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6C" w:rsidRDefault="001A4F6C" w:rsidP="001A4F6C">
      <w:pPr>
        <w:overflowPunct w:val="0"/>
        <w:ind w:rightChars="-171" w:right="-359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附件</w:t>
      </w:r>
      <w:r>
        <w:rPr>
          <w:rFonts w:eastAsia="黑体" w:hint="eastAsia"/>
          <w:bCs/>
          <w:sz w:val="30"/>
          <w:szCs w:val="30"/>
        </w:rPr>
        <w:t>1</w:t>
      </w:r>
    </w:p>
    <w:p w:rsidR="001A4F6C" w:rsidRDefault="001A4F6C" w:rsidP="001A4F6C">
      <w:pPr>
        <w:overflowPunct w:val="0"/>
        <w:ind w:rightChars="-171" w:right="-359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**教学部门专业动态调整情况（模板）</w:t>
      </w: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1A4F6C" w:rsidRDefault="001A4F6C" w:rsidP="001A4F6C">
      <w:pPr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黑体" w:eastAsia="黑体" w:hAnsi="黑体" w:hint="eastAsia"/>
          <w:sz w:val="30"/>
          <w:szCs w:val="30"/>
        </w:rPr>
        <w:t>一、调整原则</w:t>
      </w: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 xml:space="preserve"> 二、调整程序</w:t>
      </w: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 xml:space="preserve"> 三、调整结果</w:t>
      </w: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1.202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年计划新增招生专业点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，包括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专业（往年经教育部审核同意开设但</w:t>
      </w:r>
      <w:r>
        <w:rPr>
          <w:rFonts w:ascii="仿宋_GB2312" w:eastAsia="仿宋_GB2312" w:hAnsi="Calibri" w:hint="eastAsia"/>
          <w:sz w:val="30"/>
          <w:szCs w:val="30"/>
        </w:rPr>
        <w:t>2020</w:t>
      </w:r>
      <w:r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 w:hAnsi="Calibri" w:hint="eastAsia"/>
          <w:sz w:val="30"/>
          <w:szCs w:val="30"/>
        </w:rPr>
        <w:t>202</w:t>
      </w:r>
      <w:r>
        <w:rPr>
          <w:rFonts w:ascii="仿宋_GB2312" w:eastAsia="仿宋_GB2312" w:hAnsi="Calibri"/>
          <w:sz w:val="30"/>
          <w:szCs w:val="30"/>
        </w:rPr>
        <w:t>2</w:t>
      </w:r>
      <w:r>
        <w:rPr>
          <w:rFonts w:ascii="仿宋_GB2312" w:eastAsia="仿宋_GB2312" w:hAnsi="Calibri" w:hint="eastAsia"/>
          <w:sz w:val="30"/>
          <w:szCs w:val="30"/>
        </w:rPr>
        <w:t>年未招生</w:t>
      </w:r>
      <w:r>
        <w:rPr>
          <w:rFonts w:ascii="仿宋_GB2312" w:eastAsia="仿宋_GB2312" w:hint="eastAsia"/>
          <w:sz w:val="30"/>
          <w:szCs w:val="30"/>
        </w:rPr>
        <w:t>、202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年计划招生</w:t>
      </w:r>
      <w:r>
        <w:rPr>
          <w:rFonts w:ascii="仿宋_GB2312" w:eastAsia="仿宋_GB2312" w:hAnsi="Calibri" w:hint="eastAsia"/>
          <w:sz w:val="30"/>
          <w:szCs w:val="30"/>
        </w:rPr>
        <w:t>专业，也纳入新增专业统计范围</w:t>
      </w:r>
      <w:r>
        <w:rPr>
          <w:rFonts w:ascii="仿宋_GB2312" w:eastAsia="仿宋_GB2312" w:hint="eastAsia"/>
          <w:sz w:val="30"/>
          <w:szCs w:val="30"/>
        </w:rPr>
        <w:t>）；</w:t>
      </w: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2.202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年停招专业点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，包括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专业，简要</w:t>
      </w:r>
      <w:proofErr w:type="gramStart"/>
      <w:r>
        <w:rPr>
          <w:rFonts w:ascii="仿宋_GB2312" w:eastAsia="仿宋_GB2312" w:hint="eastAsia"/>
          <w:sz w:val="30"/>
          <w:szCs w:val="30"/>
        </w:rPr>
        <w:t>阐述分</w:t>
      </w:r>
      <w:proofErr w:type="gramEnd"/>
      <w:r>
        <w:rPr>
          <w:rFonts w:ascii="仿宋_GB2312" w:eastAsia="仿宋_GB2312" w:hint="eastAsia"/>
          <w:sz w:val="30"/>
          <w:szCs w:val="30"/>
        </w:rPr>
        <w:t>专业停招原因；</w:t>
      </w:r>
    </w:p>
    <w:p w:rsidR="001A4F6C" w:rsidRDefault="001A4F6C" w:rsidP="001A4F6C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3.202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年计划停招专业点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，包括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>专业，简要</w:t>
      </w:r>
      <w:proofErr w:type="gramStart"/>
      <w:r>
        <w:rPr>
          <w:rFonts w:ascii="仿宋_GB2312" w:eastAsia="仿宋_GB2312" w:hint="eastAsia"/>
          <w:sz w:val="30"/>
          <w:szCs w:val="30"/>
        </w:rPr>
        <w:t>阐述分</w:t>
      </w:r>
      <w:proofErr w:type="gramEnd"/>
      <w:r>
        <w:rPr>
          <w:rFonts w:ascii="仿宋_GB2312" w:eastAsia="仿宋_GB2312" w:hint="eastAsia"/>
          <w:sz w:val="30"/>
          <w:szCs w:val="30"/>
        </w:rPr>
        <w:t>专业停招原因。</w:t>
      </w:r>
    </w:p>
    <w:p w:rsidR="001A4F6C" w:rsidRDefault="001A4F6C" w:rsidP="001A4F6C">
      <w:pPr>
        <w:jc w:val="left"/>
      </w:pPr>
    </w:p>
    <w:p w:rsidR="001A4F6C" w:rsidRDefault="001A4F6C" w:rsidP="001A4F6C">
      <w:pPr>
        <w:jc w:val="left"/>
      </w:pPr>
    </w:p>
    <w:p w:rsidR="001A4F6C" w:rsidRDefault="001A4F6C" w:rsidP="001A4F6C">
      <w:pPr>
        <w:jc w:val="left"/>
      </w:pPr>
    </w:p>
    <w:p w:rsidR="001A4F6C" w:rsidRDefault="001A4F6C" w:rsidP="001A4F6C">
      <w:pPr>
        <w:spacing w:line="360" w:lineRule="auto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                                             </w:t>
      </w:r>
      <w:bookmarkStart w:id="0" w:name="_GoBack"/>
      <w:r w:rsidRPr="005162E2">
        <w:rPr>
          <w:rFonts w:ascii="仿宋_GB2312" w:eastAsia="仿宋_GB2312" w:hint="eastAsia"/>
          <w:sz w:val="30"/>
          <w:szCs w:val="30"/>
        </w:rPr>
        <w:t xml:space="preserve">  教学部门</w:t>
      </w:r>
      <w:r>
        <w:rPr>
          <w:rFonts w:ascii="仿宋_GB2312" w:eastAsia="仿宋_GB2312" w:hint="eastAsia"/>
          <w:sz w:val="30"/>
          <w:szCs w:val="30"/>
        </w:rPr>
        <w:t>名称</w:t>
      </w:r>
      <w:bookmarkEnd w:id="0"/>
      <w:r>
        <w:rPr>
          <w:rFonts w:ascii="仿宋_GB2312" w:eastAsia="仿宋_GB2312" w:hint="eastAsia"/>
          <w:sz w:val="30"/>
          <w:szCs w:val="30"/>
        </w:rPr>
        <w:t>：（盖章）</w:t>
      </w:r>
    </w:p>
    <w:p w:rsidR="001A4F6C" w:rsidRDefault="001A4F6C" w:rsidP="001A4F6C">
      <w:pPr>
        <w:spacing w:line="360" w:lineRule="auto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日    期：</w:t>
      </w:r>
    </w:p>
    <w:p w:rsidR="001A4F6C" w:rsidRDefault="001A4F6C" w:rsidP="001A4F6C">
      <w:pPr>
        <w:overflowPunct w:val="0"/>
        <w:ind w:rightChars="-171" w:right="-359" w:firstLine="1800"/>
        <w:jc w:val="center"/>
        <w:rPr>
          <w:rFonts w:ascii="黑体" w:eastAsia="黑体" w:hAnsi="黑体"/>
          <w:sz w:val="36"/>
          <w:szCs w:val="36"/>
        </w:rPr>
      </w:pPr>
    </w:p>
    <w:p w:rsidR="00350A07" w:rsidRPr="001A4F6C" w:rsidRDefault="00350A07"/>
    <w:sectPr w:rsidR="00350A07" w:rsidRPr="001A4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CF" w:rsidRDefault="000D7CCF" w:rsidP="005162E2">
      <w:r>
        <w:separator/>
      </w:r>
    </w:p>
  </w:endnote>
  <w:endnote w:type="continuationSeparator" w:id="0">
    <w:p w:rsidR="000D7CCF" w:rsidRDefault="000D7CCF" w:rsidP="0051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CF" w:rsidRDefault="000D7CCF" w:rsidP="005162E2">
      <w:r>
        <w:separator/>
      </w:r>
    </w:p>
  </w:footnote>
  <w:footnote w:type="continuationSeparator" w:id="0">
    <w:p w:rsidR="000D7CCF" w:rsidRDefault="000D7CCF" w:rsidP="0051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C"/>
    <w:rsid w:val="000D7CCF"/>
    <w:rsid w:val="001A4F6C"/>
    <w:rsid w:val="00350A07"/>
    <w:rsid w:val="005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2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2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2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2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2022-10-21T07:54:00Z</dcterms:created>
  <dcterms:modified xsi:type="dcterms:W3CDTF">2022-10-21T09:19:00Z</dcterms:modified>
</cp:coreProperties>
</file>