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F6750" w:rsidRDefault="000A5C29">
      <w:pPr>
        <w:pStyle w:val="1"/>
        <w:spacing w:before="0" w:after="0" w:line="360" w:lineRule="auto"/>
        <w:ind w:left="431" w:hanging="431"/>
        <w:jc w:val="center"/>
        <w:rPr>
          <w:rFonts w:ascii="黑体" w:hAnsi="黑体" w:cs="黑体"/>
        </w:rPr>
      </w:pPr>
      <w:bookmarkStart w:id="0" w:name="_Toc2867"/>
      <w:bookmarkStart w:id="1" w:name="_Toc20532"/>
      <w:r>
        <w:rPr>
          <w:rFonts w:ascii="黑体" w:hAnsi="黑体" w:cs="黑体" w:hint="eastAsia"/>
        </w:rPr>
        <w:t>重要网络和信息系统密码应用方案模板</w:t>
      </w:r>
      <w:bookmarkEnd w:id="0"/>
      <w:bookmarkEnd w:id="1"/>
      <w:r w:rsidR="008E63B0">
        <w:rPr>
          <w:rFonts w:ascii="黑体" w:hAnsi="黑体" w:cs="黑体" w:hint="eastAsia"/>
        </w:rPr>
        <w:t>（新）</w:t>
      </w:r>
    </w:p>
    <w:p w:rsidR="00CF6750" w:rsidRDefault="000A5C29">
      <w:pPr>
        <w:jc w:val="center"/>
        <w:rPr>
          <w:rFonts w:ascii="黑体" w:eastAsia="黑体" w:hAnsi="黑体" w:cs="黑体"/>
          <w:sz w:val="28"/>
          <w:szCs w:val="28"/>
        </w:rPr>
      </w:pPr>
      <w:bookmarkStart w:id="2" w:name="_Toc1423542673"/>
      <w:bookmarkStart w:id="3" w:name="_Toc133591157"/>
      <w:bookmarkStart w:id="4" w:name="_Toc134386817"/>
      <w:r>
        <w:rPr>
          <w:rFonts w:ascii="黑体" w:eastAsia="黑体" w:hAnsi="黑体" w:cs="黑体" w:hint="eastAsia"/>
          <w:sz w:val="28"/>
          <w:szCs w:val="28"/>
        </w:rPr>
        <w:t>(</w:t>
      </w:r>
      <w:r>
        <w:rPr>
          <w:rFonts w:ascii="黑体" w:eastAsia="黑体" w:hAnsi="黑体" w:cs="黑体" w:hint="eastAsia"/>
          <w:sz w:val="28"/>
          <w:szCs w:val="28"/>
        </w:rPr>
        <w:t>方案编写示例参见附录</w:t>
      </w:r>
      <w:r>
        <w:rPr>
          <w:rFonts w:ascii="黑体" w:eastAsia="黑体" w:hAnsi="黑体" w:cs="黑体" w:hint="eastAsia"/>
          <w:sz w:val="28"/>
          <w:szCs w:val="28"/>
        </w:rPr>
        <w:t>2</w:t>
      </w:r>
      <w:r>
        <w:rPr>
          <w:rFonts w:ascii="黑体" w:eastAsia="黑体" w:hAnsi="黑体" w:cs="黑体" w:hint="eastAsia"/>
          <w:sz w:val="28"/>
          <w:szCs w:val="28"/>
        </w:rPr>
        <w:t>、</w:t>
      </w:r>
      <w:r>
        <w:rPr>
          <w:rFonts w:ascii="黑体" w:eastAsia="黑体" w:hAnsi="黑体" w:cs="黑体" w:hint="eastAsia"/>
          <w:sz w:val="28"/>
          <w:szCs w:val="28"/>
        </w:rPr>
        <w:t>3)</w:t>
      </w:r>
      <w:bookmarkEnd w:id="2"/>
      <w:bookmarkEnd w:id="3"/>
      <w:bookmarkEnd w:id="4"/>
    </w:p>
    <w:p w:rsidR="00CF6750" w:rsidRDefault="00CF6750">
      <w:pPr>
        <w:pStyle w:val="a0"/>
        <w:spacing w:line="600" w:lineRule="exact"/>
        <w:rPr>
          <w:rFonts w:ascii="黑体"/>
          <w:sz w:val="30"/>
        </w:rPr>
      </w:pPr>
    </w:p>
    <w:p w:rsidR="00CF6750" w:rsidRDefault="00CF6750">
      <w:pPr>
        <w:pStyle w:val="a0"/>
        <w:spacing w:line="600" w:lineRule="exact"/>
        <w:rPr>
          <w:rFonts w:ascii="黑体"/>
          <w:sz w:val="30"/>
        </w:rPr>
      </w:pPr>
    </w:p>
    <w:p w:rsidR="00CF6750" w:rsidRDefault="00CF6750">
      <w:pPr>
        <w:pStyle w:val="a0"/>
        <w:spacing w:line="600" w:lineRule="exact"/>
        <w:rPr>
          <w:rFonts w:ascii="黑体"/>
          <w:sz w:val="30"/>
        </w:rPr>
      </w:pPr>
    </w:p>
    <w:p w:rsidR="00CF6750" w:rsidRDefault="00CF6750">
      <w:pPr>
        <w:pStyle w:val="a0"/>
        <w:spacing w:line="600" w:lineRule="exact"/>
        <w:rPr>
          <w:rFonts w:ascii="黑体"/>
          <w:sz w:val="30"/>
        </w:rPr>
      </w:pPr>
    </w:p>
    <w:p w:rsidR="00CF6750" w:rsidRDefault="00CF6750">
      <w:pPr>
        <w:pStyle w:val="a0"/>
        <w:spacing w:line="600" w:lineRule="exact"/>
        <w:rPr>
          <w:rFonts w:ascii="黑体"/>
          <w:sz w:val="30"/>
        </w:rPr>
      </w:pPr>
    </w:p>
    <w:p w:rsidR="00CF6750" w:rsidRDefault="00CF6750">
      <w:pPr>
        <w:pStyle w:val="a0"/>
        <w:spacing w:line="600" w:lineRule="exact"/>
        <w:rPr>
          <w:rFonts w:ascii="黑体"/>
          <w:sz w:val="32"/>
        </w:rPr>
      </w:pPr>
    </w:p>
    <w:p w:rsidR="00CF6750" w:rsidRDefault="000A5C29">
      <w:pPr>
        <w:spacing w:line="600" w:lineRule="exact"/>
        <w:ind w:right="1"/>
        <w:jc w:val="center"/>
        <w:rPr>
          <w:rFonts w:ascii="Arial Unicode MS" w:eastAsia="Arial Unicode MS"/>
          <w:sz w:val="44"/>
          <w:szCs w:val="44"/>
        </w:rPr>
      </w:pPr>
      <w:bookmarkStart w:id="5" w:name="_Toc1765444884"/>
      <w:bookmarkStart w:id="6" w:name="_Toc2057387877"/>
      <w:bookmarkStart w:id="7" w:name="_Toc666948426"/>
      <w:bookmarkStart w:id="8" w:name="_Toc315053026"/>
      <w:bookmarkStart w:id="9" w:name="_Toc2141875962"/>
      <w:bookmarkStart w:id="10" w:name="_Toc73705463"/>
      <w:bookmarkStart w:id="11" w:name="_Toc2041336336"/>
      <w:bookmarkStart w:id="12" w:name="_Toc1982334771"/>
      <w:bookmarkStart w:id="13" w:name="_Toc583332195"/>
      <w:r>
        <w:rPr>
          <w:rFonts w:ascii="Arial" w:eastAsia="黑体" w:hAnsi="Arial" w:cs="Arial"/>
          <w:sz w:val="44"/>
          <w:szCs w:val="44"/>
        </w:rPr>
        <w:t>××××</w:t>
      </w:r>
      <w:r>
        <w:rPr>
          <w:rFonts w:ascii="黑体" w:eastAsia="黑体" w:hAnsi="黑体" w:cs="黑体" w:hint="eastAsia"/>
          <w:sz w:val="44"/>
          <w:szCs w:val="44"/>
        </w:rPr>
        <w:t>系统密码应用方案</w:t>
      </w:r>
      <w:bookmarkEnd w:id="5"/>
      <w:bookmarkEnd w:id="6"/>
      <w:bookmarkEnd w:id="7"/>
      <w:bookmarkEnd w:id="8"/>
      <w:bookmarkEnd w:id="9"/>
      <w:bookmarkEnd w:id="10"/>
      <w:bookmarkEnd w:id="11"/>
      <w:bookmarkEnd w:id="12"/>
      <w:bookmarkEnd w:id="13"/>
    </w:p>
    <w:p w:rsidR="00CF6750" w:rsidRDefault="00CF6750">
      <w:pPr>
        <w:pStyle w:val="a0"/>
        <w:spacing w:line="600" w:lineRule="exact"/>
        <w:rPr>
          <w:rFonts w:ascii="Arial Unicode MS"/>
          <w:sz w:val="56"/>
        </w:rPr>
      </w:pPr>
    </w:p>
    <w:p w:rsidR="00CF6750" w:rsidRDefault="00CF6750">
      <w:pPr>
        <w:pStyle w:val="a0"/>
        <w:spacing w:line="600" w:lineRule="exact"/>
        <w:rPr>
          <w:rFonts w:ascii="Arial Unicode MS"/>
          <w:sz w:val="56"/>
        </w:rPr>
      </w:pPr>
    </w:p>
    <w:p w:rsidR="00CF6750" w:rsidRDefault="00CF6750">
      <w:pPr>
        <w:pStyle w:val="a0"/>
        <w:spacing w:line="600" w:lineRule="exact"/>
        <w:rPr>
          <w:rFonts w:ascii="Arial Unicode MS"/>
          <w:sz w:val="71"/>
        </w:rPr>
      </w:pPr>
    </w:p>
    <w:p w:rsidR="00CF6750" w:rsidRDefault="000A5C29">
      <w:pPr>
        <w:spacing w:line="360" w:lineRule="auto"/>
        <w:ind w:firstLineChars="200" w:firstLine="720"/>
        <w:jc w:val="left"/>
        <w:rPr>
          <w:rFonts w:ascii="仿宋" w:eastAsia="仿宋" w:hAnsi="仿宋" w:cs="仿宋"/>
          <w:sz w:val="36"/>
          <w:szCs w:val="36"/>
        </w:rPr>
      </w:pPr>
      <w:bookmarkStart w:id="14" w:name="_Toc980693238"/>
      <w:bookmarkStart w:id="15" w:name="_Toc1206706519"/>
      <w:bookmarkStart w:id="16" w:name="_Toc2117667454"/>
      <w:bookmarkStart w:id="17" w:name="_Toc1027310094"/>
      <w:bookmarkStart w:id="18" w:name="_Toc1686597590"/>
      <w:bookmarkStart w:id="19" w:name="_Toc863859175"/>
      <w:bookmarkStart w:id="20" w:name="_Toc517361623"/>
      <w:r>
        <w:rPr>
          <w:rFonts w:ascii="仿宋" w:eastAsia="仿宋" w:hAnsi="仿宋" w:cs="仿宋" w:hint="eastAsia"/>
          <w:sz w:val="36"/>
          <w:szCs w:val="36"/>
        </w:rPr>
        <w:t>系统名称：</w:t>
      </w:r>
      <w:bookmarkEnd w:id="14"/>
      <w:bookmarkEnd w:id="15"/>
      <w:bookmarkEnd w:id="16"/>
      <w:bookmarkEnd w:id="17"/>
      <w:bookmarkEnd w:id="18"/>
      <w:bookmarkEnd w:id="19"/>
      <w:bookmarkEnd w:id="20"/>
    </w:p>
    <w:p w:rsidR="00CF6750" w:rsidRDefault="000A5C29">
      <w:pPr>
        <w:spacing w:line="360" w:lineRule="auto"/>
        <w:ind w:firstLineChars="200" w:firstLine="708"/>
        <w:jc w:val="left"/>
        <w:rPr>
          <w:rFonts w:ascii="仿宋" w:eastAsia="仿宋" w:hAnsi="仿宋" w:cs="仿宋"/>
          <w:spacing w:val="-3"/>
          <w:sz w:val="36"/>
          <w:szCs w:val="36"/>
        </w:rPr>
      </w:pPr>
      <w:bookmarkStart w:id="21" w:name="_Toc1860676044"/>
      <w:bookmarkStart w:id="22" w:name="_Toc752485984"/>
      <w:bookmarkStart w:id="23" w:name="_Toc565786242"/>
      <w:bookmarkStart w:id="24" w:name="_Toc651830454"/>
      <w:bookmarkStart w:id="25" w:name="_Toc2044190798"/>
      <w:bookmarkStart w:id="26" w:name="_Toc1751524576"/>
      <w:bookmarkStart w:id="27" w:name="_Toc701007789"/>
      <w:r>
        <w:rPr>
          <w:rFonts w:ascii="仿宋" w:eastAsia="仿宋" w:hAnsi="仿宋" w:cs="仿宋" w:hint="eastAsia"/>
          <w:spacing w:val="-3"/>
          <w:sz w:val="36"/>
          <w:szCs w:val="36"/>
        </w:rPr>
        <w:t>系统建设单位：</w:t>
      </w:r>
      <w:r>
        <w:rPr>
          <w:rFonts w:ascii="仿宋" w:eastAsia="仿宋" w:hAnsi="仿宋" w:cs="仿宋" w:hint="eastAsia"/>
          <w:spacing w:val="-3"/>
          <w:sz w:val="36"/>
          <w:szCs w:val="36"/>
        </w:rPr>
        <w:t xml:space="preserve"> </w:t>
      </w:r>
    </w:p>
    <w:p w:rsidR="00CF6750" w:rsidRDefault="000A5C29">
      <w:pPr>
        <w:spacing w:line="360" w:lineRule="auto"/>
        <w:ind w:firstLineChars="200" w:firstLine="720"/>
        <w:jc w:val="left"/>
        <w:rPr>
          <w:rFonts w:ascii="仿宋" w:eastAsia="仿宋" w:hAnsi="仿宋" w:cs="仿宋"/>
          <w:sz w:val="36"/>
          <w:szCs w:val="36"/>
        </w:rPr>
      </w:pPr>
      <w:r>
        <w:rPr>
          <w:rFonts w:ascii="仿宋" w:eastAsia="仿宋" w:hAnsi="仿宋" w:cs="仿宋" w:hint="eastAsia"/>
          <w:sz w:val="36"/>
          <w:szCs w:val="36"/>
        </w:rPr>
        <w:t>编制日期：</w:t>
      </w:r>
      <w:bookmarkEnd w:id="21"/>
      <w:bookmarkEnd w:id="22"/>
      <w:bookmarkEnd w:id="23"/>
      <w:bookmarkEnd w:id="24"/>
      <w:bookmarkEnd w:id="25"/>
      <w:bookmarkEnd w:id="26"/>
      <w:bookmarkEnd w:id="27"/>
    </w:p>
    <w:p w:rsidR="00CF6750" w:rsidRDefault="000A5C29">
      <w:pPr>
        <w:spacing w:line="600" w:lineRule="exact"/>
        <w:jc w:val="center"/>
        <w:rPr>
          <w:rFonts w:ascii="黑体" w:eastAsia="黑体" w:hAnsi="黑体" w:cs="黑体"/>
          <w:b/>
          <w:bCs/>
          <w:sz w:val="32"/>
          <w:szCs w:val="32"/>
        </w:rPr>
      </w:pPr>
      <w:r>
        <w:rPr>
          <w:rFonts w:ascii="Arial Unicode MS" w:eastAsia="Arial Unicode MS"/>
          <w:sz w:val="32"/>
          <w:szCs w:val="32"/>
        </w:rPr>
        <w:br w:type="page"/>
      </w:r>
      <w:r>
        <w:rPr>
          <w:rStyle w:val="30"/>
          <w:rFonts w:hint="eastAsia"/>
        </w:rPr>
        <w:lastRenderedPageBreak/>
        <w:t>编</w:t>
      </w:r>
      <w:r>
        <w:rPr>
          <w:rStyle w:val="30"/>
          <w:rFonts w:hint="eastAsia"/>
        </w:rPr>
        <w:t xml:space="preserve"> </w:t>
      </w:r>
      <w:r>
        <w:rPr>
          <w:rStyle w:val="30"/>
          <w:rFonts w:hint="eastAsia"/>
        </w:rPr>
        <w:t>制</w:t>
      </w:r>
      <w:r>
        <w:rPr>
          <w:rStyle w:val="30"/>
          <w:rFonts w:hint="eastAsia"/>
        </w:rPr>
        <w:t xml:space="preserve"> </w:t>
      </w:r>
      <w:r>
        <w:rPr>
          <w:rStyle w:val="30"/>
          <w:rFonts w:hint="eastAsia"/>
        </w:rPr>
        <w:t>说</w:t>
      </w:r>
      <w:r>
        <w:rPr>
          <w:rStyle w:val="30"/>
          <w:rFonts w:hint="eastAsia"/>
        </w:rPr>
        <w:t xml:space="preserve"> </w:t>
      </w:r>
      <w:r>
        <w:rPr>
          <w:rStyle w:val="30"/>
          <w:rFonts w:hint="eastAsia"/>
        </w:rPr>
        <w:t>明</w:t>
      </w:r>
    </w:p>
    <w:p w:rsidR="00CF6750" w:rsidRDefault="00CF6750">
      <w:pPr>
        <w:pStyle w:val="a0"/>
      </w:pPr>
    </w:p>
    <w:p w:rsidR="00CF6750" w:rsidRDefault="000A5C29">
      <w:pPr>
        <w:pStyle w:val="a0"/>
        <w:spacing w:line="360" w:lineRule="auto"/>
        <w:ind w:firstLineChars="200" w:firstLine="600"/>
        <w:rPr>
          <w:sz w:val="30"/>
          <w:szCs w:val="30"/>
          <w:lang w:val="en-US"/>
        </w:rPr>
      </w:pPr>
      <w:r>
        <w:rPr>
          <w:rFonts w:hint="eastAsia"/>
          <w:sz w:val="30"/>
          <w:szCs w:val="30"/>
          <w:lang w:val="en-US"/>
        </w:rPr>
        <w:t>1</w:t>
      </w:r>
      <w:r>
        <w:rPr>
          <w:rFonts w:hint="eastAsia"/>
          <w:sz w:val="30"/>
          <w:szCs w:val="30"/>
          <w:lang w:val="en-US"/>
        </w:rPr>
        <w:t>、本应用方案由系统建设单位组织编写。</w:t>
      </w:r>
    </w:p>
    <w:p w:rsidR="00CF6750" w:rsidRDefault="000A5C29">
      <w:pPr>
        <w:pStyle w:val="a0"/>
        <w:spacing w:line="360" w:lineRule="auto"/>
        <w:ind w:firstLineChars="200" w:firstLine="600"/>
        <w:rPr>
          <w:sz w:val="30"/>
          <w:szCs w:val="30"/>
          <w:lang w:val="en-US"/>
        </w:rPr>
      </w:pPr>
      <w:r>
        <w:rPr>
          <w:rFonts w:hint="eastAsia"/>
          <w:sz w:val="30"/>
          <w:szCs w:val="30"/>
          <w:lang w:val="en-US"/>
        </w:rPr>
        <w:t>2</w:t>
      </w:r>
      <w:r>
        <w:rPr>
          <w:rFonts w:hint="eastAsia"/>
          <w:sz w:val="30"/>
          <w:szCs w:val="30"/>
          <w:lang w:val="en-US"/>
        </w:rPr>
        <w:t>、编写要求：</w:t>
      </w:r>
    </w:p>
    <w:p w:rsidR="00CF6750" w:rsidRDefault="000A5C29">
      <w:pPr>
        <w:pStyle w:val="a0"/>
        <w:spacing w:line="360" w:lineRule="auto"/>
        <w:ind w:firstLineChars="200" w:firstLine="600"/>
        <w:rPr>
          <w:sz w:val="30"/>
          <w:szCs w:val="30"/>
          <w:lang w:val="en-US"/>
        </w:rPr>
      </w:pPr>
      <w:r>
        <w:rPr>
          <w:rFonts w:hint="eastAsia"/>
          <w:sz w:val="30"/>
          <w:szCs w:val="30"/>
          <w:lang w:val="en-US"/>
        </w:rPr>
        <w:t>1</w:t>
      </w:r>
      <w:r>
        <w:rPr>
          <w:rFonts w:hint="eastAsia"/>
          <w:sz w:val="30"/>
          <w:szCs w:val="30"/>
          <w:lang w:val="en-US"/>
        </w:rPr>
        <w:t>）语言规范、文字简练、重点突出、描述清晰、内容全面、附件齐全；</w:t>
      </w:r>
    </w:p>
    <w:p w:rsidR="00CF6750" w:rsidRDefault="000A5C29">
      <w:pPr>
        <w:pStyle w:val="a0"/>
        <w:spacing w:line="360" w:lineRule="auto"/>
        <w:ind w:firstLineChars="200" w:firstLine="600"/>
        <w:rPr>
          <w:sz w:val="30"/>
          <w:szCs w:val="30"/>
          <w:lang w:val="en-US"/>
        </w:rPr>
      </w:pPr>
      <w:r>
        <w:rPr>
          <w:rFonts w:hint="eastAsia"/>
          <w:sz w:val="30"/>
          <w:szCs w:val="30"/>
          <w:lang w:val="en-US"/>
        </w:rPr>
        <w:t>2</w:t>
      </w:r>
      <w:r>
        <w:rPr>
          <w:rFonts w:hint="eastAsia"/>
          <w:sz w:val="30"/>
          <w:szCs w:val="30"/>
          <w:lang w:val="en-US"/>
        </w:rPr>
        <w:t>）采用</w:t>
      </w:r>
      <w:r>
        <w:rPr>
          <w:rFonts w:hint="eastAsia"/>
          <w:sz w:val="30"/>
          <w:szCs w:val="30"/>
          <w:lang w:val="en-US"/>
        </w:rPr>
        <w:t>A4</w:t>
      </w:r>
      <w:r>
        <w:rPr>
          <w:rFonts w:hint="eastAsia"/>
          <w:sz w:val="30"/>
          <w:szCs w:val="30"/>
          <w:lang w:val="en-US"/>
        </w:rPr>
        <w:t>幅面，上、下、左、右边距均为</w:t>
      </w:r>
      <w:r>
        <w:rPr>
          <w:rFonts w:hint="eastAsia"/>
          <w:sz w:val="30"/>
          <w:szCs w:val="30"/>
          <w:lang w:val="en-US"/>
        </w:rPr>
        <w:t>2.5</w:t>
      </w:r>
      <w:r>
        <w:rPr>
          <w:rFonts w:hint="eastAsia"/>
          <w:sz w:val="30"/>
          <w:szCs w:val="30"/>
          <w:lang w:val="en-US"/>
        </w:rPr>
        <w:t>厘米；正文内容仿宋四号字，</w:t>
      </w:r>
      <w:r>
        <w:rPr>
          <w:rFonts w:hint="eastAsia"/>
          <w:sz w:val="30"/>
          <w:szCs w:val="30"/>
          <w:lang w:val="en-US"/>
        </w:rPr>
        <w:t>1.5</w:t>
      </w:r>
      <w:r>
        <w:rPr>
          <w:rFonts w:hint="eastAsia"/>
          <w:sz w:val="30"/>
          <w:szCs w:val="30"/>
          <w:lang w:val="en-US"/>
        </w:rPr>
        <w:t>倍行距；一级标题黑体三号字，二级标题楷体小三号字，三级标题仿宋四号字，各级标题均加粗；</w:t>
      </w:r>
    </w:p>
    <w:p w:rsidR="00CF6750" w:rsidRDefault="000A5C29">
      <w:pPr>
        <w:pStyle w:val="a0"/>
        <w:spacing w:line="360" w:lineRule="auto"/>
        <w:ind w:firstLineChars="200" w:firstLine="600"/>
        <w:rPr>
          <w:sz w:val="30"/>
          <w:szCs w:val="30"/>
          <w:lang w:val="en-US"/>
        </w:rPr>
      </w:pPr>
      <w:r>
        <w:rPr>
          <w:rFonts w:hint="eastAsia"/>
          <w:sz w:val="30"/>
          <w:szCs w:val="30"/>
          <w:lang w:val="en-US"/>
        </w:rPr>
        <w:t>3</w:t>
      </w:r>
      <w:r>
        <w:rPr>
          <w:rFonts w:hint="eastAsia"/>
          <w:sz w:val="30"/>
          <w:szCs w:val="30"/>
          <w:lang w:val="en-US"/>
        </w:rPr>
        <w:t>）涉及到的外文缩写要注明全称；</w:t>
      </w:r>
    </w:p>
    <w:p w:rsidR="00CF6750" w:rsidRDefault="000A5C29">
      <w:pPr>
        <w:pStyle w:val="a0"/>
        <w:spacing w:line="360" w:lineRule="auto"/>
        <w:ind w:firstLineChars="200" w:firstLine="600"/>
        <w:rPr>
          <w:sz w:val="30"/>
          <w:szCs w:val="30"/>
          <w:lang w:val="en-US"/>
        </w:rPr>
      </w:pPr>
      <w:r>
        <w:rPr>
          <w:rFonts w:hint="eastAsia"/>
          <w:sz w:val="30"/>
          <w:szCs w:val="30"/>
          <w:lang w:val="en-US"/>
        </w:rPr>
        <w:t>4</w:t>
      </w:r>
      <w:r>
        <w:rPr>
          <w:rFonts w:hint="eastAsia"/>
          <w:sz w:val="30"/>
          <w:szCs w:val="30"/>
          <w:lang w:val="en-US"/>
        </w:rPr>
        <w:t>）材料内容不得涉及国家秘密。</w:t>
      </w:r>
    </w:p>
    <w:p w:rsidR="00CF6750" w:rsidRDefault="000A5C29">
      <w:pPr>
        <w:pStyle w:val="a0"/>
        <w:spacing w:line="360" w:lineRule="auto"/>
        <w:jc w:val="center"/>
        <w:rPr>
          <w:rFonts w:ascii="Times New Roman" w:eastAsia="黑体"/>
          <w:sz w:val="32"/>
          <w:szCs w:val="32"/>
        </w:rPr>
      </w:pPr>
      <w:r>
        <w:rPr>
          <w:sz w:val="32"/>
          <w:szCs w:val="32"/>
          <w:lang w:val="en-US"/>
        </w:rPr>
        <w:br w:type="page"/>
      </w:r>
      <w:bookmarkStart w:id="28" w:name="_Toc69401274"/>
      <w:bookmarkStart w:id="29" w:name="_Toc69396512"/>
      <w:bookmarkStart w:id="30" w:name="_Toc99036036"/>
      <w:bookmarkStart w:id="31" w:name="_Hlk69401353"/>
      <w:r>
        <w:rPr>
          <w:rFonts w:ascii="Times New Roman" w:eastAsia="黑体"/>
          <w:sz w:val="32"/>
          <w:szCs w:val="32"/>
        </w:rPr>
        <w:lastRenderedPageBreak/>
        <w:t>基本信息表</w:t>
      </w:r>
      <w:bookmarkEnd w:id="28"/>
      <w:bookmarkEnd w:id="29"/>
      <w:bookmarkEnd w:id="30"/>
    </w:p>
    <w:tbl>
      <w:tblPr>
        <w:tblW w:w="0" w:type="auto"/>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tblPr>
      <w:tblGrid>
        <w:gridCol w:w="1292"/>
        <w:gridCol w:w="1166"/>
        <w:gridCol w:w="1537"/>
        <w:gridCol w:w="413"/>
        <w:gridCol w:w="1275"/>
        <w:gridCol w:w="1100"/>
        <w:gridCol w:w="1745"/>
      </w:tblGrid>
      <w:tr w:rsidR="00CF6750">
        <w:trPr>
          <w:jc w:val="center"/>
        </w:trPr>
        <w:tc>
          <w:tcPr>
            <w:tcW w:w="8528" w:type="dxa"/>
            <w:gridSpan w:val="7"/>
            <w:shd w:val="clear" w:color="auto" w:fill="BFBFBF"/>
            <w:noWrap/>
            <w:vAlign w:val="center"/>
          </w:tcPr>
          <w:p w:rsidR="00CF6750" w:rsidRDefault="000A5C29">
            <w:pPr>
              <w:spacing w:line="300" w:lineRule="auto"/>
              <w:jc w:val="center"/>
              <w:rPr>
                <w:rFonts w:ascii="仿宋" w:eastAsia="仿宋" w:hAnsi="仿宋" w:cs="仿宋"/>
                <w:b/>
              </w:rPr>
            </w:pPr>
            <w:r>
              <w:rPr>
                <w:rFonts w:ascii="仿宋" w:eastAsia="仿宋" w:hAnsi="仿宋" w:cs="仿宋" w:hint="eastAsia"/>
                <w:b/>
              </w:rPr>
              <w:t>责任单位</w:t>
            </w:r>
          </w:p>
        </w:tc>
      </w:tr>
      <w:tr w:rsidR="00CF6750">
        <w:trPr>
          <w:trHeight w:val="388"/>
          <w:jc w:val="center"/>
        </w:trPr>
        <w:tc>
          <w:tcPr>
            <w:tcW w:w="1292" w:type="dxa"/>
            <w:noWrap/>
            <w:vAlign w:val="center"/>
          </w:tcPr>
          <w:p w:rsidR="00CF6750" w:rsidRDefault="000A5C29">
            <w:pPr>
              <w:spacing w:line="300" w:lineRule="auto"/>
              <w:jc w:val="left"/>
              <w:rPr>
                <w:rFonts w:ascii="仿宋" w:eastAsia="仿宋" w:hAnsi="仿宋" w:cs="仿宋"/>
              </w:rPr>
            </w:pPr>
            <w:r>
              <w:rPr>
                <w:rFonts w:ascii="仿宋" w:eastAsia="仿宋" w:hAnsi="仿宋" w:cs="仿宋" w:hint="eastAsia"/>
              </w:rPr>
              <w:t>单位名称</w:t>
            </w:r>
          </w:p>
        </w:tc>
        <w:tc>
          <w:tcPr>
            <w:tcW w:w="7236" w:type="dxa"/>
            <w:gridSpan w:val="6"/>
            <w:noWrap/>
            <w:vAlign w:val="center"/>
          </w:tcPr>
          <w:p w:rsidR="00CF6750" w:rsidRDefault="00CF6750">
            <w:pPr>
              <w:spacing w:line="300" w:lineRule="auto"/>
              <w:jc w:val="left"/>
              <w:rPr>
                <w:rFonts w:ascii="仿宋" w:eastAsia="仿宋" w:hAnsi="仿宋" w:cs="仿宋"/>
              </w:rPr>
            </w:pPr>
          </w:p>
        </w:tc>
      </w:tr>
      <w:tr w:rsidR="00CF6750">
        <w:trPr>
          <w:trHeight w:val="408"/>
          <w:jc w:val="center"/>
        </w:trPr>
        <w:tc>
          <w:tcPr>
            <w:tcW w:w="1292" w:type="dxa"/>
            <w:noWrap/>
            <w:vAlign w:val="center"/>
          </w:tcPr>
          <w:p w:rsidR="00CF6750" w:rsidRDefault="000A5C29">
            <w:pPr>
              <w:spacing w:line="300" w:lineRule="auto"/>
              <w:jc w:val="left"/>
              <w:rPr>
                <w:rFonts w:ascii="仿宋" w:eastAsia="仿宋" w:hAnsi="仿宋" w:cs="仿宋"/>
              </w:rPr>
            </w:pPr>
            <w:r>
              <w:rPr>
                <w:rFonts w:ascii="仿宋" w:eastAsia="仿宋" w:hAnsi="仿宋" w:cs="仿宋" w:hint="eastAsia"/>
              </w:rPr>
              <w:t>单位地址</w:t>
            </w:r>
          </w:p>
        </w:tc>
        <w:tc>
          <w:tcPr>
            <w:tcW w:w="4391" w:type="dxa"/>
            <w:gridSpan w:val="4"/>
            <w:noWrap/>
            <w:vAlign w:val="center"/>
          </w:tcPr>
          <w:p w:rsidR="00CF6750" w:rsidRDefault="00CF6750">
            <w:pPr>
              <w:spacing w:line="300" w:lineRule="auto"/>
              <w:jc w:val="left"/>
              <w:rPr>
                <w:rFonts w:ascii="仿宋" w:eastAsia="仿宋" w:hAnsi="仿宋" w:cs="仿宋"/>
              </w:rPr>
            </w:pPr>
          </w:p>
        </w:tc>
        <w:tc>
          <w:tcPr>
            <w:tcW w:w="1100" w:type="dxa"/>
            <w:noWrap/>
            <w:vAlign w:val="center"/>
          </w:tcPr>
          <w:p w:rsidR="00CF6750" w:rsidRDefault="000A5C29">
            <w:pPr>
              <w:spacing w:line="300" w:lineRule="auto"/>
              <w:jc w:val="left"/>
              <w:rPr>
                <w:rFonts w:ascii="仿宋" w:eastAsia="仿宋" w:hAnsi="仿宋" w:cs="仿宋"/>
              </w:rPr>
            </w:pPr>
            <w:r>
              <w:rPr>
                <w:rFonts w:ascii="仿宋" w:eastAsia="仿宋" w:hAnsi="仿宋" w:cs="仿宋" w:hint="eastAsia"/>
              </w:rPr>
              <w:t>邮政编码</w:t>
            </w:r>
          </w:p>
        </w:tc>
        <w:tc>
          <w:tcPr>
            <w:tcW w:w="1745" w:type="dxa"/>
            <w:noWrap/>
            <w:vAlign w:val="center"/>
          </w:tcPr>
          <w:p w:rsidR="00CF6750" w:rsidRDefault="00CF6750">
            <w:pPr>
              <w:spacing w:line="300" w:lineRule="auto"/>
              <w:jc w:val="left"/>
              <w:rPr>
                <w:rFonts w:ascii="仿宋" w:eastAsia="仿宋" w:hAnsi="仿宋" w:cs="仿宋"/>
              </w:rPr>
            </w:pPr>
          </w:p>
        </w:tc>
      </w:tr>
      <w:tr w:rsidR="00CF6750">
        <w:trPr>
          <w:trHeight w:val="408"/>
          <w:jc w:val="center"/>
        </w:trPr>
        <w:tc>
          <w:tcPr>
            <w:tcW w:w="1292" w:type="dxa"/>
            <w:noWrap/>
            <w:vAlign w:val="center"/>
          </w:tcPr>
          <w:p w:rsidR="00CF6750" w:rsidRDefault="000A5C29">
            <w:pPr>
              <w:spacing w:line="300" w:lineRule="auto"/>
              <w:jc w:val="left"/>
              <w:rPr>
                <w:rFonts w:ascii="仿宋" w:eastAsia="仿宋" w:hAnsi="仿宋" w:cs="仿宋"/>
              </w:rPr>
            </w:pPr>
            <w:r>
              <w:rPr>
                <w:rFonts w:ascii="仿宋" w:eastAsia="仿宋" w:hAnsi="仿宋" w:cs="仿宋" w:hint="eastAsia"/>
              </w:rPr>
              <w:t>所属省部密码管理部门</w:t>
            </w:r>
          </w:p>
        </w:tc>
        <w:tc>
          <w:tcPr>
            <w:tcW w:w="7236" w:type="dxa"/>
            <w:gridSpan w:val="6"/>
            <w:noWrap/>
            <w:vAlign w:val="center"/>
          </w:tcPr>
          <w:p w:rsidR="00CF6750" w:rsidRDefault="00CF6750">
            <w:pPr>
              <w:spacing w:line="300" w:lineRule="auto"/>
              <w:jc w:val="left"/>
              <w:rPr>
                <w:rFonts w:ascii="仿宋" w:eastAsia="仿宋" w:hAnsi="仿宋" w:cs="仿宋"/>
              </w:rPr>
            </w:pPr>
          </w:p>
        </w:tc>
      </w:tr>
      <w:tr w:rsidR="00CF6750">
        <w:trPr>
          <w:trHeight w:val="273"/>
          <w:jc w:val="center"/>
        </w:trPr>
        <w:tc>
          <w:tcPr>
            <w:tcW w:w="1292" w:type="dxa"/>
            <w:vMerge w:val="restart"/>
            <w:noWrap/>
            <w:vAlign w:val="center"/>
          </w:tcPr>
          <w:p w:rsidR="00CF6750" w:rsidRDefault="000A5C29">
            <w:pPr>
              <w:spacing w:line="300" w:lineRule="auto"/>
              <w:jc w:val="left"/>
              <w:rPr>
                <w:rFonts w:ascii="仿宋" w:eastAsia="仿宋" w:hAnsi="仿宋" w:cs="仿宋"/>
              </w:rPr>
            </w:pPr>
            <w:r>
              <w:rPr>
                <w:rFonts w:ascii="仿宋" w:eastAsia="仿宋" w:hAnsi="仿宋" w:cs="仿宋" w:hint="eastAsia"/>
              </w:rPr>
              <w:t>联系人</w:t>
            </w:r>
          </w:p>
        </w:tc>
        <w:tc>
          <w:tcPr>
            <w:tcW w:w="1166" w:type="dxa"/>
            <w:noWrap/>
            <w:vAlign w:val="center"/>
          </w:tcPr>
          <w:p w:rsidR="00CF6750" w:rsidRDefault="000A5C29">
            <w:pPr>
              <w:spacing w:line="300" w:lineRule="auto"/>
              <w:jc w:val="left"/>
              <w:rPr>
                <w:rFonts w:ascii="仿宋" w:eastAsia="仿宋" w:hAnsi="仿宋" w:cs="仿宋"/>
              </w:rPr>
            </w:pPr>
            <w:r>
              <w:rPr>
                <w:rFonts w:ascii="仿宋" w:eastAsia="仿宋" w:hAnsi="仿宋" w:cs="仿宋" w:hint="eastAsia"/>
              </w:rPr>
              <w:t>姓名</w:t>
            </w:r>
          </w:p>
        </w:tc>
        <w:tc>
          <w:tcPr>
            <w:tcW w:w="1950" w:type="dxa"/>
            <w:gridSpan w:val="2"/>
            <w:noWrap/>
            <w:vAlign w:val="center"/>
          </w:tcPr>
          <w:p w:rsidR="00CF6750" w:rsidRDefault="00CF6750">
            <w:pPr>
              <w:spacing w:line="300" w:lineRule="auto"/>
              <w:jc w:val="left"/>
              <w:rPr>
                <w:rFonts w:ascii="仿宋" w:eastAsia="仿宋" w:hAnsi="仿宋" w:cs="仿宋"/>
              </w:rPr>
            </w:pPr>
          </w:p>
        </w:tc>
        <w:tc>
          <w:tcPr>
            <w:tcW w:w="1275" w:type="dxa"/>
            <w:noWrap/>
            <w:vAlign w:val="center"/>
          </w:tcPr>
          <w:p w:rsidR="00CF6750" w:rsidRDefault="000A5C29">
            <w:pPr>
              <w:spacing w:line="300" w:lineRule="auto"/>
              <w:jc w:val="left"/>
              <w:rPr>
                <w:rFonts w:ascii="仿宋" w:eastAsia="仿宋" w:hAnsi="仿宋" w:cs="仿宋"/>
              </w:rPr>
            </w:pPr>
            <w:r>
              <w:rPr>
                <w:rFonts w:ascii="仿宋" w:eastAsia="仿宋" w:hAnsi="仿宋" w:cs="仿宋" w:hint="eastAsia"/>
              </w:rPr>
              <w:t>职务</w:t>
            </w:r>
            <w:r>
              <w:rPr>
                <w:rFonts w:ascii="仿宋" w:eastAsia="仿宋" w:hAnsi="仿宋" w:cs="仿宋" w:hint="eastAsia"/>
              </w:rPr>
              <w:t>/</w:t>
            </w:r>
            <w:r>
              <w:rPr>
                <w:rFonts w:ascii="仿宋" w:eastAsia="仿宋" w:hAnsi="仿宋" w:cs="仿宋" w:hint="eastAsia"/>
              </w:rPr>
              <w:t>职称</w:t>
            </w:r>
          </w:p>
        </w:tc>
        <w:tc>
          <w:tcPr>
            <w:tcW w:w="2845" w:type="dxa"/>
            <w:gridSpan w:val="2"/>
            <w:noWrap/>
            <w:vAlign w:val="center"/>
          </w:tcPr>
          <w:p w:rsidR="00CF6750" w:rsidRDefault="00CF6750">
            <w:pPr>
              <w:spacing w:line="300" w:lineRule="auto"/>
              <w:jc w:val="left"/>
              <w:rPr>
                <w:rFonts w:ascii="仿宋" w:eastAsia="仿宋" w:hAnsi="仿宋" w:cs="仿宋"/>
              </w:rPr>
            </w:pPr>
          </w:p>
        </w:tc>
      </w:tr>
      <w:tr w:rsidR="00CF6750">
        <w:trPr>
          <w:trHeight w:val="220"/>
          <w:jc w:val="center"/>
        </w:trPr>
        <w:tc>
          <w:tcPr>
            <w:tcW w:w="1292" w:type="dxa"/>
            <w:vMerge/>
            <w:noWrap/>
            <w:vAlign w:val="center"/>
          </w:tcPr>
          <w:p w:rsidR="00CF6750" w:rsidRDefault="00CF6750">
            <w:pPr>
              <w:spacing w:line="300" w:lineRule="auto"/>
              <w:jc w:val="left"/>
              <w:rPr>
                <w:rFonts w:ascii="仿宋" w:eastAsia="仿宋" w:hAnsi="仿宋" w:cs="仿宋"/>
              </w:rPr>
            </w:pPr>
          </w:p>
        </w:tc>
        <w:tc>
          <w:tcPr>
            <w:tcW w:w="1166" w:type="dxa"/>
            <w:noWrap/>
            <w:vAlign w:val="center"/>
          </w:tcPr>
          <w:p w:rsidR="00CF6750" w:rsidRDefault="000A5C29">
            <w:pPr>
              <w:spacing w:line="300" w:lineRule="auto"/>
              <w:jc w:val="left"/>
              <w:rPr>
                <w:rFonts w:ascii="仿宋" w:eastAsia="仿宋" w:hAnsi="仿宋" w:cs="仿宋"/>
              </w:rPr>
            </w:pPr>
            <w:r>
              <w:rPr>
                <w:rFonts w:ascii="仿宋" w:eastAsia="仿宋" w:hAnsi="仿宋" w:cs="仿宋" w:hint="eastAsia"/>
              </w:rPr>
              <w:t>所属部门</w:t>
            </w:r>
          </w:p>
        </w:tc>
        <w:tc>
          <w:tcPr>
            <w:tcW w:w="1950" w:type="dxa"/>
            <w:gridSpan w:val="2"/>
            <w:noWrap/>
            <w:vAlign w:val="center"/>
          </w:tcPr>
          <w:p w:rsidR="00CF6750" w:rsidRDefault="00CF6750">
            <w:pPr>
              <w:spacing w:line="300" w:lineRule="auto"/>
              <w:jc w:val="left"/>
              <w:rPr>
                <w:rFonts w:ascii="仿宋" w:eastAsia="仿宋" w:hAnsi="仿宋" w:cs="仿宋"/>
              </w:rPr>
            </w:pPr>
          </w:p>
        </w:tc>
        <w:tc>
          <w:tcPr>
            <w:tcW w:w="1275" w:type="dxa"/>
            <w:noWrap/>
            <w:vAlign w:val="center"/>
          </w:tcPr>
          <w:p w:rsidR="00CF6750" w:rsidRDefault="000A5C29">
            <w:pPr>
              <w:spacing w:line="300" w:lineRule="auto"/>
              <w:jc w:val="left"/>
              <w:rPr>
                <w:rFonts w:ascii="仿宋" w:eastAsia="仿宋" w:hAnsi="仿宋" w:cs="仿宋"/>
              </w:rPr>
            </w:pPr>
            <w:r>
              <w:rPr>
                <w:rFonts w:ascii="仿宋" w:eastAsia="仿宋" w:hAnsi="仿宋" w:cs="仿宋" w:hint="eastAsia"/>
              </w:rPr>
              <w:t>办公电话</w:t>
            </w:r>
          </w:p>
        </w:tc>
        <w:tc>
          <w:tcPr>
            <w:tcW w:w="2845" w:type="dxa"/>
            <w:gridSpan w:val="2"/>
            <w:noWrap/>
            <w:vAlign w:val="center"/>
          </w:tcPr>
          <w:p w:rsidR="00CF6750" w:rsidRDefault="00CF6750">
            <w:pPr>
              <w:spacing w:line="300" w:lineRule="auto"/>
              <w:jc w:val="left"/>
              <w:rPr>
                <w:rFonts w:ascii="仿宋" w:eastAsia="仿宋" w:hAnsi="仿宋" w:cs="仿宋"/>
              </w:rPr>
            </w:pPr>
          </w:p>
        </w:tc>
      </w:tr>
      <w:tr w:rsidR="00CF6750">
        <w:trPr>
          <w:trHeight w:val="324"/>
          <w:jc w:val="center"/>
        </w:trPr>
        <w:tc>
          <w:tcPr>
            <w:tcW w:w="1292" w:type="dxa"/>
            <w:vMerge/>
            <w:noWrap/>
            <w:vAlign w:val="center"/>
          </w:tcPr>
          <w:p w:rsidR="00CF6750" w:rsidRDefault="00CF6750">
            <w:pPr>
              <w:spacing w:line="300" w:lineRule="auto"/>
              <w:jc w:val="left"/>
              <w:rPr>
                <w:rFonts w:ascii="仿宋" w:eastAsia="仿宋" w:hAnsi="仿宋" w:cs="仿宋"/>
              </w:rPr>
            </w:pPr>
          </w:p>
        </w:tc>
        <w:tc>
          <w:tcPr>
            <w:tcW w:w="1166" w:type="dxa"/>
            <w:noWrap/>
            <w:vAlign w:val="center"/>
          </w:tcPr>
          <w:p w:rsidR="00CF6750" w:rsidRDefault="000A5C29">
            <w:pPr>
              <w:spacing w:line="300" w:lineRule="auto"/>
              <w:jc w:val="left"/>
              <w:rPr>
                <w:rFonts w:ascii="仿宋" w:eastAsia="仿宋" w:hAnsi="仿宋" w:cs="仿宋"/>
              </w:rPr>
            </w:pPr>
            <w:r>
              <w:rPr>
                <w:rFonts w:ascii="仿宋" w:eastAsia="仿宋" w:hAnsi="仿宋" w:cs="仿宋" w:hint="eastAsia"/>
              </w:rPr>
              <w:t>移动电话</w:t>
            </w:r>
          </w:p>
        </w:tc>
        <w:tc>
          <w:tcPr>
            <w:tcW w:w="1950" w:type="dxa"/>
            <w:gridSpan w:val="2"/>
            <w:noWrap/>
            <w:vAlign w:val="center"/>
          </w:tcPr>
          <w:p w:rsidR="00CF6750" w:rsidRDefault="00CF6750">
            <w:pPr>
              <w:spacing w:line="300" w:lineRule="auto"/>
              <w:jc w:val="left"/>
              <w:rPr>
                <w:rFonts w:ascii="仿宋" w:eastAsia="仿宋" w:hAnsi="仿宋" w:cs="仿宋"/>
              </w:rPr>
            </w:pPr>
          </w:p>
        </w:tc>
        <w:tc>
          <w:tcPr>
            <w:tcW w:w="1275" w:type="dxa"/>
            <w:noWrap/>
            <w:vAlign w:val="center"/>
          </w:tcPr>
          <w:p w:rsidR="00CF6750" w:rsidRDefault="000A5C29">
            <w:pPr>
              <w:spacing w:line="300" w:lineRule="auto"/>
              <w:jc w:val="left"/>
              <w:rPr>
                <w:rFonts w:ascii="仿宋" w:eastAsia="仿宋" w:hAnsi="仿宋" w:cs="仿宋"/>
              </w:rPr>
            </w:pPr>
            <w:r>
              <w:rPr>
                <w:rFonts w:ascii="仿宋" w:eastAsia="仿宋" w:hAnsi="仿宋" w:cs="仿宋" w:hint="eastAsia"/>
              </w:rPr>
              <w:t>电子邮件</w:t>
            </w:r>
          </w:p>
        </w:tc>
        <w:tc>
          <w:tcPr>
            <w:tcW w:w="2845" w:type="dxa"/>
            <w:gridSpan w:val="2"/>
            <w:noWrap/>
            <w:vAlign w:val="center"/>
          </w:tcPr>
          <w:p w:rsidR="00CF6750" w:rsidRDefault="00CF6750">
            <w:pPr>
              <w:spacing w:line="300" w:lineRule="auto"/>
              <w:jc w:val="left"/>
              <w:rPr>
                <w:rFonts w:ascii="仿宋" w:eastAsia="仿宋" w:hAnsi="仿宋" w:cs="仿宋"/>
              </w:rPr>
            </w:pPr>
          </w:p>
        </w:tc>
      </w:tr>
      <w:tr w:rsidR="00CF6750">
        <w:trPr>
          <w:trHeight w:val="414"/>
          <w:jc w:val="center"/>
        </w:trPr>
        <w:tc>
          <w:tcPr>
            <w:tcW w:w="8528" w:type="dxa"/>
            <w:gridSpan w:val="7"/>
            <w:shd w:val="clear" w:color="auto" w:fill="BFBFBF"/>
            <w:noWrap/>
            <w:vAlign w:val="center"/>
          </w:tcPr>
          <w:p w:rsidR="00CF6750" w:rsidRDefault="000A5C29">
            <w:pPr>
              <w:spacing w:line="300" w:lineRule="auto"/>
              <w:jc w:val="center"/>
              <w:rPr>
                <w:rFonts w:ascii="仿宋" w:eastAsia="仿宋" w:hAnsi="仿宋" w:cs="仿宋"/>
                <w:b/>
              </w:rPr>
            </w:pPr>
            <w:r>
              <w:rPr>
                <w:rFonts w:ascii="仿宋" w:eastAsia="仿宋" w:hAnsi="仿宋" w:cs="仿宋" w:hint="eastAsia"/>
                <w:b/>
              </w:rPr>
              <w:t>信息系统</w:t>
            </w:r>
          </w:p>
        </w:tc>
      </w:tr>
      <w:tr w:rsidR="00CF6750">
        <w:trPr>
          <w:trHeight w:val="221"/>
          <w:jc w:val="center"/>
        </w:trPr>
        <w:tc>
          <w:tcPr>
            <w:tcW w:w="1292" w:type="dxa"/>
            <w:noWrap/>
            <w:vAlign w:val="center"/>
          </w:tcPr>
          <w:p w:rsidR="00CF6750" w:rsidRDefault="000A5C29">
            <w:pPr>
              <w:spacing w:line="300" w:lineRule="auto"/>
              <w:jc w:val="left"/>
              <w:rPr>
                <w:rFonts w:ascii="仿宋" w:eastAsia="仿宋" w:hAnsi="仿宋" w:cs="仿宋"/>
              </w:rPr>
            </w:pPr>
            <w:r>
              <w:rPr>
                <w:rFonts w:ascii="仿宋" w:eastAsia="仿宋" w:hAnsi="仿宋" w:cs="仿宋" w:hint="eastAsia"/>
              </w:rPr>
              <w:t>系统名称</w:t>
            </w:r>
          </w:p>
        </w:tc>
        <w:tc>
          <w:tcPr>
            <w:tcW w:w="7236" w:type="dxa"/>
            <w:gridSpan w:val="6"/>
            <w:noWrap/>
            <w:vAlign w:val="center"/>
          </w:tcPr>
          <w:p w:rsidR="00CF6750" w:rsidRDefault="00CF6750">
            <w:pPr>
              <w:spacing w:line="300" w:lineRule="auto"/>
              <w:jc w:val="left"/>
              <w:rPr>
                <w:rFonts w:ascii="仿宋" w:eastAsia="仿宋" w:hAnsi="仿宋" w:cs="仿宋"/>
              </w:rPr>
            </w:pPr>
          </w:p>
        </w:tc>
      </w:tr>
      <w:tr w:rsidR="00CF6750">
        <w:trPr>
          <w:trHeight w:val="221"/>
          <w:jc w:val="center"/>
        </w:trPr>
        <w:tc>
          <w:tcPr>
            <w:tcW w:w="1292" w:type="dxa"/>
            <w:noWrap/>
            <w:vAlign w:val="center"/>
          </w:tcPr>
          <w:p w:rsidR="00CF6750" w:rsidRDefault="000A5C29">
            <w:pPr>
              <w:spacing w:line="300" w:lineRule="auto"/>
              <w:jc w:val="left"/>
              <w:rPr>
                <w:rFonts w:ascii="仿宋" w:eastAsia="仿宋" w:hAnsi="仿宋" w:cs="仿宋"/>
              </w:rPr>
            </w:pPr>
            <w:r>
              <w:rPr>
                <w:rFonts w:ascii="仿宋" w:eastAsia="仿宋" w:hAnsi="仿宋" w:cs="仿宋" w:hint="eastAsia"/>
              </w:rPr>
              <w:t>是否为关键信息基础设施</w:t>
            </w:r>
          </w:p>
        </w:tc>
        <w:tc>
          <w:tcPr>
            <w:tcW w:w="7236" w:type="dxa"/>
            <w:gridSpan w:val="6"/>
            <w:noWrap/>
            <w:vAlign w:val="center"/>
          </w:tcPr>
          <w:p w:rsidR="00CF6750" w:rsidRDefault="000A5C29">
            <w:pPr>
              <w:spacing w:line="300" w:lineRule="auto"/>
              <w:jc w:val="left"/>
              <w:rPr>
                <w:rFonts w:ascii="仿宋" w:eastAsia="仿宋" w:hAnsi="仿宋" w:cs="仿宋"/>
              </w:rPr>
            </w:pPr>
            <w:r>
              <w:rPr>
                <w:rFonts w:ascii="仿宋" w:eastAsia="仿宋" w:hAnsi="仿宋" w:cs="仿宋" w:hint="eastAsia"/>
              </w:rPr>
              <w:t>□已认定，所属安全保护工作部门：</w:t>
            </w:r>
            <w:r>
              <w:rPr>
                <w:rFonts w:ascii="仿宋" w:eastAsia="仿宋" w:hAnsi="仿宋" w:cs="仿宋" w:hint="eastAsia"/>
                <w:u w:val="single"/>
              </w:rPr>
              <w:t xml:space="preserve">             </w:t>
            </w:r>
          </w:p>
          <w:p w:rsidR="00CF6750" w:rsidRDefault="000A5C29">
            <w:pPr>
              <w:spacing w:line="300" w:lineRule="auto"/>
              <w:jc w:val="left"/>
              <w:rPr>
                <w:rFonts w:ascii="仿宋" w:eastAsia="仿宋" w:hAnsi="仿宋" w:cs="仿宋"/>
              </w:rPr>
            </w:pPr>
            <w:r>
              <w:rPr>
                <w:rFonts w:ascii="仿宋" w:eastAsia="仿宋" w:hAnsi="仿宋" w:cs="仿宋" w:hint="eastAsia"/>
              </w:rPr>
              <w:t>□未认定</w:t>
            </w:r>
          </w:p>
        </w:tc>
      </w:tr>
      <w:tr w:rsidR="00CF6750">
        <w:trPr>
          <w:trHeight w:val="1165"/>
          <w:jc w:val="center"/>
        </w:trPr>
        <w:tc>
          <w:tcPr>
            <w:tcW w:w="1292" w:type="dxa"/>
            <w:vMerge w:val="restart"/>
            <w:noWrap/>
            <w:vAlign w:val="center"/>
          </w:tcPr>
          <w:p w:rsidR="00CF6750" w:rsidRDefault="000A5C29">
            <w:pPr>
              <w:spacing w:line="300" w:lineRule="auto"/>
              <w:jc w:val="left"/>
              <w:rPr>
                <w:rFonts w:ascii="仿宋" w:eastAsia="仿宋" w:hAnsi="仿宋" w:cs="仿宋"/>
              </w:rPr>
            </w:pPr>
            <w:r>
              <w:rPr>
                <w:rFonts w:ascii="仿宋" w:eastAsia="仿宋" w:hAnsi="仿宋" w:cs="仿宋" w:hint="eastAsia"/>
              </w:rPr>
              <w:t>网络安全等级保护定级和备案情况</w:t>
            </w:r>
          </w:p>
        </w:tc>
        <w:tc>
          <w:tcPr>
            <w:tcW w:w="7236" w:type="dxa"/>
            <w:gridSpan w:val="6"/>
            <w:noWrap/>
            <w:vAlign w:val="center"/>
          </w:tcPr>
          <w:p w:rsidR="00CF6750" w:rsidRDefault="000A5C29">
            <w:pPr>
              <w:spacing w:line="300" w:lineRule="auto"/>
              <w:jc w:val="left"/>
              <w:rPr>
                <w:rFonts w:ascii="仿宋" w:eastAsia="仿宋" w:hAnsi="仿宋" w:cs="仿宋"/>
                <w:u w:val="single"/>
              </w:rPr>
            </w:pPr>
            <w:r>
              <w:rPr>
                <w:rFonts w:ascii="仿宋" w:eastAsia="仿宋" w:hAnsi="仿宋" w:cs="仿宋" w:hint="eastAsia"/>
              </w:rPr>
              <w:t>□已定级备案，第</w:t>
            </w:r>
            <w:r>
              <w:rPr>
                <w:rFonts w:ascii="仿宋" w:eastAsia="仿宋" w:hAnsi="仿宋" w:cs="仿宋" w:hint="eastAsia"/>
                <w:u w:val="single"/>
              </w:rPr>
              <w:t xml:space="preserve">  </w:t>
            </w:r>
            <w:r>
              <w:rPr>
                <w:rFonts w:ascii="仿宋" w:eastAsia="仿宋" w:hAnsi="仿宋" w:cs="仿宋" w:hint="eastAsia"/>
              </w:rPr>
              <w:t>级（一至四），</w:t>
            </w:r>
            <w:r>
              <w:rPr>
                <w:rFonts w:ascii="仿宋" w:eastAsia="仿宋" w:hAnsi="仿宋" w:cs="仿宋" w:hint="eastAsia"/>
              </w:rPr>
              <w:t>S</w:t>
            </w:r>
            <w:r>
              <w:rPr>
                <w:rFonts w:ascii="仿宋" w:eastAsia="仿宋" w:hAnsi="仿宋" w:cs="仿宋" w:hint="eastAsia"/>
                <w:u w:val="single"/>
              </w:rPr>
              <w:t xml:space="preserve">  </w:t>
            </w:r>
            <w:r>
              <w:rPr>
                <w:rFonts w:ascii="仿宋" w:eastAsia="仿宋" w:hAnsi="仿宋" w:cs="仿宋" w:hint="eastAsia"/>
              </w:rPr>
              <w:t>A</w:t>
            </w:r>
            <w:r>
              <w:rPr>
                <w:rFonts w:ascii="仿宋" w:eastAsia="仿宋" w:hAnsi="仿宋" w:cs="仿宋" w:hint="eastAsia"/>
                <w:u w:val="single"/>
              </w:rPr>
              <w:t xml:space="preserve">  </w:t>
            </w:r>
            <w:r>
              <w:rPr>
                <w:rFonts w:ascii="仿宋" w:eastAsia="仿宋" w:hAnsi="仿宋" w:cs="仿宋" w:hint="eastAsia"/>
              </w:rPr>
              <w:t>G</w:t>
            </w:r>
            <w:r>
              <w:rPr>
                <w:rFonts w:ascii="仿宋" w:eastAsia="仿宋" w:hAnsi="仿宋" w:cs="仿宋" w:hint="eastAsia"/>
                <w:u w:val="single"/>
              </w:rPr>
              <w:t xml:space="preserve">  </w:t>
            </w:r>
            <w:r>
              <w:rPr>
                <w:rFonts w:ascii="仿宋" w:eastAsia="仿宋" w:hAnsi="仿宋" w:cs="仿宋" w:hint="eastAsia"/>
              </w:rPr>
              <w:t xml:space="preserve">   </w:t>
            </w:r>
            <w:r>
              <w:rPr>
                <w:rFonts w:ascii="仿宋" w:eastAsia="仿宋" w:hAnsi="仿宋" w:cs="仿宋" w:hint="eastAsia"/>
              </w:rPr>
              <w:t>备案证明编号：</w:t>
            </w:r>
          </w:p>
          <w:p w:rsidR="00CF6750" w:rsidRDefault="000A5C29">
            <w:pPr>
              <w:spacing w:line="300" w:lineRule="auto"/>
              <w:jc w:val="left"/>
              <w:rPr>
                <w:rFonts w:ascii="仿宋" w:eastAsia="仿宋" w:hAnsi="仿宋" w:cs="仿宋"/>
                <w:u w:val="single"/>
              </w:rPr>
            </w:pPr>
            <w:r>
              <w:rPr>
                <w:rFonts w:ascii="仿宋" w:eastAsia="仿宋" w:hAnsi="仿宋" w:cs="仿宋" w:hint="eastAsia"/>
              </w:rPr>
              <w:t>系统密码应用安全要求等级与等级保护定级是否一致：</w:t>
            </w:r>
          </w:p>
          <w:p w:rsidR="00CF6750" w:rsidRDefault="000A5C29">
            <w:pPr>
              <w:spacing w:line="300" w:lineRule="auto"/>
              <w:jc w:val="left"/>
              <w:rPr>
                <w:rFonts w:ascii="仿宋" w:eastAsia="仿宋" w:hAnsi="仿宋" w:cs="仿宋"/>
              </w:rPr>
            </w:pPr>
            <w:r>
              <w:rPr>
                <w:rFonts w:ascii="仿宋" w:eastAsia="仿宋" w:hAnsi="仿宋" w:cs="仿宋" w:hint="eastAsia"/>
              </w:rPr>
              <w:t>□是</w:t>
            </w:r>
            <w:r>
              <w:rPr>
                <w:rFonts w:ascii="仿宋" w:eastAsia="仿宋" w:hAnsi="仿宋" w:cs="仿宋" w:hint="eastAsia"/>
              </w:rPr>
              <w:t xml:space="preserve">      </w:t>
            </w:r>
            <w:r>
              <w:rPr>
                <w:rFonts w:ascii="仿宋" w:eastAsia="仿宋" w:hAnsi="仿宋" w:cs="仿宋" w:hint="eastAsia"/>
              </w:rPr>
              <w:t>□否，变化情况说明：</w:t>
            </w:r>
          </w:p>
        </w:tc>
      </w:tr>
      <w:tr w:rsidR="00CF6750">
        <w:trPr>
          <w:trHeight w:val="1165"/>
          <w:jc w:val="center"/>
        </w:trPr>
        <w:tc>
          <w:tcPr>
            <w:tcW w:w="1292" w:type="dxa"/>
            <w:vMerge/>
            <w:noWrap/>
            <w:vAlign w:val="center"/>
          </w:tcPr>
          <w:p w:rsidR="00CF6750" w:rsidRDefault="00CF6750">
            <w:pPr>
              <w:spacing w:line="300" w:lineRule="auto"/>
              <w:jc w:val="left"/>
            </w:pPr>
          </w:p>
        </w:tc>
        <w:tc>
          <w:tcPr>
            <w:tcW w:w="7236" w:type="dxa"/>
            <w:gridSpan w:val="6"/>
            <w:noWrap/>
            <w:vAlign w:val="center"/>
          </w:tcPr>
          <w:p w:rsidR="00CF6750" w:rsidRDefault="000A5C29">
            <w:pPr>
              <w:spacing w:line="300" w:lineRule="auto"/>
              <w:jc w:val="left"/>
              <w:rPr>
                <w:rFonts w:ascii="仿宋" w:eastAsia="仿宋" w:hAnsi="仿宋" w:cs="仿宋"/>
              </w:rPr>
            </w:pPr>
            <w:r>
              <w:rPr>
                <w:rFonts w:ascii="仿宋" w:eastAsia="仿宋" w:hAnsi="仿宋" w:cs="仿宋" w:hint="eastAsia"/>
              </w:rPr>
              <w:t>□未定级，系统密码应用依据</w:t>
            </w:r>
            <w:r>
              <w:rPr>
                <w:rFonts w:ascii="仿宋" w:eastAsia="仿宋" w:hAnsi="仿宋" w:cs="仿宋" w:hint="eastAsia"/>
              </w:rPr>
              <w:t>GB/T 39786-2021</w:t>
            </w:r>
            <w:r>
              <w:rPr>
                <w:rFonts w:ascii="仿宋" w:eastAsia="仿宋" w:hAnsi="仿宋" w:cs="仿宋" w:hint="eastAsia"/>
              </w:rPr>
              <w:t>《信息安全技术</w:t>
            </w:r>
            <w:r>
              <w:rPr>
                <w:rFonts w:ascii="仿宋" w:eastAsia="仿宋" w:hAnsi="仿宋" w:cs="仿宋" w:hint="eastAsia"/>
              </w:rPr>
              <w:t xml:space="preserve"> </w:t>
            </w:r>
            <w:r>
              <w:rPr>
                <w:rFonts w:ascii="仿宋" w:eastAsia="仿宋" w:hAnsi="仿宋" w:cs="仿宋" w:hint="eastAsia"/>
              </w:rPr>
              <w:t>信息系统密码应用基本要求》第三级信息系统要求</w:t>
            </w:r>
          </w:p>
        </w:tc>
      </w:tr>
      <w:tr w:rsidR="00CF6750">
        <w:trPr>
          <w:trHeight w:val="1530"/>
          <w:jc w:val="center"/>
        </w:trPr>
        <w:tc>
          <w:tcPr>
            <w:tcW w:w="1292" w:type="dxa"/>
            <w:noWrap/>
            <w:vAlign w:val="center"/>
          </w:tcPr>
          <w:p w:rsidR="00CF6750" w:rsidRDefault="000A5C29">
            <w:pPr>
              <w:spacing w:line="300" w:lineRule="auto"/>
              <w:jc w:val="left"/>
              <w:rPr>
                <w:rFonts w:ascii="仿宋" w:eastAsia="仿宋" w:hAnsi="仿宋" w:cs="仿宋"/>
              </w:rPr>
            </w:pPr>
            <w:r>
              <w:rPr>
                <w:rFonts w:ascii="仿宋" w:eastAsia="仿宋" w:hAnsi="仿宋" w:cs="仿宋" w:hint="eastAsia"/>
              </w:rPr>
              <w:t>网络安全等级测评情况</w:t>
            </w:r>
          </w:p>
        </w:tc>
        <w:tc>
          <w:tcPr>
            <w:tcW w:w="7236" w:type="dxa"/>
            <w:gridSpan w:val="6"/>
            <w:noWrap/>
            <w:vAlign w:val="center"/>
          </w:tcPr>
          <w:p w:rsidR="00CF6750" w:rsidRDefault="000A5C29">
            <w:pPr>
              <w:spacing w:line="300" w:lineRule="auto"/>
              <w:jc w:val="left"/>
              <w:rPr>
                <w:rFonts w:ascii="仿宋" w:eastAsia="仿宋" w:hAnsi="仿宋" w:cs="仿宋"/>
              </w:rPr>
            </w:pPr>
            <w:r>
              <w:rPr>
                <w:rFonts w:ascii="仿宋" w:eastAsia="仿宋" w:hAnsi="仿宋" w:cs="仿宋" w:hint="eastAsia"/>
              </w:rPr>
              <w:t>□已测评</w:t>
            </w:r>
          </w:p>
          <w:p w:rsidR="00CF6750" w:rsidRDefault="000A5C29">
            <w:pPr>
              <w:spacing w:line="300" w:lineRule="auto"/>
              <w:jc w:val="left"/>
              <w:rPr>
                <w:rFonts w:ascii="仿宋" w:eastAsia="仿宋" w:hAnsi="仿宋" w:cs="仿宋"/>
              </w:rPr>
            </w:pPr>
            <w:r>
              <w:rPr>
                <w:rFonts w:ascii="仿宋" w:eastAsia="仿宋" w:hAnsi="仿宋" w:cs="仿宋" w:hint="eastAsia"/>
              </w:rPr>
              <w:t>测评机构名称：</w:t>
            </w:r>
            <w:r>
              <w:rPr>
                <w:rFonts w:ascii="仿宋" w:eastAsia="仿宋" w:hAnsi="仿宋" w:cs="仿宋" w:hint="eastAsia"/>
                <w:u w:val="single"/>
              </w:rPr>
              <w:t xml:space="preserve">            </w:t>
            </w:r>
            <w:r>
              <w:rPr>
                <w:rFonts w:ascii="仿宋" w:eastAsia="仿宋" w:hAnsi="仿宋" w:cs="仿宋" w:hint="eastAsia"/>
              </w:rPr>
              <w:t xml:space="preserve">　测评时间：</w:t>
            </w:r>
            <w:r>
              <w:rPr>
                <w:rFonts w:ascii="仿宋" w:eastAsia="仿宋" w:hAnsi="仿宋" w:cs="仿宋" w:hint="eastAsia"/>
                <w:u w:val="single"/>
              </w:rPr>
              <w:t xml:space="preserve">           </w:t>
            </w:r>
            <w:r>
              <w:rPr>
                <w:rFonts w:ascii="仿宋" w:eastAsia="仿宋" w:hAnsi="仿宋" w:cs="仿宋" w:hint="eastAsia"/>
              </w:rPr>
              <w:t xml:space="preserve">  </w:t>
            </w:r>
            <w:r>
              <w:rPr>
                <w:rFonts w:ascii="仿宋" w:eastAsia="仿宋" w:hAnsi="仿宋" w:cs="仿宋" w:hint="eastAsia"/>
              </w:rPr>
              <w:t>测评结论：</w:t>
            </w:r>
            <w:r>
              <w:rPr>
                <w:rFonts w:ascii="仿宋" w:eastAsia="仿宋" w:hAnsi="仿宋" w:cs="仿宋" w:hint="eastAsia"/>
                <w:u w:val="single"/>
              </w:rPr>
              <w:t xml:space="preserve">                 </w:t>
            </w:r>
          </w:p>
          <w:p w:rsidR="00CF6750" w:rsidRDefault="000A5C29">
            <w:pPr>
              <w:spacing w:line="300" w:lineRule="auto"/>
              <w:jc w:val="left"/>
              <w:rPr>
                <w:rFonts w:ascii="仿宋" w:eastAsia="仿宋" w:hAnsi="仿宋" w:cs="仿宋"/>
              </w:rPr>
            </w:pPr>
            <w:r>
              <w:rPr>
                <w:rFonts w:ascii="仿宋" w:eastAsia="仿宋" w:hAnsi="仿宋" w:cs="仿宋" w:hint="eastAsia"/>
              </w:rPr>
              <w:t>□正在测评</w:t>
            </w:r>
            <w:r>
              <w:rPr>
                <w:rFonts w:ascii="仿宋" w:eastAsia="仿宋" w:hAnsi="仿宋" w:cs="仿宋" w:hint="eastAsia"/>
              </w:rPr>
              <w:t xml:space="preserve">    </w:t>
            </w:r>
            <w:r>
              <w:rPr>
                <w:rFonts w:ascii="仿宋" w:eastAsia="仿宋" w:hAnsi="仿宋" w:cs="仿宋" w:hint="eastAsia"/>
              </w:rPr>
              <w:t>测评机构名称：</w:t>
            </w:r>
            <w:r>
              <w:rPr>
                <w:rFonts w:ascii="仿宋" w:eastAsia="仿宋" w:hAnsi="仿宋" w:cs="仿宋" w:hint="eastAsia"/>
                <w:u w:val="single"/>
              </w:rPr>
              <w:t xml:space="preserve">            </w:t>
            </w:r>
          </w:p>
          <w:p w:rsidR="00CF6750" w:rsidRDefault="000A5C29">
            <w:pPr>
              <w:spacing w:line="300" w:lineRule="auto"/>
              <w:jc w:val="left"/>
              <w:rPr>
                <w:rFonts w:ascii="仿宋" w:eastAsia="仿宋" w:hAnsi="仿宋" w:cs="仿宋"/>
              </w:rPr>
            </w:pPr>
            <w:r>
              <w:rPr>
                <w:rFonts w:ascii="仿宋" w:eastAsia="仿宋" w:hAnsi="仿宋" w:cs="仿宋" w:hint="eastAsia"/>
              </w:rPr>
              <w:t>□未测评</w:t>
            </w:r>
          </w:p>
        </w:tc>
        <w:bookmarkStart w:id="32" w:name="_Toc100071813"/>
        <w:bookmarkStart w:id="33" w:name="_Toc100071865"/>
        <w:bookmarkStart w:id="34" w:name="_Toc100082481"/>
        <w:bookmarkStart w:id="35" w:name="_Toc100082484"/>
        <w:bookmarkStart w:id="36" w:name="_Toc100072251"/>
        <w:bookmarkStart w:id="37" w:name="_Toc100070689"/>
        <w:bookmarkStart w:id="38" w:name="_Toc100070637"/>
        <w:bookmarkStart w:id="39" w:name="_Toc100072199"/>
        <w:bookmarkStart w:id="40" w:name="_Toc100070687"/>
        <w:bookmarkStart w:id="41" w:name="_Toc100071863"/>
        <w:bookmarkStart w:id="42" w:name="_Toc100071864"/>
        <w:bookmarkStart w:id="43" w:name="_Toc100071866"/>
        <w:bookmarkStart w:id="44" w:name="_Toc100072252"/>
        <w:bookmarkStart w:id="45" w:name="_Toc100082482"/>
        <w:bookmarkStart w:id="46" w:name="_Toc100082431"/>
        <w:bookmarkStart w:id="47" w:name="_Toc100072248"/>
        <w:bookmarkStart w:id="48" w:name="_Toc100072250"/>
        <w:bookmarkStart w:id="49" w:name="_Toc100082483"/>
        <w:bookmarkStart w:id="50" w:name="_Toc100070686"/>
        <w:bookmarkStart w:id="51" w:name="_Toc100070688"/>
        <w:bookmarkStart w:id="52" w:name="_Toc100072249"/>
        <w:bookmarkStart w:id="53" w:name="_Toc100070690"/>
        <w:bookmarkStart w:id="54" w:name="_Toc100071862"/>
        <w:bookmarkStart w:id="55" w:name="_Toc100082480"/>
      </w:tr>
      <w:tr w:rsidR="00CF6750">
        <w:trPr>
          <w:trHeight w:val="1558"/>
          <w:jc w:val="center"/>
        </w:trPr>
        <w:tc>
          <w:tcPr>
            <w:tcW w:w="1292" w:type="dxa"/>
            <w:noWrap/>
            <w:vAlign w:val="center"/>
          </w:tcPr>
          <w:p w:rsidR="00CF6750" w:rsidRDefault="000A5C29">
            <w:pPr>
              <w:spacing w:line="300" w:lineRule="auto"/>
              <w:jc w:val="left"/>
              <w:rPr>
                <w:rFonts w:ascii="仿宋" w:eastAsia="仿宋" w:hAnsi="仿宋" w:cs="仿宋"/>
              </w:rPr>
            </w:pPr>
            <w:r>
              <w:rPr>
                <w:rFonts w:ascii="仿宋" w:eastAsia="仿宋" w:hAnsi="仿宋" w:cs="仿宋" w:hint="eastAsia"/>
              </w:rPr>
              <w:t>商用密码应用安全性评估情况</w:t>
            </w:r>
          </w:p>
        </w:tc>
        <w:tc>
          <w:tcPr>
            <w:tcW w:w="7236" w:type="dxa"/>
            <w:gridSpan w:val="6"/>
            <w:noWrap/>
            <w:vAlign w:val="center"/>
          </w:tcPr>
          <w:p w:rsidR="00CF6750" w:rsidRDefault="000A5C29">
            <w:pPr>
              <w:spacing w:line="300" w:lineRule="auto"/>
              <w:jc w:val="left"/>
              <w:rPr>
                <w:rFonts w:ascii="仿宋" w:eastAsia="仿宋" w:hAnsi="仿宋" w:cs="仿宋"/>
              </w:rPr>
            </w:pPr>
            <w:r>
              <w:rPr>
                <w:rFonts w:ascii="仿宋" w:eastAsia="仿宋" w:hAnsi="仿宋" w:cs="仿宋" w:hint="eastAsia"/>
              </w:rPr>
              <w:t>□已评估</w:t>
            </w:r>
          </w:p>
          <w:p w:rsidR="00CF6750" w:rsidRDefault="000A5C29">
            <w:pPr>
              <w:spacing w:line="300" w:lineRule="auto"/>
              <w:jc w:val="left"/>
              <w:rPr>
                <w:rFonts w:ascii="仿宋" w:eastAsia="仿宋" w:hAnsi="仿宋" w:cs="仿宋"/>
                <w:u w:val="single"/>
              </w:rPr>
            </w:pPr>
            <w:r>
              <w:rPr>
                <w:rFonts w:ascii="仿宋" w:eastAsia="仿宋" w:hAnsi="仿宋" w:cs="仿宋" w:hint="eastAsia"/>
              </w:rPr>
              <w:t>密评机构名称：</w:t>
            </w:r>
            <w:r>
              <w:rPr>
                <w:rFonts w:ascii="仿宋" w:eastAsia="仿宋" w:hAnsi="仿宋" w:cs="仿宋" w:hint="eastAsia"/>
                <w:u w:val="single"/>
              </w:rPr>
              <w:t xml:space="preserve">            </w:t>
            </w:r>
            <w:r>
              <w:rPr>
                <w:rFonts w:ascii="仿宋" w:eastAsia="仿宋" w:hAnsi="仿宋" w:cs="仿宋" w:hint="eastAsia"/>
              </w:rPr>
              <w:t xml:space="preserve">　评估时间：</w:t>
            </w:r>
            <w:r>
              <w:rPr>
                <w:rFonts w:ascii="仿宋" w:eastAsia="仿宋" w:hAnsi="仿宋" w:cs="仿宋" w:hint="eastAsia"/>
                <w:u w:val="single"/>
              </w:rPr>
              <w:t xml:space="preserve">            </w:t>
            </w:r>
            <w:r>
              <w:rPr>
                <w:rFonts w:ascii="仿宋" w:eastAsia="仿宋" w:hAnsi="仿宋" w:cs="仿宋" w:hint="eastAsia"/>
              </w:rPr>
              <w:t>评估结论：</w:t>
            </w:r>
            <w:r>
              <w:rPr>
                <w:rFonts w:ascii="仿宋" w:eastAsia="仿宋" w:hAnsi="仿宋" w:cs="仿宋" w:hint="eastAsia"/>
                <w:u w:val="single"/>
              </w:rPr>
              <w:t xml:space="preserve">                </w:t>
            </w:r>
          </w:p>
          <w:p w:rsidR="00CF6750" w:rsidRDefault="000A5C29">
            <w:pPr>
              <w:spacing w:line="300" w:lineRule="auto"/>
              <w:jc w:val="left"/>
              <w:rPr>
                <w:rFonts w:ascii="仿宋" w:eastAsia="仿宋" w:hAnsi="仿宋" w:cs="仿宋"/>
              </w:rPr>
            </w:pPr>
            <w:r>
              <w:rPr>
                <w:rFonts w:ascii="仿宋" w:eastAsia="仿宋" w:hAnsi="仿宋" w:cs="仿宋" w:hint="eastAsia"/>
              </w:rPr>
              <w:t>□正在评估</w:t>
            </w:r>
            <w:r>
              <w:rPr>
                <w:rFonts w:ascii="仿宋" w:eastAsia="仿宋" w:hAnsi="仿宋" w:cs="仿宋" w:hint="eastAsia"/>
              </w:rPr>
              <w:t xml:space="preserve">   </w:t>
            </w:r>
            <w:r>
              <w:rPr>
                <w:rFonts w:ascii="仿宋" w:eastAsia="仿宋" w:hAnsi="仿宋" w:cs="仿宋" w:hint="eastAsia"/>
              </w:rPr>
              <w:t>密评机构名称：</w:t>
            </w:r>
            <w:r>
              <w:rPr>
                <w:rFonts w:ascii="仿宋" w:eastAsia="仿宋" w:hAnsi="仿宋" w:cs="仿宋" w:hint="eastAsia"/>
                <w:u w:val="single"/>
              </w:rPr>
              <w:t xml:space="preserve">            </w:t>
            </w:r>
          </w:p>
          <w:p w:rsidR="00CF6750" w:rsidRDefault="000A5C29">
            <w:pPr>
              <w:spacing w:line="300" w:lineRule="auto"/>
              <w:jc w:val="left"/>
              <w:rPr>
                <w:rFonts w:ascii="仿宋" w:eastAsia="仿宋" w:hAnsi="仿宋" w:cs="仿宋"/>
              </w:rPr>
            </w:pPr>
            <w:r>
              <w:rPr>
                <w:rFonts w:ascii="仿宋" w:eastAsia="仿宋" w:hAnsi="仿宋" w:cs="仿宋" w:hint="eastAsia"/>
              </w:rPr>
              <w:t>□未评估</w:t>
            </w:r>
          </w:p>
        </w:tc>
      </w:tr>
      <w:tr w:rsidR="00CF6750">
        <w:trPr>
          <w:trHeight w:val="780"/>
          <w:jc w:val="center"/>
        </w:trPr>
        <w:tc>
          <w:tcPr>
            <w:tcW w:w="1292" w:type="dxa"/>
            <w:vMerge w:val="restart"/>
            <w:noWrap/>
            <w:vAlign w:val="center"/>
          </w:tcPr>
          <w:p w:rsidR="00CF6750" w:rsidRDefault="000A5C29">
            <w:pPr>
              <w:spacing w:line="300" w:lineRule="auto"/>
              <w:jc w:val="left"/>
              <w:rPr>
                <w:rFonts w:ascii="仿宋" w:eastAsia="仿宋" w:hAnsi="仿宋" w:cs="仿宋"/>
              </w:rPr>
            </w:pPr>
            <w:r>
              <w:rPr>
                <w:rFonts w:ascii="仿宋" w:eastAsia="仿宋" w:hAnsi="仿宋" w:cs="仿宋" w:hint="eastAsia"/>
              </w:rPr>
              <w:t>系统是否依赖不在本系统范围内的云平台运行</w:t>
            </w:r>
          </w:p>
        </w:tc>
        <w:tc>
          <w:tcPr>
            <w:tcW w:w="2703" w:type="dxa"/>
            <w:gridSpan w:val="2"/>
            <w:noWrap/>
            <w:vAlign w:val="center"/>
          </w:tcPr>
          <w:p w:rsidR="00CF6750" w:rsidRDefault="000A5C29">
            <w:pPr>
              <w:spacing w:line="300" w:lineRule="auto"/>
              <w:jc w:val="left"/>
              <w:rPr>
                <w:rFonts w:ascii="仿宋" w:eastAsia="仿宋" w:hAnsi="仿宋" w:cs="仿宋"/>
              </w:rPr>
            </w:pPr>
            <w:r>
              <w:rPr>
                <w:rFonts w:ascii="仿宋" w:eastAsia="仿宋" w:hAnsi="仿宋" w:cs="仿宋" w:hint="eastAsia"/>
              </w:rPr>
              <w:t>□是</w:t>
            </w:r>
            <w:r>
              <w:rPr>
                <w:rFonts w:ascii="仿宋" w:eastAsia="仿宋" w:hAnsi="仿宋" w:cs="仿宋" w:hint="eastAsia"/>
              </w:rPr>
              <w:t xml:space="preserve"> </w:t>
            </w:r>
          </w:p>
          <w:p w:rsidR="00CF6750" w:rsidRDefault="000A5C29">
            <w:pPr>
              <w:spacing w:line="300" w:lineRule="auto"/>
              <w:jc w:val="left"/>
              <w:rPr>
                <w:rFonts w:ascii="仿宋" w:eastAsia="仿宋" w:hAnsi="仿宋" w:cs="仿宋"/>
              </w:rPr>
            </w:pPr>
            <w:r>
              <w:rPr>
                <w:rFonts w:ascii="仿宋" w:eastAsia="仿宋" w:hAnsi="仿宋" w:cs="仿宋" w:hint="eastAsia"/>
              </w:rPr>
              <w:t>云平台名称：</w:t>
            </w:r>
          </w:p>
        </w:tc>
        <w:tc>
          <w:tcPr>
            <w:tcW w:w="4533" w:type="dxa"/>
            <w:gridSpan w:val="4"/>
            <w:noWrap/>
            <w:vAlign w:val="center"/>
          </w:tcPr>
          <w:p w:rsidR="00CF6750" w:rsidRDefault="000A5C29">
            <w:pPr>
              <w:spacing w:line="300" w:lineRule="auto"/>
              <w:jc w:val="left"/>
              <w:rPr>
                <w:rFonts w:ascii="仿宋" w:eastAsia="仿宋" w:hAnsi="仿宋" w:cs="仿宋"/>
              </w:rPr>
            </w:pPr>
            <w:r>
              <w:rPr>
                <w:rFonts w:ascii="仿宋" w:eastAsia="仿宋" w:hAnsi="仿宋" w:cs="仿宋" w:hint="eastAsia"/>
              </w:rPr>
              <w:t>□云平台已评估</w:t>
            </w:r>
            <w:r>
              <w:rPr>
                <w:rFonts w:ascii="仿宋" w:eastAsia="仿宋" w:hAnsi="仿宋" w:cs="仿宋" w:hint="eastAsia"/>
              </w:rPr>
              <w:t xml:space="preserve">  </w:t>
            </w:r>
            <w:r>
              <w:rPr>
                <w:rFonts w:ascii="仿宋" w:eastAsia="仿宋" w:hAnsi="仿宋" w:cs="仿宋" w:hint="eastAsia"/>
              </w:rPr>
              <w:t>□云平台未评估</w:t>
            </w:r>
          </w:p>
          <w:p w:rsidR="00CF6750" w:rsidRDefault="000A5C29">
            <w:pPr>
              <w:spacing w:line="300" w:lineRule="auto"/>
              <w:jc w:val="left"/>
              <w:rPr>
                <w:rFonts w:ascii="仿宋" w:eastAsia="仿宋" w:hAnsi="仿宋" w:cs="仿宋"/>
              </w:rPr>
            </w:pPr>
            <w:r>
              <w:rPr>
                <w:rFonts w:ascii="仿宋" w:eastAsia="仿宋" w:hAnsi="仿宋" w:cs="仿宋" w:hint="eastAsia"/>
              </w:rPr>
              <w:t>密评机构名称：□</w:t>
            </w:r>
          </w:p>
          <w:p w:rsidR="00CF6750" w:rsidRDefault="000A5C29">
            <w:pPr>
              <w:spacing w:line="300" w:lineRule="auto"/>
              <w:jc w:val="left"/>
              <w:rPr>
                <w:rFonts w:ascii="仿宋" w:eastAsia="仿宋" w:hAnsi="仿宋" w:cs="仿宋"/>
              </w:rPr>
            </w:pPr>
            <w:r>
              <w:rPr>
                <w:rFonts w:ascii="仿宋" w:eastAsia="仿宋" w:hAnsi="仿宋" w:cs="仿宋" w:hint="eastAsia"/>
              </w:rPr>
              <w:t>评估时间：</w:t>
            </w:r>
            <w:r>
              <w:rPr>
                <w:rFonts w:ascii="仿宋" w:eastAsia="仿宋" w:hAnsi="仿宋" w:cs="仿宋" w:hint="eastAsia"/>
              </w:rPr>
              <w:t xml:space="preserve">   </w:t>
            </w:r>
            <w:r>
              <w:rPr>
                <w:rFonts w:ascii="仿宋" w:eastAsia="仿宋" w:hAnsi="仿宋" w:cs="仿宋" w:hint="eastAsia"/>
              </w:rPr>
              <w:t>评估结论：</w:t>
            </w:r>
          </w:p>
        </w:tc>
      </w:tr>
      <w:tr w:rsidR="00CF6750">
        <w:trPr>
          <w:trHeight w:val="780"/>
          <w:jc w:val="center"/>
        </w:trPr>
        <w:tc>
          <w:tcPr>
            <w:tcW w:w="1292" w:type="dxa"/>
            <w:vMerge/>
            <w:noWrap/>
            <w:vAlign w:val="center"/>
          </w:tcPr>
          <w:p w:rsidR="00CF6750" w:rsidRDefault="00CF6750">
            <w:pPr>
              <w:spacing w:line="300" w:lineRule="auto"/>
              <w:jc w:val="left"/>
            </w:pPr>
          </w:p>
        </w:tc>
        <w:tc>
          <w:tcPr>
            <w:tcW w:w="7236" w:type="dxa"/>
            <w:gridSpan w:val="6"/>
            <w:noWrap/>
            <w:vAlign w:val="center"/>
          </w:tcPr>
          <w:p w:rsidR="00CF6750" w:rsidRDefault="000A5C29">
            <w:pPr>
              <w:spacing w:line="300" w:lineRule="auto"/>
              <w:jc w:val="left"/>
              <w:rPr>
                <w:rFonts w:ascii="仿宋" w:eastAsia="仿宋" w:hAnsi="仿宋" w:cs="仿宋"/>
              </w:rPr>
            </w:pPr>
            <w:r>
              <w:rPr>
                <w:rFonts w:ascii="仿宋" w:eastAsia="仿宋" w:hAnsi="仿宋" w:cs="仿宋" w:hint="eastAsia"/>
              </w:rPr>
              <w:t>□否</w:t>
            </w:r>
          </w:p>
        </w:tc>
      </w:tr>
    </w:tbl>
    <w:p w:rsidR="00CF6750" w:rsidRDefault="00CF6750">
      <w:pPr>
        <w:pStyle w:val="a0"/>
        <w:spacing w:line="360" w:lineRule="auto"/>
        <w:jc w:val="center"/>
        <w:rPr>
          <w:rFonts w:ascii="黑体" w:eastAsia="黑体" w:hAnsi="黑体" w:cs="黑体"/>
          <w:sz w:val="32"/>
          <w:szCs w:val="32"/>
          <w:lang w:val="en-US"/>
        </w:rPr>
      </w:pPr>
      <w:bookmarkStart w:id="56" w:name="_Toc100476285"/>
      <w:bookmarkStart w:id="57" w:name="_Toc99036038"/>
      <w:bookmarkStart w:id="58" w:name="_Toc100070691"/>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rsidR="00CF6750" w:rsidRDefault="000A5C29">
      <w:pPr>
        <w:pStyle w:val="a0"/>
        <w:spacing w:line="360" w:lineRule="auto"/>
        <w:jc w:val="center"/>
        <w:rPr>
          <w:sz w:val="32"/>
          <w:szCs w:val="32"/>
          <w:lang w:val="en-US"/>
        </w:rPr>
      </w:pPr>
      <w:r>
        <w:rPr>
          <w:rFonts w:ascii="黑体" w:eastAsia="黑体" w:hAnsi="黑体" w:cs="黑体" w:hint="eastAsia"/>
          <w:sz w:val="32"/>
          <w:szCs w:val="32"/>
          <w:lang w:val="en-US"/>
        </w:rPr>
        <w:lastRenderedPageBreak/>
        <w:t>目</w:t>
      </w:r>
      <w:r>
        <w:rPr>
          <w:rFonts w:ascii="黑体" w:eastAsia="黑体" w:hAnsi="黑体" w:cs="黑体" w:hint="eastAsia"/>
          <w:sz w:val="32"/>
          <w:szCs w:val="32"/>
          <w:lang w:val="en-US"/>
        </w:rPr>
        <w:t xml:space="preserve">  </w:t>
      </w:r>
      <w:r>
        <w:rPr>
          <w:rFonts w:ascii="黑体" w:eastAsia="黑体" w:hAnsi="黑体" w:cs="黑体" w:hint="eastAsia"/>
          <w:sz w:val="32"/>
          <w:szCs w:val="32"/>
          <w:lang w:val="en-US"/>
        </w:rPr>
        <w:t>录</w:t>
      </w:r>
    </w:p>
    <w:p w:rsidR="00CF6750" w:rsidRDefault="00CF6750">
      <w:pPr>
        <w:pStyle w:val="a0"/>
        <w:spacing w:line="360" w:lineRule="auto"/>
        <w:rPr>
          <w:sz w:val="32"/>
          <w:szCs w:val="32"/>
          <w:lang w:val="en-US"/>
        </w:rPr>
      </w:pPr>
    </w:p>
    <w:p w:rsidR="00CF6750" w:rsidRDefault="000A5C29">
      <w:pPr>
        <w:keepNext/>
        <w:keepLines/>
        <w:tabs>
          <w:tab w:val="left" w:pos="432"/>
        </w:tabs>
        <w:spacing w:line="360" w:lineRule="auto"/>
        <w:ind w:firstLineChars="200" w:firstLine="560"/>
        <w:rPr>
          <w:rFonts w:ascii="仿宋" w:eastAsia="仿宋" w:hAnsi="仿宋" w:cs="仿宋"/>
          <w:sz w:val="28"/>
          <w:szCs w:val="28"/>
        </w:rPr>
      </w:pPr>
      <w:r>
        <w:rPr>
          <w:rFonts w:ascii="仿宋" w:eastAsia="仿宋" w:hAnsi="仿宋" w:cs="仿宋" w:hint="eastAsia"/>
          <w:sz w:val="28"/>
          <w:szCs w:val="28"/>
        </w:rPr>
        <w:t>一级目录为黑体四号，二级目录为楷体四号，三级目录为仿宋小</w:t>
      </w:r>
    </w:p>
    <w:p w:rsidR="00CF6750" w:rsidRDefault="000A5C29">
      <w:pPr>
        <w:keepNext/>
        <w:keepLines/>
        <w:tabs>
          <w:tab w:val="left" w:pos="432"/>
        </w:tabs>
        <w:spacing w:line="360" w:lineRule="auto"/>
        <w:rPr>
          <w:rFonts w:eastAsia="黑体"/>
          <w:sz w:val="32"/>
          <w:szCs w:val="32"/>
        </w:rPr>
      </w:pPr>
      <w:r>
        <w:rPr>
          <w:rFonts w:ascii="仿宋" w:eastAsia="仿宋" w:hAnsi="仿宋" w:cs="仿宋" w:hint="eastAsia"/>
          <w:sz w:val="28"/>
          <w:szCs w:val="28"/>
        </w:rPr>
        <w:t>四。每级目录缩进两个字符。</w:t>
      </w:r>
      <w:r>
        <w:rPr>
          <w:rFonts w:hint="eastAsia"/>
          <w:sz w:val="32"/>
          <w:szCs w:val="32"/>
        </w:rPr>
        <w:br w:type="page"/>
      </w:r>
      <w:r>
        <w:rPr>
          <w:rStyle w:val="30"/>
          <w:rFonts w:ascii="黑体" w:hAnsi="黑体" w:cs="黑体" w:hint="eastAsia"/>
        </w:rPr>
        <w:lastRenderedPageBreak/>
        <w:t>1</w:t>
      </w:r>
      <w:r>
        <w:rPr>
          <w:rStyle w:val="30"/>
          <w:rFonts w:ascii="黑体" w:hAnsi="黑体" w:cs="黑体" w:hint="eastAsia"/>
        </w:rPr>
        <w:t>背景</w:t>
      </w:r>
      <w:bookmarkEnd w:id="56"/>
    </w:p>
    <w:p w:rsidR="00CF6750" w:rsidRDefault="000A5C29">
      <w:pPr>
        <w:pStyle w:val="a9"/>
        <w:tabs>
          <w:tab w:val="center" w:pos="4201"/>
          <w:tab w:val="right" w:leader="dot" w:pos="9298"/>
        </w:tabs>
        <w:spacing w:line="360" w:lineRule="auto"/>
        <w:ind w:firstLine="560"/>
        <w:rPr>
          <w:rFonts w:ascii="Times New Roman" w:eastAsia="仿宋"/>
          <w:sz w:val="28"/>
          <w:szCs w:val="28"/>
        </w:rPr>
      </w:pPr>
      <w:r>
        <w:rPr>
          <w:rFonts w:ascii="Times New Roman" w:eastAsia="仿宋" w:hint="eastAsia"/>
          <w:sz w:val="28"/>
          <w:szCs w:val="28"/>
        </w:rPr>
        <w:t>包含系统的建设规划、国家有关法律法规要求、与规划有关的前期情况概述，以及该项目实施的必要性。</w:t>
      </w:r>
    </w:p>
    <w:p w:rsidR="00CF6750" w:rsidRDefault="000A5C29">
      <w:pPr>
        <w:keepNext/>
        <w:keepLines/>
        <w:tabs>
          <w:tab w:val="left" w:pos="432"/>
        </w:tabs>
        <w:spacing w:line="360" w:lineRule="auto"/>
        <w:rPr>
          <w:rStyle w:val="30"/>
          <w:rFonts w:ascii="黑体" w:hAnsi="黑体" w:cs="黑体"/>
        </w:rPr>
      </w:pPr>
      <w:bookmarkStart w:id="59" w:name="_Toc100476286"/>
      <w:r>
        <w:rPr>
          <w:rStyle w:val="30"/>
          <w:rFonts w:ascii="黑体" w:hAnsi="黑体" w:cs="黑体" w:hint="eastAsia"/>
        </w:rPr>
        <w:t>2</w:t>
      </w:r>
      <w:r>
        <w:rPr>
          <w:rStyle w:val="30"/>
          <w:rFonts w:ascii="黑体" w:hAnsi="黑体" w:cs="黑体" w:hint="eastAsia"/>
        </w:rPr>
        <w:t>系统概述</w:t>
      </w:r>
      <w:bookmarkEnd w:id="57"/>
      <w:bookmarkEnd w:id="58"/>
      <w:bookmarkEnd w:id="59"/>
    </w:p>
    <w:p w:rsidR="00CF6750" w:rsidRDefault="000A5C29">
      <w:pPr>
        <w:pStyle w:val="4"/>
        <w:jc w:val="left"/>
        <w:rPr>
          <w:rFonts w:ascii="楷体" w:hAnsi="楷体" w:cs="楷体"/>
          <w:b/>
          <w:bCs/>
        </w:rPr>
      </w:pPr>
      <w:bookmarkStart w:id="60" w:name="_Toc100071868"/>
      <w:bookmarkStart w:id="61" w:name="_Toc100082486"/>
      <w:bookmarkStart w:id="62" w:name="_Toc100072254"/>
      <w:bookmarkStart w:id="63" w:name="_Toc100070692"/>
      <w:bookmarkStart w:id="64" w:name="_Toc100476287"/>
      <w:bookmarkEnd w:id="60"/>
      <w:bookmarkEnd w:id="61"/>
      <w:bookmarkEnd w:id="62"/>
      <w:bookmarkEnd w:id="63"/>
      <w:r>
        <w:rPr>
          <w:rFonts w:ascii="楷体" w:hAnsi="楷体" w:cs="楷体" w:hint="eastAsia"/>
          <w:b/>
          <w:bCs/>
        </w:rPr>
        <w:t>2.1</w:t>
      </w:r>
      <w:r>
        <w:rPr>
          <w:rFonts w:ascii="楷体" w:hAnsi="楷体" w:cs="楷体" w:hint="eastAsia"/>
          <w:b/>
          <w:bCs/>
        </w:rPr>
        <w:t>基本情况</w:t>
      </w:r>
      <w:bookmarkEnd w:id="64"/>
    </w:p>
    <w:p w:rsidR="00CF6750" w:rsidRDefault="000A5C29">
      <w:pPr>
        <w:pStyle w:val="a9"/>
        <w:tabs>
          <w:tab w:val="center" w:pos="4201"/>
          <w:tab w:val="right" w:leader="dot" w:pos="9298"/>
        </w:tabs>
        <w:spacing w:line="360" w:lineRule="auto"/>
        <w:ind w:firstLine="560"/>
        <w:rPr>
          <w:rFonts w:ascii="Times New Roman" w:eastAsia="仿宋"/>
          <w:sz w:val="28"/>
          <w:szCs w:val="28"/>
        </w:rPr>
      </w:pPr>
      <w:r>
        <w:rPr>
          <w:rFonts w:ascii="Times New Roman" w:eastAsia="仿宋" w:hint="eastAsia"/>
          <w:sz w:val="28"/>
          <w:szCs w:val="28"/>
        </w:rPr>
        <w:t>包含系统名称、项目建设单位情况（名称、地址、所属密码管理部门、单位类型等）、系统上线运行时间、完成等保备案时间、网络安全保护等级、系统用户情况（使用单位、使用人员、使用场景等）等。</w:t>
      </w:r>
    </w:p>
    <w:p w:rsidR="00CF6750" w:rsidRDefault="000A5C29">
      <w:pPr>
        <w:pStyle w:val="4"/>
        <w:jc w:val="left"/>
        <w:rPr>
          <w:rFonts w:ascii="楷体" w:hAnsi="楷体" w:cs="楷体"/>
          <w:b/>
        </w:rPr>
      </w:pPr>
      <w:bookmarkStart w:id="65" w:name="_Toc2062783517"/>
      <w:bookmarkStart w:id="66" w:name="_Toc1344814030"/>
      <w:bookmarkStart w:id="67" w:name="_Toc1524514567"/>
      <w:bookmarkStart w:id="68" w:name="_Toc109704790"/>
      <w:bookmarkStart w:id="69" w:name="_Toc103931476"/>
      <w:bookmarkStart w:id="70" w:name="_Toc429955062"/>
      <w:bookmarkStart w:id="71" w:name="_Toc849644704"/>
      <w:bookmarkStart w:id="72" w:name="_Toc656799097"/>
      <w:bookmarkStart w:id="73" w:name="_Toc100476288"/>
      <w:r>
        <w:rPr>
          <w:rFonts w:ascii="楷体" w:hAnsi="楷体" w:cs="楷体" w:hint="eastAsia"/>
          <w:b/>
        </w:rPr>
        <w:t>2.2</w:t>
      </w:r>
      <w:r>
        <w:rPr>
          <w:rFonts w:ascii="楷体" w:hAnsi="楷体" w:cs="楷体" w:hint="eastAsia"/>
          <w:b/>
        </w:rPr>
        <w:t>系统网络</w:t>
      </w:r>
      <w:bookmarkEnd w:id="65"/>
      <w:bookmarkEnd w:id="66"/>
      <w:bookmarkEnd w:id="67"/>
      <w:bookmarkEnd w:id="68"/>
      <w:bookmarkEnd w:id="69"/>
      <w:bookmarkEnd w:id="70"/>
      <w:bookmarkEnd w:id="71"/>
      <w:bookmarkEnd w:id="72"/>
      <w:r>
        <w:rPr>
          <w:rFonts w:ascii="楷体" w:hAnsi="楷体" w:cs="楷体" w:hint="eastAsia"/>
          <w:b/>
        </w:rPr>
        <w:t>拓扑</w:t>
      </w:r>
      <w:bookmarkEnd w:id="73"/>
    </w:p>
    <w:p w:rsidR="00CF6750" w:rsidRDefault="000A5C29">
      <w:pPr>
        <w:pStyle w:val="a9"/>
        <w:tabs>
          <w:tab w:val="center" w:pos="4201"/>
          <w:tab w:val="right" w:leader="dot" w:pos="9298"/>
        </w:tabs>
        <w:spacing w:line="360" w:lineRule="auto"/>
        <w:ind w:firstLine="560"/>
        <w:rPr>
          <w:rFonts w:ascii="Times New Roman" w:eastAsia="仿宋"/>
          <w:sz w:val="28"/>
          <w:szCs w:val="28"/>
        </w:rPr>
      </w:pPr>
      <w:r>
        <w:rPr>
          <w:rFonts w:ascii="Times New Roman" w:eastAsia="仿宋" w:hint="eastAsia"/>
          <w:sz w:val="28"/>
          <w:szCs w:val="28"/>
        </w:rPr>
        <w:t>包含体系架构、网络所在机房情况、网络边界划分、设备组成及实现功能、所采取的安全防护措施等，并给出系统网络拓扑图。</w:t>
      </w:r>
    </w:p>
    <w:p w:rsidR="00CF6750" w:rsidRDefault="000A5C29">
      <w:pPr>
        <w:pStyle w:val="4"/>
        <w:jc w:val="left"/>
        <w:rPr>
          <w:rFonts w:ascii="楷体" w:hAnsi="楷体" w:cs="楷体"/>
          <w:b/>
        </w:rPr>
      </w:pPr>
      <w:bookmarkStart w:id="74" w:name="_Toc100476289"/>
      <w:r>
        <w:rPr>
          <w:rFonts w:ascii="楷体" w:hAnsi="楷体" w:cs="楷体" w:hint="eastAsia"/>
          <w:b/>
        </w:rPr>
        <w:t>2.3</w:t>
      </w:r>
      <w:r>
        <w:rPr>
          <w:rFonts w:ascii="楷体" w:hAnsi="楷体" w:cs="楷体" w:hint="eastAsia"/>
          <w:b/>
        </w:rPr>
        <w:t>承载的业务情况</w:t>
      </w:r>
      <w:bookmarkEnd w:id="74"/>
    </w:p>
    <w:p w:rsidR="00CF6750" w:rsidRDefault="000A5C29">
      <w:pPr>
        <w:pStyle w:val="a9"/>
        <w:tabs>
          <w:tab w:val="center" w:pos="4201"/>
          <w:tab w:val="right" w:leader="dot" w:pos="9298"/>
        </w:tabs>
        <w:spacing w:line="360" w:lineRule="auto"/>
        <w:ind w:firstLine="560"/>
        <w:rPr>
          <w:rFonts w:ascii="Times New Roman" w:eastAsia="仿宋"/>
          <w:sz w:val="28"/>
          <w:szCs w:val="28"/>
        </w:rPr>
      </w:pPr>
      <w:r>
        <w:rPr>
          <w:rFonts w:ascii="Times New Roman" w:eastAsia="仿宋" w:hint="eastAsia"/>
          <w:sz w:val="28"/>
          <w:szCs w:val="28"/>
        </w:rPr>
        <w:t>包含系统承载的业务应用、业务功能、信息种类、关键数据类型等。</w:t>
      </w:r>
    </w:p>
    <w:p w:rsidR="00CF6750" w:rsidRDefault="000A5C29">
      <w:pPr>
        <w:pStyle w:val="4"/>
        <w:jc w:val="left"/>
        <w:rPr>
          <w:rFonts w:ascii="楷体" w:hAnsi="楷体" w:cs="楷体"/>
          <w:b/>
        </w:rPr>
      </w:pPr>
      <w:bookmarkStart w:id="75" w:name="_Toc100476290"/>
      <w:r>
        <w:rPr>
          <w:rFonts w:ascii="楷体" w:hAnsi="楷体" w:cs="楷体" w:hint="eastAsia"/>
          <w:b/>
        </w:rPr>
        <w:t>2.4</w:t>
      </w:r>
      <w:r>
        <w:rPr>
          <w:rFonts w:ascii="楷体" w:hAnsi="楷体" w:cs="楷体" w:hint="eastAsia"/>
          <w:b/>
        </w:rPr>
        <w:t>系统软硬件构成</w:t>
      </w:r>
      <w:bookmarkEnd w:id="75"/>
    </w:p>
    <w:p w:rsidR="00CF6750" w:rsidRDefault="000A5C29">
      <w:pPr>
        <w:pStyle w:val="a9"/>
        <w:tabs>
          <w:tab w:val="center" w:pos="4201"/>
          <w:tab w:val="right" w:leader="dot" w:pos="9298"/>
        </w:tabs>
        <w:spacing w:line="360" w:lineRule="auto"/>
        <w:ind w:firstLine="560"/>
        <w:rPr>
          <w:rFonts w:ascii="Times New Roman" w:eastAsia="仿宋"/>
          <w:sz w:val="28"/>
          <w:szCs w:val="28"/>
        </w:rPr>
      </w:pPr>
      <w:r>
        <w:rPr>
          <w:rFonts w:ascii="Times New Roman" w:eastAsia="仿宋" w:hint="eastAsia"/>
          <w:sz w:val="28"/>
          <w:szCs w:val="28"/>
        </w:rPr>
        <w:t>包含服务器、用户终端、网络设备、存储等硬件资源，操作系统、数据库、应用中间件等软件资源，以及安全防护设备（安全服务）、密码设备（密码服务）等安全与密码资源。</w:t>
      </w:r>
    </w:p>
    <w:p w:rsidR="00CF6750" w:rsidRDefault="000A5C29">
      <w:pPr>
        <w:pStyle w:val="4"/>
        <w:rPr>
          <w:rFonts w:ascii="楷体" w:hAnsi="楷体" w:cs="楷体"/>
          <w:b/>
        </w:rPr>
      </w:pPr>
      <w:r>
        <w:rPr>
          <w:rFonts w:ascii="楷体" w:hAnsi="楷体" w:cs="楷体" w:hint="eastAsia"/>
          <w:b/>
        </w:rPr>
        <w:t xml:space="preserve">2.5 </w:t>
      </w:r>
      <w:r>
        <w:rPr>
          <w:rFonts w:ascii="楷体" w:hAnsi="楷体" w:cs="楷体" w:hint="eastAsia"/>
          <w:b/>
        </w:rPr>
        <w:t>密码资源与使用现状</w:t>
      </w:r>
    </w:p>
    <w:p w:rsidR="00CF6750" w:rsidRDefault="000A5C29">
      <w:pPr>
        <w:pStyle w:val="a9"/>
        <w:tabs>
          <w:tab w:val="center" w:pos="4201"/>
          <w:tab w:val="right" w:leader="dot" w:pos="9298"/>
        </w:tabs>
        <w:spacing w:line="360" w:lineRule="auto"/>
        <w:ind w:firstLine="560"/>
        <w:rPr>
          <w:rFonts w:ascii="Times New Roman" w:eastAsia="仿宋"/>
          <w:sz w:val="28"/>
          <w:szCs w:val="28"/>
        </w:rPr>
      </w:pPr>
      <w:r>
        <w:rPr>
          <w:rFonts w:ascii="Times New Roman" w:eastAsia="仿宋" w:hint="eastAsia"/>
          <w:sz w:val="28"/>
          <w:szCs w:val="28"/>
        </w:rPr>
        <w:t>包含已部署的密码设备的类型、数量、用途及性能参数，以及密码资源的使用情况等。</w:t>
      </w:r>
    </w:p>
    <w:p w:rsidR="00CF6750" w:rsidRDefault="000A5C29">
      <w:pPr>
        <w:pStyle w:val="4"/>
        <w:jc w:val="left"/>
        <w:rPr>
          <w:rFonts w:ascii="楷体" w:hAnsi="楷体" w:cs="楷体"/>
          <w:b/>
        </w:rPr>
      </w:pPr>
      <w:bookmarkStart w:id="76" w:name="_Toc100476291"/>
      <w:r>
        <w:rPr>
          <w:rFonts w:ascii="楷体" w:hAnsi="楷体" w:cs="楷体" w:hint="eastAsia"/>
          <w:b/>
        </w:rPr>
        <w:t>2.6</w:t>
      </w:r>
      <w:r>
        <w:rPr>
          <w:rFonts w:ascii="楷体" w:hAnsi="楷体" w:cs="楷体" w:hint="eastAsia"/>
          <w:b/>
        </w:rPr>
        <w:t>管理制度</w:t>
      </w:r>
      <w:bookmarkEnd w:id="76"/>
    </w:p>
    <w:p w:rsidR="00CF6750" w:rsidRDefault="000A5C29">
      <w:pPr>
        <w:pStyle w:val="a9"/>
        <w:tabs>
          <w:tab w:val="center" w:pos="4201"/>
          <w:tab w:val="right" w:leader="dot" w:pos="9298"/>
        </w:tabs>
        <w:spacing w:line="360" w:lineRule="auto"/>
        <w:ind w:firstLine="560"/>
        <w:rPr>
          <w:rFonts w:ascii="Times New Roman" w:eastAsia="仿宋"/>
          <w:sz w:val="28"/>
          <w:szCs w:val="28"/>
        </w:rPr>
      </w:pPr>
      <w:r>
        <w:rPr>
          <w:rFonts w:ascii="Times New Roman" w:eastAsia="仿宋" w:hint="eastAsia"/>
          <w:sz w:val="28"/>
          <w:szCs w:val="28"/>
        </w:rPr>
        <w:t>包含系统管理机构、管理人员、管理职责、相关制度、安全策略等。</w:t>
      </w:r>
    </w:p>
    <w:p w:rsidR="00CF6750" w:rsidRDefault="000A5C29">
      <w:pPr>
        <w:keepNext/>
        <w:keepLines/>
        <w:tabs>
          <w:tab w:val="left" w:pos="432"/>
        </w:tabs>
        <w:spacing w:line="360" w:lineRule="auto"/>
        <w:rPr>
          <w:rStyle w:val="30"/>
          <w:rFonts w:ascii="黑体" w:hAnsi="黑体" w:cs="黑体"/>
        </w:rPr>
      </w:pPr>
      <w:bookmarkStart w:id="77" w:name="_Toc100070699"/>
      <w:bookmarkStart w:id="78" w:name="_Toc100476292"/>
      <w:r>
        <w:rPr>
          <w:rStyle w:val="30"/>
          <w:rFonts w:ascii="黑体" w:hAnsi="黑体" w:cs="黑体" w:hint="eastAsia"/>
        </w:rPr>
        <w:lastRenderedPageBreak/>
        <w:t>3</w:t>
      </w:r>
      <w:r>
        <w:rPr>
          <w:rStyle w:val="30"/>
          <w:rFonts w:ascii="黑体" w:hAnsi="黑体" w:cs="黑体" w:hint="eastAsia"/>
        </w:rPr>
        <w:t>密码应用需求分析</w:t>
      </w:r>
      <w:bookmarkEnd w:id="77"/>
      <w:bookmarkEnd w:id="78"/>
    </w:p>
    <w:p w:rsidR="00CF6750" w:rsidRDefault="000A5C29">
      <w:pPr>
        <w:pStyle w:val="4"/>
        <w:jc w:val="left"/>
        <w:rPr>
          <w:rFonts w:ascii="楷体" w:hAnsi="楷体" w:cs="楷体"/>
          <w:b/>
        </w:rPr>
      </w:pPr>
      <w:bookmarkStart w:id="79" w:name="_Toc100070700"/>
      <w:bookmarkStart w:id="80" w:name="_Toc100476293"/>
      <w:r>
        <w:rPr>
          <w:rFonts w:ascii="楷体" w:hAnsi="楷体" w:cs="楷体" w:hint="eastAsia"/>
          <w:b/>
        </w:rPr>
        <w:t>3.1</w:t>
      </w:r>
      <w:r>
        <w:rPr>
          <w:rFonts w:ascii="楷体" w:hAnsi="楷体" w:cs="楷体" w:hint="eastAsia"/>
          <w:b/>
        </w:rPr>
        <w:t>安全风险</w:t>
      </w:r>
      <w:bookmarkEnd w:id="79"/>
      <w:r>
        <w:rPr>
          <w:rFonts w:ascii="楷体" w:hAnsi="楷体" w:cs="楷体" w:hint="eastAsia"/>
          <w:b/>
        </w:rPr>
        <w:t>分析</w:t>
      </w:r>
      <w:bookmarkEnd w:id="80"/>
    </w:p>
    <w:p w:rsidR="00CF6750" w:rsidRDefault="000A5C29">
      <w:pPr>
        <w:pStyle w:val="a9"/>
        <w:widowControl w:val="0"/>
        <w:tabs>
          <w:tab w:val="center" w:pos="4201"/>
          <w:tab w:val="right" w:leader="dot" w:pos="9298"/>
        </w:tabs>
        <w:spacing w:line="360" w:lineRule="auto"/>
        <w:ind w:firstLine="560"/>
        <w:rPr>
          <w:rFonts w:ascii="Times New Roman" w:eastAsia="仿宋"/>
          <w:sz w:val="28"/>
          <w:szCs w:val="28"/>
        </w:rPr>
      </w:pPr>
      <w:r>
        <w:rPr>
          <w:rFonts w:ascii="Times New Roman" w:eastAsia="仿宋" w:hint="eastAsia"/>
          <w:sz w:val="28"/>
          <w:szCs w:val="28"/>
        </w:rPr>
        <w:t>根据</w:t>
      </w:r>
      <w:r>
        <w:rPr>
          <w:rFonts w:ascii="Times New Roman" w:eastAsia="仿宋" w:hAnsi="Times New Roman" w:hint="eastAsia"/>
          <w:sz w:val="28"/>
          <w:szCs w:val="28"/>
        </w:rPr>
        <w:t>GB/T 39786-2021</w:t>
      </w:r>
      <w:r>
        <w:rPr>
          <w:rFonts w:ascii="Times New Roman" w:eastAsia="仿宋" w:hint="eastAsia"/>
          <w:sz w:val="28"/>
          <w:szCs w:val="28"/>
        </w:rPr>
        <w:t>《信息安全技术</w:t>
      </w:r>
      <w:r>
        <w:rPr>
          <w:rFonts w:ascii="Times New Roman" w:eastAsia="仿宋"/>
          <w:sz w:val="28"/>
          <w:szCs w:val="28"/>
        </w:rPr>
        <w:t xml:space="preserve"> </w:t>
      </w:r>
      <w:r>
        <w:rPr>
          <w:rFonts w:ascii="Times New Roman" w:eastAsia="仿宋" w:hint="eastAsia"/>
          <w:sz w:val="28"/>
          <w:szCs w:val="28"/>
        </w:rPr>
        <w:t>信息系统密码应用基本要求》（以下简称《密码应用基本要求》），从物理和环境安全、网络和通信安全、设备和计算安全、应用和数据安全、安全管理等层面，对本系统进行风险分析。</w:t>
      </w:r>
    </w:p>
    <w:p w:rsidR="00CF6750" w:rsidRDefault="000A5C29">
      <w:pPr>
        <w:pStyle w:val="a9"/>
        <w:tabs>
          <w:tab w:val="center" w:pos="4201"/>
          <w:tab w:val="right" w:leader="dot" w:pos="9298"/>
        </w:tabs>
        <w:spacing w:line="360" w:lineRule="auto"/>
        <w:ind w:firstLine="560"/>
        <w:rPr>
          <w:rFonts w:ascii="Times New Roman" w:eastAsia="仿宋"/>
          <w:sz w:val="28"/>
          <w:szCs w:val="28"/>
        </w:rPr>
      </w:pPr>
      <w:r>
        <w:rPr>
          <w:rFonts w:ascii="Times New Roman" w:eastAsia="仿宋" w:hint="eastAsia"/>
          <w:sz w:val="28"/>
          <w:szCs w:val="28"/>
        </w:rPr>
        <w:t>重点描述风险分析结果（包括每个风险点的威胁、脆弱点、影响）。从威胁源成功利用脆弱点给系统造成负面影响的可能性，以及负面影响的严重程度（给机密性、完整性、可用性带来的损失大小）两方面入手，识别系统</w:t>
      </w:r>
      <w:r>
        <w:rPr>
          <w:rFonts w:ascii="Times New Roman" w:eastAsia="仿宋" w:hint="eastAsia"/>
          <w:sz w:val="28"/>
          <w:szCs w:val="28"/>
        </w:rPr>
        <w:t>每个风险点的风险水平。</w:t>
      </w:r>
    </w:p>
    <w:p w:rsidR="00CF6750" w:rsidRDefault="000A5C29">
      <w:pPr>
        <w:pStyle w:val="4"/>
        <w:jc w:val="left"/>
        <w:rPr>
          <w:rFonts w:ascii="楷体" w:hAnsi="楷体" w:cs="楷体"/>
          <w:b/>
        </w:rPr>
      </w:pPr>
      <w:bookmarkStart w:id="81" w:name="_Toc100476294"/>
      <w:bookmarkStart w:id="82" w:name="_Toc69150477"/>
      <w:bookmarkStart w:id="83" w:name="_Toc69401285"/>
      <w:bookmarkStart w:id="84" w:name="_Toc99036050"/>
      <w:bookmarkStart w:id="85" w:name="_Toc100070706"/>
      <w:r>
        <w:rPr>
          <w:rFonts w:ascii="楷体" w:hAnsi="楷体" w:cs="楷体" w:hint="eastAsia"/>
          <w:b/>
        </w:rPr>
        <w:t>3.2</w:t>
      </w:r>
      <w:r>
        <w:rPr>
          <w:rFonts w:ascii="楷体" w:hAnsi="楷体" w:cs="楷体" w:hint="eastAsia"/>
          <w:b/>
        </w:rPr>
        <w:t>合规性需求</w:t>
      </w:r>
      <w:bookmarkEnd w:id="81"/>
    </w:p>
    <w:p w:rsidR="00CF6750" w:rsidRDefault="000A5C29">
      <w:pPr>
        <w:spacing w:line="360" w:lineRule="auto"/>
        <w:ind w:firstLineChars="200" w:firstLine="560"/>
        <w:rPr>
          <w:rFonts w:eastAsia="仿宋"/>
          <w:sz w:val="28"/>
        </w:rPr>
      </w:pPr>
      <w:r>
        <w:rPr>
          <w:rFonts w:eastAsia="仿宋" w:hint="eastAsia"/>
          <w:sz w:val="28"/>
        </w:rPr>
        <w:t>国家法律法规和密码标准的合规性要求，其中标准包括《</w:t>
      </w:r>
      <w:r>
        <w:rPr>
          <w:rFonts w:eastAsia="仿宋" w:hint="eastAsia"/>
          <w:sz w:val="28"/>
          <w:szCs w:val="28"/>
        </w:rPr>
        <w:t>密码应用</w:t>
      </w:r>
      <w:r>
        <w:rPr>
          <w:rFonts w:eastAsia="仿宋" w:hint="eastAsia"/>
          <w:sz w:val="28"/>
        </w:rPr>
        <w:t>基本要求》及行业（领域）相关的密码要求等。</w:t>
      </w:r>
    </w:p>
    <w:p w:rsidR="00CF6750" w:rsidRDefault="000A5C29">
      <w:pPr>
        <w:pStyle w:val="4"/>
        <w:jc w:val="left"/>
        <w:rPr>
          <w:rFonts w:ascii="楷体" w:hAnsi="楷体" w:cs="楷体"/>
          <w:b/>
        </w:rPr>
      </w:pPr>
      <w:bookmarkStart w:id="86" w:name="_Toc100476295"/>
      <w:r>
        <w:rPr>
          <w:rFonts w:ascii="楷体" w:hAnsi="楷体" w:cs="楷体" w:hint="eastAsia"/>
          <w:b/>
        </w:rPr>
        <w:t>3.3</w:t>
      </w:r>
      <w:r>
        <w:rPr>
          <w:rFonts w:ascii="楷体" w:hAnsi="楷体" w:cs="楷体" w:hint="eastAsia"/>
          <w:b/>
        </w:rPr>
        <w:t>密码应用需求</w:t>
      </w:r>
      <w:bookmarkEnd w:id="82"/>
      <w:bookmarkEnd w:id="83"/>
      <w:bookmarkEnd w:id="84"/>
      <w:bookmarkEnd w:id="85"/>
      <w:bookmarkEnd w:id="86"/>
    </w:p>
    <w:p w:rsidR="00CF6750" w:rsidRDefault="000A5C29">
      <w:pPr>
        <w:pStyle w:val="a9"/>
        <w:tabs>
          <w:tab w:val="center" w:pos="4201"/>
          <w:tab w:val="right" w:leader="dot" w:pos="9298"/>
        </w:tabs>
        <w:spacing w:line="360" w:lineRule="auto"/>
        <w:ind w:firstLine="560"/>
        <w:rPr>
          <w:rFonts w:ascii="Times New Roman" w:eastAsia="仿宋"/>
          <w:sz w:val="28"/>
          <w:szCs w:val="28"/>
        </w:rPr>
      </w:pPr>
      <w:r>
        <w:rPr>
          <w:rFonts w:ascii="Times New Roman" w:eastAsia="仿宋" w:hint="eastAsia"/>
          <w:sz w:val="28"/>
          <w:szCs w:val="28"/>
        </w:rPr>
        <w:t>根据系统安全风险，结合</w:t>
      </w:r>
      <w:r>
        <w:rPr>
          <w:rFonts w:eastAsia="仿宋" w:hint="eastAsia"/>
          <w:sz w:val="28"/>
        </w:rPr>
        <w:t>《</w:t>
      </w:r>
      <w:r>
        <w:rPr>
          <w:rFonts w:ascii="Times New Roman" w:eastAsia="仿宋" w:hint="eastAsia"/>
          <w:sz w:val="28"/>
          <w:szCs w:val="28"/>
        </w:rPr>
        <w:t>密码应用</w:t>
      </w:r>
      <w:r>
        <w:rPr>
          <w:rFonts w:eastAsia="仿宋" w:hint="eastAsia"/>
          <w:sz w:val="28"/>
        </w:rPr>
        <w:t>基本要求》中与该系统</w:t>
      </w:r>
      <w:r>
        <w:rPr>
          <w:rFonts w:ascii="Times New Roman" w:eastAsia="仿宋" w:hint="eastAsia"/>
          <w:sz w:val="28"/>
          <w:szCs w:val="28"/>
        </w:rPr>
        <w:t>密码应用安全等级相对应的指标要求，对系统的密码应用需求进行分析。对于需求中不适用指标要求的部分，应作出相关说明，并给出替代性措施。</w:t>
      </w:r>
    </w:p>
    <w:p w:rsidR="00CF6750" w:rsidRDefault="000A5C29">
      <w:pPr>
        <w:keepNext/>
        <w:keepLines/>
        <w:tabs>
          <w:tab w:val="left" w:pos="432"/>
        </w:tabs>
        <w:spacing w:line="360" w:lineRule="auto"/>
        <w:rPr>
          <w:rStyle w:val="30"/>
          <w:rFonts w:ascii="黑体" w:hAnsi="黑体" w:cs="黑体"/>
        </w:rPr>
      </w:pPr>
      <w:bookmarkStart w:id="87" w:name="_Toc100071886"/>
      <w:bookmarkStart w:id="88" w:name="_Toc100071889"/>
      <w:bookmarkStart w:id="89" w:name="_Toc100070713"/>
      <w:bookmarkStart w:id="90" w:name="_Toc100071887"/>
      <w:bookmarkStart w:id="91" w:name="_Toc100082505"/>
      <w:bookmarkStart w:id="92" w:name="_Toc100082504"/>
      <w:bookmarkStart w:id="93" w:name="_Toc100072275"/>
      <w:bookmarkStart w:id="94" w:name="_Toc100072272"/>
      <w:bookmarkStart w:id="95" w:name="_Toc100070711"/>
      <w:bookmarkStart w:id="96" w:name="_Toc100082506"/>
      <w:bookmarkStart w:id="97" w:name="_Toc100070712"/>
      <w:bookmarkStart w:id="98" w:name="_Toc100072274"/>
      <w:bookmarkStart w:id="99" w:name="_Toc100072273"/>
      <w:bookmarkStart w:id="100" w:name="_Toc100071888"/>
      <w:bookmarkStart w:id="101" w:name="_Toc100082507"/>
      <w:bookmarkStart w:id="102" w:name="_Toc100070710"/>
      <w:bookmarkStart w:id="103" w:name="_Toc100476296"/>
      <w:bookmarkStart w:id="104" w:name="_Toc99036056"/>
      <w:bookmarkStart w:id="105" w:name="_Toc100070734"/>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r>
        <w:rPr>
          <w:rStyle w:val="30"/>
          <w:rFonts w:ascii="黑体" w:hAnsi="黑体" w:cs="黑体" w:hint="eastAsia"/>
        </w:rPr>
        <w:t>4</w:t>
      </w:r>
      <w:r>
        <w:rPr>
          <w:rStyle w:val="30"/>
          <w:rFonts w:ascii="黑体" w:hAnsi="黑体" w:cs="黑体" w:hint="eastAsia"/>
        </w:rPr>
        <w:t>设计目标及原则</w:t>
      </w:r>
      <w:bookmarkEnd w:id="103"/>
    </w:p>
    <w:p w:rsidR="00CF6750" w:rsidRDefault="000A5C29">
      <w:pPr>
        <w:pStyle w:val="4"/>
        <w:jc w:val="left"/>
        <w:rPr>
          <w:rFonts w:ascii="楷体" w:hAnsi="楷体" w:cs="楷体"/>
          <w:b/>
        </w:rPr>
      </w:pPr>
      <w:bookmarkStart w:id="106" w:name="_Toc100476297"/>
      <w:r>
        <w:rPr>
          <w:rFonts w:ascii="楷体" w:hAnsi="楷体" w:cs="楷体" w:hint="eastAsia"/>
          <w:b/>
        </w:rPr>
        <w:t>4.1</w:t>
      </w:r>
      <w:r>
        <w:rPr>
          <w:rFonts w:ascii="楷体" w:hAnsi="楷体" w:cs="楷体" w:hint="eastAsia"/>
          <w:b/>
        </w:rPr>
        <w:t>设计目标</w:t>
      </w:r>
      <w:bookmarkEnd w:id="106"/>
    </w:p>
    <w:p w:rsidR="00CF6750" w:rsidRDefault="000A5C29">
      <w:pPr>
        <w:pStyle w:val="a9"/>
        <w:tabs>
          <w:tab w:val="center" w:pos="4201"/>
          <w:tab w:val="right" w:leader="dot" w:pos="9298"/>
        </w:tabs>
        <w:spacing w:line="360" w:lineRule="auto"/>
        <w:ind w:firstLine="560"/>
        <w:rPr>
          <w:rFonts w:ascii="Times New Roman" w:eastAsia="仿宋"/>
          <w:sz w:val="28"/>
          <w:szCs w:val="28"/>
        </w:rPr>
      </w:pPr>
      <w:r>
        <w:rPr>
          <w:rFonts w:ascii="Times New Roman" w:eastAsia="仿宋" w:hint="eastAsia"/>
          <w:sz w:val="28"/>
          <w:szCs w:val="28"/>
        </w:rPr>
        <w:t>提出总的设计目标或分阶段设计目标。</w:t>
      </w:r>
    </w:p>
    <w:p w:rsidR="00CF6750" w:rsidRDefault="000A5C29">
      <w:pPr>
        <w:pStyle w:val="4"/>
        <w:jc w:val="left"/>
        <w:rPr>
          <w:rFonts w:ascii="楷体" w:hAnsi="楷体" w:cs="楷体"/>
          <w:b/>
        </w:rPr>
      </w:pPr>
      <w:bookmarkStart w:id="107" w:name="_Toc100476298"/>
      <w:r>
        <w:rPr>
          <w:rFonts w:ascii="楷体" w:hAnsi="楷体" w:cs="楷体" w:hint="eastAsia"/>
          <w:b/>
        </w:rPr>
        <w:t>4.2</w:t>
      </w:r>
      <w:r>
        <w:rPr>
          <w:rFonts w:ascii="楷体" w:hAnsi="楷体" w:cs="楷体" w:hint="eastAsia"/>
          <w:b/>
        </w:rPr>
        <w:t>设计原则与依据</w:t>
      </w:r>
      <w:bookmarkEnd w:id="107"/>
    </w:p>
    <w:p w:rsidR="00CF6750" w:rsidRDefault="000A5C29">
      <w:pPr>
        <w:spacing w:line="360" w:lineRule="auto"/>
        <w:ind w:firstLineChars="200" w:firstLine="560"/>
        <w:rPr>
          <w:rFonts w:eastAsia="仿宋"/>
          <w:sz w:val="28"/>
        </w:rPr>
      </w:pPr>
      <w:r>
        <w:rPr>
          <w:rFonts w:eastAsia="仿宋" w:hint="eastAsia"/>
          <w:sz w:val="28"/>
        </w:rPr>
        <w:t>包含方案的设计原则、所遵循的依据等，重点是所遵循的密码相关政</w:t>
      </w:r>
      <w:r>
        <w:rPr>
          <w:rFonts w:eastAsia="仿宋" w:hint="eastAsia"/>
          <w:sz w:val="28"/>
        </w:rPr>
        <w:lastRenderedPageBreak/>
        <w:t>策法规要求和标准规范。</w:t>
      </w:r>
    </w:p>
    <w:p w:rsidR="00CF6750" w:rsidRDefault="000A5C29">
      <w:pPr>
        <w:tabs>
          <w:tab w:val="left" w:pos="432"/>
        </w:tabs>
        <w:spacing w:line="360" w:lineRule="auto"/>
        <w:rPr>
          <w:rStyle w:val="30"/>
          <w:rFonts w:ascii="黑体" w:hAnsi="黑体" w:cs="黑体"/>
        </w:rPr>
      </w:pPr>
      <w:bookmarkStart w:id="108" w:name="_Toc100476299"/>
      <w:r>
        <w:rPr>
          <w:rStyle w:val="30"/>
          <w:rFonts w:ascii="黑体" w:hAnsi="黑体" w:cs="黑体" w:hint="eastAsia"/>
        </w:rPr>
        <w:t>5</w:t>
      </w:r>
      <w:r>
        <w:rPr>
          <w:rStyle w:val="30"/>
          <w:rFonts w:ascii="黑体" w:hAnsi="黑体" w:cs="黑体" w:hint="eastAsia"/>
        </w:rPr>
        <w:t>密码应用技术方案</w:t>
      </w:r>
      <w:bookmarkEnd w:id="104"/>
      <w:bookmarkEnd w:id="105"/>
      <w:bookmarkEnd w:id="108"/>
    </w:p>
    <w:p w:rsidR="00CF6750" w:rsidRDefault="000A5C29">
      <w:pPr>
        <w:pStyle w:val="4"/>
        <w:keepNext w:val="0"/>
        <w:keepLines w:val="0"/>
        <w:jc w:val="left"/>
        <w:rPr>
          <w:rFonts w:ascii="楷体" w:hAnsi="楷体" w:cs="楷体"/>
          <w:b/>
        </w:rPr>
      </w:pPr>
      <w:bookmarkStart w:id="109" w:name="_Toc100070735"/>
      <w:bookmarkStart w:id="110" w:name="_Toc99036057"/>
      <w:bookmarkStart w:id="111" w:name="_Toc100476300"/>
      <w:r>
        <w:rPr>
          <w:rFonts w:ascii="楷体" w:hAnsi="楷体" w:cs="楷体" w:hint="eastAsia"/>
          <w:b/>
        </w:rPr>
        <w:t>5.1</w:t>
      </w:r>
      <w:r>
        <w:rPr>
          <w:rFonts w:ascii="楷体" w:hAnsi="楷体" w:cs="楷体" w:hint="eastAsia"/>
          <w:b/>
        </w:rPr>
        <w:t>密码应用技术框架</w:t>
      </w:r>
      <w:bookmarkEnd w:id="109"/>
      <w:bookmarkEnd w:id="110"/>
      <w:bookmarkEnd w:id="111"/>
    </w:p>
    <w:p w:rsidR="00CF6750" w:rsidRDefault="000A5C29">
      <w:pPr>
        <w:pStyle w:val="a9"/>
        <w:widowControl w:val="0"/>
        <w:tabs>
          <w:tab w:val="center" w:pos="4201"/>
          <w:tab w:val="right" w:leader="dot" w:pos="9298"/>
        </w:tabs>
        <w:spacing w:line="360" w:lineRule="auto"/>
        <w:ind w:firstLine="560"/>
        <w:rPr>
          <w:rFonts w:ascii="Times New Roman" w:eastAsia="仿宋"/>
          <w:sz w:val="28"/>
          <w:szCs w:val="28"/>
        </w:rPr>
      </w:pPr>
      <w:r>
        <w:rPr>
          <w:rFonts w:ascii="Times New Roman" w:eastAsia="仿宋" w:hint="eastAsia"/>
          <w:sz w:val="28"/>
          <w:szCs w:val="28"/>
        </w:rPr>
        <w:t>技术框架应根据密码应用需求设计</w:t>
      </w:r>
      <w:r>
        <w:rPr>
          <w:rFonts w:ascii="Times New Roman" w:eastAsia="仿宋" w:hint="eastAsia"/>
          <w:sz w:val="28"/>
          <w:szCs w:val="28"/>
        </w:rPr>
        <w:t>,</w:t>
      </w:r>
      <w:r>
        <w:rPr>
          <w:rFonts w:ascii="Times New Roman" w:eastAsia="仿宋" w:hint="eastAsia"/>
          <w:sz w:val="28"/>
          <w:szCs w:val="28"/>
        </w:rPr>
        <w:t>包含密码应用技术框架图及框架说明，能清晰展示密码应用整体技术框架。</w:t>
      </w:r>
    </w:p>
    <w:p w:rsidR="00CF6750" w:rsidRDefault="000A5C29">
      <w:pPr>
        <w:pStyle w:val="4"/>
        <w:jc w:val="left"/>
        <w:rPr>
          <w:rFonts w:ascii="楷体" w:hAnsi="楷体" w:cs="楷体"/>
          <w:b/>
        </w:rPr>
      </w:pPr>
      <w:bookmarkStart w:id="112" w:name="_Toc100476301"/>
      <w:r>
        <w:rPr>
          <w:rFonts w:ascii="楷体" w:hAnsi="楷体" w:cs="楷体" w:hint="eastAsia"/>
          <w:b/>
        </w:rPr>
        <w:t>5.2</w:t>
      </w:r>
      <w:r>
        <w:rPr>
          <w:rFonts w:ascii="楷体" w:hAnsi="楷体" w:cs="楷体" w:hint="eastAsia"/>
          <w:b/>
        </w:rPr>
        <w:t>密码功能设计</w:t>
      </w:r>
      <w:bookmarkEnd w:id="112"/>
    </w:p>
    <w:p w:rsidR="00CF6750" w:rsidRDefault="000A5C29">
      <w:pPr>
        <w:pStyle w:val="40"/>
        <w:rPr>
          <w:rFonts w:ascii="仿宋" w:hAnsi="仿宋" w:cs="仿宋"/>
        </w:rPr>
      </w:pPr>
      <w:bookmarkStart w:id="113" w:name="_Toc100070736"/>
      <w:bookmarkStart w:id="114" w:name="_Toc100071912"/>
      <w:bookmarkStart w:id="115" w:name="_Toc100082530"/>
      <w:bookmarkStart w:id="116" w:name="_Toc100072298"/>
      <w:bookmarkStart w:id="117" w:name="_Toc99036059"/>
      <w:bookmarkStart w:id="118" w:name="_Toc100070737"/>
      <w:bookmarkStart w:id="119" w:name="_Toc100476302"/>
      <w:bookmarkEnd w:id="113"/>
      <w:bookmarkEnd w:id="114"/>
      <w:bookmarkEnd w:id="115"/>
      <w:bookmarkEnd w:id="116"/>
      <w:r>
        <w:rPr>
          <w:rFonts w:ascii="仿宋" w:hAnsi="仿宋" w:cs="仿宋" w:hint="eastAsia"/>
        </w:rPr>
        <w:t>5.2.1</w:t>
      </w:r>
      <w:r>
        <w:rPr>
          <w:rFonts w:ascii="仿宋" w:hAnsi="仿宋" w:cs="仿宋" w:hint="eastAsia"/>
        </w:rPr>
        <w:t>物理和环境安全</w:t>
      </w:r>
      <w:bookmarkEnd w:id="117"/>
      <w:bookmarkEnd w:id="118"/>
      <w:bookmarkEnd w:id="119"/>
    </w:p>
    <w:p w:rsidR="00CF6750" w:rsidRDefault="000A5C29">
      <w:pPr>
        <w:pStyle w:val="a9"/>
        <w:tabs>
          <w:tab w:val="center" w:pos="4201"/>
          <w:tab w:val="right" w:leader="dot" w:pos="9298"/>
        </w:tabs>
        <w:spacing w:line="360" w:lineRule="auto"/>
        <w:ind w:firstLine="560"/>
        <w:rPr>
          <w:rFonts w:ascii="Times New Roman" w:eastAsia="仿宋"/>
          <w:sz w:val="28"/>
          <w:szCs w:val="28"/>
        </w:rPr>
      </w:pPr>
      <w:r>
        <w:rPr>
          <w:rFonts w:ascii="Times New Roman" w:eastAsia="仿宋" w:hint="eastAsia"/>
          <w:sz w:val="28"/>
          <w:szCs w:val="28"/>
        </w:rPr>
        <w:t>应包含密码功能技术和资源配置估算。</w:t>
      </w:r>
    </w:p>
    <w:p w:rsidR="00CF6750" w:rsidRDefault="000A5C29">
      <w:pPr>
        <w:pStyle w:val="a9"/>
        <w:tabs>
          <w:tab w:val="center" w:pos="4201"/>
          <w:tab w:val="right" w:leader="dot" w:pos="9298"/>
        </w:tabs>
        <w:spacing w:line="360" w:lineRule="auto"/>
        <w:ind w:firstLine="560"/>
        <w:rPr>
          <w:rFonts w:ascii="Times New Roman" w:eastAsia="仿宋"/>
          <w:sz w:val="28"/>
          <w:szCs w:val="28"/>
        </w:rPr>
      </w:pPr>
      <w:r>
        <w:rPr>
          <w:rFonts w:ascii="Times New Roman" w:eastAsia="仿宋" w:hint="eastAsia"/>
          <w:sz w:val="28"/>
          <w:szCs w:val="28"/>
        </w:rPr>
        <w:t>需描述本层密码保护的对象、采用的密码措施，如密码应用工作流程、密码算法、密码协议、密码服务、密码产品及其遵循的标准和功能等。</w:t>
      </w:r>
    </w:p>
    <w:p w:rsidR="00CF6750" w:rsidRDefault="000A5C29">
      <w:pPr>
        <w:pStyle w:val="40"/>
        <w:rPr>
          <w:rFonts w:ascii="仿宋" w:hAnsi="仿宋" w:cs="仿宋"/>
        </w:rPr>
      </w:pPr>
      <w:bookmarkStart w:id="120" w:name="_Toc99036060"/>
      <w:bookmarkStart w:id="121" w:name="_Toc100476303"/>
      <w:bookmarkStart w:id="122" w:name="_Toc100070738"/>
      <w:r>
        <w:rPr>
          <w:rFonts w:ascii="仿宋" w:hAnsi="仿宋" w:cs="仿宋" w:hint="eastAsia"/>
        </w:rPr>
        <w:t>5.2.2</w:t>
      </w:r>
      <w:r>
        <w:rPr>
          <w:rFonts w:ascii="仿宋" w:hAnsi="仿宋" w:cs="仿宋" w:hint="eastAsia"/>
        </w:rPr>
        <w:t>网络和通信安全</w:t>
      </w:r>
      <w:bookmarkEnd w:id="120"/>
      <w:bookmarkEnd w:id="121"/>
      <w:bookmarkEnd w:id="122"/>
    </w:p>
    <w:p w:rsidR="00CF6750" w:rsidRDefault="000A5C29">
      <w:pPr>
        <w:pStyle w:val="a9"/>
        <w:tabs>
          <w:tab w:val="center" w:pos="4201"/>
          <w:tab w:val="right" w:leader="dot" w:pos="9298"/>
        </w:tabs>
        <w:spacing w:line="360" w:lineRule="auto"/>
        <w:ind w:firstLine="560"/>
        <w:rPr>
          <w:rFonts w:ascii="Times New Roman" w:eastAsia="仿宋"/>
          <w:sz w:val="28"/>
          <w:szCs w:val="28"/>
        </w:rPr>
      </w:pPr>
      <w:r>
        <w:rPr>
          <w:rFonts w:ascii="Times New Roman" w:eastAsia="仿宋" w:hint="eastAsia"/>
          <w:sz w:val="28"/>
          <w:szCs w:val="28"/>
        </w:rPr>
        <w:t>说明同</w:t>
      </w:r>
      <w:r>
        <w:rPr>
          <w:rFonts w:ascii="仿宋" w:eastAsia="仿宋" w:hAnsi="仿宋" w:cs="仿宋" w:hint="eastAsia"/>
          <w:sz w:val="28"/>
          <w:szCs w:val="28"/>
        </w:rPr>
        <w:t>5.2.1</w:t>
      </w:r>
      <w:r>
        <w:rPr>
          <w:rFonts w:ascii="Times New Roman" w:eastAsia="仿宋" w:hint="eastAsia"/>
          <w:sz w:val="28"/>
          <w:szCs w:val="28"/>
        </w:rPr>
        <w:t>。</w:t>
      </w:r>
    </w:p>
    <w:p w:rsidR="00CF6750" w:rsidRDefault="000A5C29">
      <w:pPr>
        <w:pStyle w:val="40"/>
        <w:rPr>
          <w:rFonts w:ascii="仿宋" w:hAnsi="仿宋" w:cs="仿宋"/>
        </w:rPr>
      </w:pPr>
      <w:bookmarkStart w:id="123" w:name="_Toc100070739"/>
      <w:bookmarkStart w:id="124" w:name="_Toc99036061"/>
      <w:bookmarkStart w:id="125" w:name="_Toc100476304"/>
      <w:r>
        <w:rPr>
          <w:rFonts w:ascii="仿宋" w:hAnsi="仿宋" w:cs="仿宋" w:hint="eastAsia"/>
        </w:rPr>
        <w:t>5.2.3</w:t>
      </w:r>
      <w:r>
        <w:rPr>
          <w:rFonts w:ascii="仿宋" w:hAnsi="仿宋" w:cs="仿宋" w:hint="eastAsia"/>
        </w:rPr>
        <w:t>设备和计算安全</w:t>
      </w:r>
      <w:bookmarkEnd w:id="123"/>
      <w:bookmarkEnd w:id="124"/>
      <w:bookmarkEnd w:id="125"/>
    </w:p>
    <w:p w:rsidR="00CF6750" w:rsidRDefault="000A5C29">
      <w:pPr>
        <w:pStyle w:val="a9"/>
        <w:tabs>
          <w:tab w:val="center" w:pos="4201"/>
          <w:tab w:val="right" w:leader="dot" w:pos="9298"/>
        </w:tabs>
        <w:spacing w:line="360" w:lineRule="auto"/>
        <w:ind w:firstLine="560"/>
        <w:rPr>
          <w:rFonts w:ascii="Times New Roman" w:eastAsia="仿宋"/>
          <w:sz w:val="28"/>
          <w:szCs w:val="28"/>
        </w:rPr>
      </w:pPr>
      <w:r>
        <w:rPr>
          <w:rFonts w:ascii="Times New Roman" w:eastAsia="仿宋" w:hint="eastAsia"/>
          <w:sz w:val="28"/>
          <w:szCs w:val="28"/>
        </w:rPr>
        <w:t>说明同</w:t>
      </w:r>
      <w:r>
        <w:rPr>
          <w:rFonts w:ascii="仿宋" w:eastAsia="仿宋" w:hAnsi="仿宋" w:cs="仿宋" w:hint="eastAsia"/>
          <w:sz w:val="28"/>
          <w:szCs w:val="28"/>
        </w:rPr>
        <w:t>5.2.1</w:t>
      </w:r>
      <w:r>
        <w:rPr>
          <w:rFonts w:ascii="Times New Roman" w:eastAsia="仿宋" w:hint="eastAsia"/>
          <w:sz w:val="28"/>
          <w:szCs w:val="28"/>
        </w:rPr>
        <w:t>。</w:t>
      </w:r>
    </w:p>
    <w:p w:rsidR="00CF6750" w:rsidRDefault="000A5C29">
      <w:pPr>
        <w:pStyle w:val="40"/>
        <w:rPr>
          <w:rFonts w:ascii="仿宋" w:hAnsi="仿宋" w:cs="仿宋"/>
        </w:rPr>
      </w:pPr>
      <w:bookmarkStart w:id="126" w:name="_Toc100082534"/>
      <w:bookmarkStart w:id="127" w:name="_Toc100070740"/>
      <w:bookmarkStart w:id="128" w:name="_Toc100071916"/>
      <w:bookmarkStart w:id="129" w:name="_Toc100072302"/>
      <w:bookmarkStart w:id="130" w:name="_Toc100476305"/>
      <w:bookmarkStart w:id="131" w:name="_Toc100070741"/>
      <w:bookmarkStart w:id="132" w:name="_Toc99036062"/>
      <w:bookmarkEnd w:id="126"/>
      <w:bookmarkEnd w:id="127"/>
      <w:bookmarkEnd w:id="128"/>
      <w:bookmarkEnd w:id="129"/>
      <w:r>
        <w:rPr>
          <w:rFonts w:ascii="仿宋" w:hAnsi="仿宋" w:cs="仿宋" w:hint="eastAsia"/>
        </w:rPr>
        <w:t>5.2.4</w:t>
      </w:r>
      <w:r>
        <w:rPr>
          <w:rFonts w:ascii="仿宋" w:hAnsi="仿宋" w:cs="仿宋" w:hint="eastAsia"/>
        </w:rPr>
        <w:t>应用和数据安全</w:t>
      </w:r>
      <w:bookmarkEnd w:id="130"/>
      <w:bookmarkEnd w:id="131"/>
      <w:bookmarkEnd w:id="132"/>
    </w:p>
    <w:p w:rsidR="00CF6750" w:rsidRDefault="000A5C29">
      <w:pPr>
        <w:pStyle w:val="a9"/>
        <w:tabs>
          <w:tab w:val="center" w:pos="4201"/>
          <w:tab w:val="right" w:leader="dot" w:pos="9298"/>
        </w:tabs>
        <w:spacing w:line="360" w:lineRule="auto"/>
        <w:ind w:firstLine="560"/>
        <w:rPr>
          <w:rFonts w:ascii="Times New Roman" w:eastAsia="仿宋"/>
          <w:sz w:val="28"/>
          <w:szCs w:val="28"/>
        </w:rPr>
      </w:pPr>
      <w:r>
        <w:rPr>
          <w:rFonts w:ascii="Times New Roman" w:eastAsia="仿宋" w:hint="eastAsia"/>
          <w:sz w:val="28"/>
          <w:szCs w:val="28"/>
        </w:rPr>
        <w:t>应包含系统重要数据、重要业务操作等的密码应用需求分析。</w:t>
      </w:r>
    </w:p>
    <w:p w:rsidR="00CF6750" w:rsidRDefault="000A5C29">
      <w:pPr>
        <w:pStyle w:val="a9"/>
        <w:tabs>
          <w:tab w:val="center" w:pos="4201"/>
          <w:tab w:val="right" w:leader="dot" w:pos="9298"/>
        </w:tabs>
        <w:spacing w:line="360" w:lineRule="auto"/>
        <w:ind w:firstLine="560"/>
        <w:rPr>
          <w:rFonts w:ascii="Times New Roman" w:eastAsia="仿宋"/>
          <w:sz w:val="28"/>
          <w:szCs w:val="28"/>
        </w:rPr>
      </w:pPr>
      <w:r>
        <w:rPr>
          <w:rFonts w:ascii="Times New Roman" w:eastAsia="仿宋" w:hint="eastAsia"/>
          <w:sz w:val="28"/>
          <w:szCs w:val="28"/>
        </w:rPr>
        <w:t>其他说明同</w:t>
      </w:r>
      <w:r>
        <w:rPr>
          <w:rFonts w:ascii="仿宋" w:eastAsia="仿宋" w:hAnsi="仿宋" w:cs="仿宋" w:hint="eastAsia"/>
          <w:sz w:val="28"/>
          <w:szCs w:val="28"/>
        </w:rPr>
        <w:t>5.2.1</w:t>
      </w:r>
      <w:r>
        <w:rPr>
          <w:rFonts w:ascii="Times New Roman" w:eastAsia="仿宋" w:hint="eastAsia"/>
          <w:sz w:val="28"/>
          <w:szCs w:val="28"/>
        </w:rPr>
        <w:t>。</w:t>
      </w:r>
    </w:p>
    <w:p w:rsidR="00CF6750" w:rsidRDefault="000A5C29">
      <w:pPr>
        <w:pStyle w:val="4"/>
        <w:jc w:val="left"/>
        <w:rPr>
          <w:rFonts w:ascii="楷体" w:hAnsi="楷体" w:cs="楷体"/>
          <w:b/>
        </w:rPr>
      </w:pPr>
      <w:bookmarkStart w:id="133" w:name="_Toc100476306"/>
      <w:r>
        <w:rPr>
          <w:rFonts w:ascii="楷体" w:hAnsi="楷体" w:cs="楷体" w:hint="eastAsia"/>
          <w:b/>
        </w:rPr>
        <w:t>5.3</w:t>
      </w:r>
      <w:r>
        <w:rPr>
          <w:rFonts w:ascii="楷体" w:hAnsi="楷体" w:cs="楷体" w:hint="eastAsia"/>
          <w:b/>
        </w:rPr>
        <w:t>密钥管理安全</w:t>
      </w:r>
      <w:bookmarkEnd w:id="133"/>
    </w:p>
    <w:p w:rsidR="00CF6750" w:rsidRDefault="000A5C29">
      <w:pPr>
        <w:pStyle w:val="a9"/>
        <w:tabs>
          <w:tab w:val="center" w:pos="4201"/>
          <w:tab w:val="right" w:leader="dot" w:pos="9298"/>
        </w:tabs>
        <w:spacing w:line="360" w:lineRule="auto"/>
        <w:ind w:firstLine="560"/>
        <w:rPr>
          <w:rFonts w:ascii="Times New Roman" w:eastAsia="仿宋"/>
          <w:sz w:val="28"/>
          <w:szCs w:val="28"/>
        </w:rPr>
      </w:pPr>
      <w:r>
        <w:rPr>
          <w:rFonts w:ascii="Times New Roman" w:eastAsia="仿宋" w:hint="eastAsia"/>
          <w:sz w:val="28"/>
          <w:szCs w:val="28"/>
        </w:rPr>
        <w:t>需描述系统密码应用中的密钥管理方案（覆盖密钥全生存周期）和使用的独立的密钥管理设备、设施（若有）。</w:t>
      </w:r>
    </w:p>
    <w:p w:rsidR="00CF6750" w:rsidRDefault="000A5C29">
      <w:pPr>
        <w:pStyle w:val="4"/>
        <w:keepNext w:val="0"/>
        <w:keepLines w:val="0"/>
        <w:jc w:val="left"/>
        <w:rPr>
          <w:rFonts w:ascii="楷体" w:hAnsi="楷体" w:cs="楷体"/>
          <w:b/>
        </w:rPr>
      </w:pPr>
      <w:bookmarkStart w:id="134" w:name="_Toc100070746"/>
      <w:bookmarkStart w:id="135" w:name="_Toc100071919"/>
      <w:bookmarkStart w:id="136" w:name="_Toc100071920"/>
      <w:bookmarkStart w:id="137" w:name="_Toc100070745"/>
      <w:bookmarkStart w:id="138" w:name="_Toc100072306"/>
      <w:bookmarkStart w:id="139" w:name="_Toc100072308"/>
      <w:bookmarkStart w:id="140" w:name="_Toc100082538"/>
      <w:bookmarkStart w:id="141" w:name="_Toc100082540"/>
      <w:bookmarkStart w:id="142" w:name="_Toc100070742"/>
      <w:bookmarkStart w:id="143" w:name="_Toc100082539"/>
      <w:bookmarkStart w:id="144" w:name="_Toc100071918"/>
      <w:bookmarkStart w:id="145" w:name="_Toc100071921"/>
      <w:bookmarkStart w:id="146" w:name="_Toc100070743"/>
      <w:bookmarkStart w:id="147" w:name="_Toc100082537"/>
      <w:bookmarkStart w:id="148" w:name="_Toc100072305"/>
      <w:bookmarkStart w:id="149" w:name="_Toc100071922"/>
      <w:bookmarkStart w:id="150" w:name="_Toc100072304"/>
      <w:bookmarkStart w:id="151" w:name="_Toc100082536"/>
      <w:bookmarkStart w:id="152" w:name="_Toc100072307"/>
      <w:bookmarkStart w:id="153" w:name="_Toc100070744"/>
      <w:bookmarkStart w:id="154" w:name="_Toc100476307"/>
      <w:bookmarkStart w:id="155" w:name="_Toc99036064"/>
      <w:bookmarkStart w:id="156" w:name="_Toc100070747"/>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r>
        <w:rPr>
          <w:rFonts w:ascii="楷体" w:hAnsi="楷体" w:cs="楷体" w:hint="eastAsia"/>
          <w:b/>
        </w:rPr>
        <w:t>5.4</w:t>
      </w:r>
      <w:r>
        <w:rPr>
          <w:rFonts w:ascii="楷体" w:hAnsi="楷体" w:cs="楷体" w:hint="eastAsia"/>
          <w:b/>
        </w:rPr>
        <w:t>密码应用部署</w:t>
      </w:r>
      <w:bookmarkEnd w:id="154"/>
      <w:bookmarkEnd w:id="155"/>
      <w:bookmarkEnd w:id="156"/>
    </w:p>
    <w:p w:rsidR="00CF6750" w:rsidRDefault="000A5C29">
      <w:pPr>
        <w:pStyle w:val="a9"/>
        <w:widowControl w:val="0"/>
        <w:tabs>
          <w:tab w:val="center" w:pos="4201"/>
          <w:tab w:val="right" w:leader="dot" w:pos="9298"/>
        </w:tabs>
        <w:spacing w:line="360" w:lineRule="auto"/>
        <w:ind w:firstLine="560"/>
        <w:rPr>
          <w:rFonts w:ascii="Times New Roman" w:eastAsia="仿宋"/>
          <w:sz w:val="28"/>
          <w:szCs w:val="28"/>
        </w:rPr>
      </w:pPr>
      <w:r>
        <w:rPr>
          <w:rFonts w:ascii="Times New Roman" w:eastAsia="仿宋" w:hint="eastAsia"/>
          <w:sz w:val="28"/>
          <w:szCs w:val="28"/>
        </w:rPr>
        <w:t>应包含设备选型原则、软硬件设备功能说明、部署示意图及说明等。</w:t>
      </w:r>
      <w:r>
        <w:rPr>
          <w:rFonts w:ascii="Times New Roman" w:eastAsia="仿宋" w:hint="eastAsia"/>
          <w:sz w:val="28"/>
          <w:szCs w:val="28"/>
        </w:rPr>
        <w:lastRenderedPageBreak/>
        <w:t>（上云系统应列出密码资源</w:t>
      </w:r>
      <w:r>
        <w:rPr>
          <w:rFonts w:ascii="Times New Roman" w:eastAsia="仿宋" w:hint="eastAsia"/>
          <w:sz w:val="28"/>
          <w:szCs w:val="28"/>
        </w:rPr>
        <w:t>/</w:t>
      </w:r>
      <w:r>
        <w:rPr>
          <w:rFonts w:ascii="Times New Roman" w:eastAsia="仿宋" w:hint="eastAsia"/>
          <w:sz w:val="28"/>
          <w:szCs w:val="28"/>
        </w:rPr>
        <w:t>服务类型、数量等信息。）</w:t>
      </w:r>
    </w:p>
    <w:p w:rsidR="00CF6750" w:rsidRDefault="000A5C29">
      <w:pPr>
        <w:pStyle w:val="4"/>
        <w:jc w:val="left"/>
        <w:rPr>
          <w:rFonts w:ascii="楷体" w:hAnsi="楷体" w:cs="楷体"/>
          <w:b/>
        </w:rPr>
      </w:pPr>
      <w:bookmarkStart w:id="157" w:name="_Toc100476308"/>
      <w:r>
        <w:rPr>
          <w:rFonts w:ascii="楷体" w:hAnsi="楷体" w:cs="楷体" w:hint="eastAsia"/>
          <w:b/>
        </w:rPr>
        <w:t>5.5</w:t>
      </w:r>
      <w:r>
        <w:rPr>
          <w:rFonts w:ascii="楷体" w:hAnsi="楷体" w:cs="楷体" w:hint="eastAsia"/>
          <w:b/>
        </w:rPr>
        <w:t>密码应用功能模块</w:t>
      </w:r>
      <w:bookmarkEnd w:id="157"/>
    </w:p>
    <w:p w:rsidR="00CF6750" w:rsidRDefault="000A5C29">
      <w:pPr>
        <w:pStyle w:val="a9"/>
        <w:tabs>
          <w:tab w:val="center" w:pos="4201"/>
          <w:tab w:val="right" w:leader="dot" w:pos="9298"/>
        </w:tabs>
        <w:spacing w:line="360" w:lineRule="auto"/>
        <w:ind w:firstLine="560"/>
        <w:rPr>
          <w:rFonts w:ascii="Times New Roman" w:eastAsia="仿宋"/>
          <w:sz w:val="28"/>
          <w:szCs w:val="28"/>
        </w:rPr>
      </w:pPr>
      <w:r>
        <w:rPr>
          <w:rFonts w:ascii="Times New Roman" w:eastAsia="仿宋" w:hint="eastAsia"/>
          <w:sz w:val="28"/>
          <w:szCs w:val="28"/>
        </w:rPr>
        <w:t>应包含需开发的密码应用功能模块说明及工作量估算。</w:t>
      </w:r>
    </w:p>
    <w:p w:rsidR="00CF6750" w:rsidRDefault="000A5C29">
      <w:pPr>
        <w:pStyle w:val="4"/>
        <w:jc w:val="left"/>
        <w:rPr>
          <w:rFonts w:ascii="楷体" w:hAnsi="楷体" w:cs="楷体"/>
          <w:b/>
        </w:rPr>
      </w:pPr>
      <w:bookmarkStart w:id="158" w:name="_Toc100476309"/>
      <w:bookmarkStart w:id="159" w:name="_Toc100070748"/>
      <w:r>
        <w:rPr>
          <w:rFonts w:ascii="楷体" w:hAnsi="楷体" w:cs="楷体" w:hint="eastAsia"/>
          <w:b/>
        </w:rPr>
        <w:t>5.6</w:t>
      </w:r>
      <w:r>
        <w:rPr>
          <w:rFonts w:ascii="楷体" w:hAnsi="楷体" w:cs="楷体" w:hint="eastAsia"/>
          <w:b/>
        </w:rPr>
        <w:t>安全与合规性分析</w:t>
      </w:r>
      <w:bookmarkEnd w:id="158"/>
      <w:bookmarkEnd w:id="159"/>
    </w:p>
    <w:p w:rsidR="00CF6750" w:rsidRDefault="000A5C29">
      <w:pPr>
        <w:pStyle w:val="a9"/>
        <w:tabs>
          <w:tab w:val="center" w:pos="4201"/>
          <w:tab w:val="right" w:leader="dot" w:pos="9298"/>
        </w:tabs>
        <w:spacing w:line="360" w:lineRule="auto"/>
        <w:ind w:firstLine="560"/>
        <w:rPr>
          <w:rFonts w:ascii="Times New Roman" w:eastAsia="仿宋"/>
          <w:sz w:val="28"/>
          <w:szCs w:val="28"/>
        </w:rPr>
      </w:pPr>
      <w:r>
        <w:rPr>
          <w:rFonts w:ascii="Times New Roman" w:eastAsia="仿宋" w:hint="eastAsia"/>
          <w:sz w:val="28"/>
          <w:szCs w:val="28"/>
        </w:rPr>
        <w:t>重点对政策法规、标准规范的符合程度进行自我评价。应包含《密码应用合规性对照表》，对每一项符合性进行自评价（符合</w:t>
      </w:r>
      <w:r>
        <w:rPr>
          <w:rFonts w:ascii="Times New Roman" w:eastAsia="仿宋" w:hint="eastAsia"/>
          <w:sz w:val="28"/>
          <w:szCs w:val="28"/>
        </w:rPr>
        <w:t>/</w:t>
      </w:r>
      <w:r>
        <w:rPr>
          <w:rFonts w:ascii="Times New Roman" w:eastAsia="仿宋" w:hint="eastAsia"/>
          <w:sz w:val="28"/>
          <w:szCs w:val="28"/>
        </w:rPr>
        <w:t>部分符合</w:t>
      </w:r>
      <w:r>
        <w:rPr>
          <w:rFonts w:ascii="Times New Roman" w:eastAsia="仿宋" w:hint="eastAsia"/>
          <w:sz w:val="28"/>
          <w:szCs w:val="28"/>
        </w:rPr>
        <w:t>/</w:t>
      </w:r>
      <w:r>
        <w:rPr>
          <w:rFonts w:ascii="Times New Roman" w:eastAsia="仿宋" w:hint="eastAsia"/>
          <w:sz w:val="28"/>
          <w:szCs w:val="28"/>
        </w:rPr>
        <w:t>不符合</w:t>
      </w:r>
      <w:r>
        <w:rPr>
          <w:rFonts w:ascii="Times New Roman" w:eastAsia="仿宋" w:hint="eastAsia"/>
          <w:sz w:val="28"/>
          <w:szCs w:val="28"/>
        </w:rPr>
        <w:t>/</w:t>
      </w:r>
      <w:r>
        <w:rPr>
          <w:rFonts w:ascii="Times New Roman" w:eastAsia="仿宋" w:hint="eastAsia"/>
          <w:sz w:val="28"/>
          <w:szCs w:val="28"/>
        </w:rPr>
        <w:t>不适用）。对于自查中不适用的项目，逐一说明其原因（比如环境约束、业务条件约束、经济社会稳定性约束等），并指出所对应的风险点采用了何种替代性风险控制措施来达到有效控制。对于评价为部分符合</w:t>
      </w:r>
      <w:r>
        <w:rPr>
          <w:rFonts w:ascii="Times New Roman" w:eastAsia="仿宋" w:hint="eastAsia"/>
          <w:sz w:val="28"/>
          <w:szCs w:val="28"/>
        </w:rPr>
        <w:t>/</w:t>
      </w:r>
      <w:r>
        <w:rPr>
          <w:rFonts w:ascii="Times New Roman" w:eastAsia="仿宋" w:hint="eastAsia"/>
          <w:sz w:val="28"/>
          <w:szCs w:val="28"/>
        </w:rPr>
        <w:t>不符合的，若存在高风险，应给出缓解措施。</w:t>
      </w:r>
    </w:p>
    <w:p w:rsidR="00CF6750" w:rsidRDefault="000A5C29">
      <w:pPr>
        <w:keepNext/>
        <w:keepLines/>
        <w:tabs>
          <w:tab w:val="left" w:pos="432"/>
        </w:tabs>
        <w:spacing w:line="360" w:lineRule="auto"/>
        <w:rPr>
          <w:rStyle w:val="30"/>
          <w:rFonts w:ascii="黑体" w:hAnsi="黑体" w:cs="黑体"/>
        </w:rPr>
      </w:pPr>
      <w:bookmarkStart w:id="160" w:name="_Toc100070846"/>
      <w:bookmarkStart w:id="161" w:name="_Toc100082545"/>
      <w:bookmarkStart w:id="162" w:name="_Toc100082637"/>
      <w:bookmarkStart w:id="163" w:name="_Toc100070801"/>
      <w:bookmarkStart w:id="164" w:name="_Toc100072024"/>
      <w:bookmarkStart w:id="165" w:name="_Toc100082647"/>
      <w:bookmarkStart w:id="166" w:name="_Toc100082609"/>
      <w:bookmarkStart w:id="167" w:name="_Toc100082544"/>
      <w:bookmarkStart w:id="168" w:name="_Toc100070751"/>
      <w:bookmarkStart w:id="169" w:name="_Toc100070849"/>
      <w:bookmarkStart w:id="170" w:name="_Toc100070822"/>
      <w:bookmarkStart w:id="171" w:name="_Toc100070829"/>
      <w:bookmarkStart w:id="172" w:name="_Toc100082630"/>
      <w:bookmarkStart w:id="173" w:name="_Toc100071998"/>
      <w:bookmarkStart w:id="174" w:name="_Toc100072398"/>
      <w:bookmarkStart w:id="175" w:name="_Toc100070787"/>
      <w:bookmarkStart w:id="176" w:name="_Toc100082646"/>
      <w:bookmarkStart w:id="177" w:name="_Toc100071956"/>
      <w:bookmarkStart w:id="178" w:name="_Toc100071977"/>
      <w:bookmarkStart w:id="179" w:name="_Toc100082644"/>
      <w:bookmarkStart w:id="180" w:name="_Toc100082645"/>
      <w:bookmarkStart w:id="181" w:name="_Toc100070794"/>
      <w:bookmarkStart w:id="182" w:name="_Toc100072349"/>
      <w:bookmarkStart w:id="183" w:name="_Toc100082567"/>
      <w:bookmarkStart w:id="184" w:name="_Toc100071925"/>
      <w:bookmarkStart w:id="185" w:name="_Toc100072412"/>
      <w:bookmarkStart w:id="186" w:name="_Toc100070808"/>
      <w:bookmarkStart w:id="187" w:name="_Toc100072312"/>
      <w:bookmarkStart w:id="188" w:name="_Toc100070853"/>
      <w:bookmarkStart w:id="189" w:name="_Toc100072415"/>
      <w:bookmarkStart w:id="190" w:name="_Toc100072311"/>
      <w:bookmarkStart w:id="191" w:name="_Toc100082553"/>
      <w:bookmarkStart w:id="192" w:name="_Toc100072356"/>
      <w:bookmarkStart w:id="193" w:name="_Toc100072410"/>
      <w:bookmarkStart w:id="194" w:name="_Toc100072406"/>
      <w:bookmarkStart w:id="195" w:name="_Toc100070843"/>
      <w:bookmarkStart w:id="196" w:name="_Toc100072321"/>
      <w:bookmarkStart w:id="197" w:name="_Toc100070766"/>
      <w:bookmarkStart w:id="198" w:name="_Toc100082560"/>
      <w:bookmarkStart w:id="199" w:name="_Toc100082648"/>
      <w:bookmarkStart w:id="200" w:name="_Toc100072405"/>
      <w:bookmarkStart w:id="201" w:name="_Toc100082588"/>
      <w:bookmarkStart w:id="202" w:name="_Toc100070847"/>
      <w:bookmarkStart w:id="203" w:name="_Toc100071935"/>
      <w:bookmarkStart w:id="204" w:name="_Toc100072022"/>
      <w:bookmarkStart w:id="205" w:name="_Toc100070851"/>
      <w:bookmarkStart w:id="206" w:name="_Toc100072335"/>
      <w:bookmarkStart w:id="207" w:name="_Toc100072028"/>
      <w:bookmarkStart w:id="208" w:name="_Toc100072030"/>
      <w:bookmarkStart w:id="209" w:name="_Toc100072414"/>
      <w:bookmarkStart w:id="210" w:name="_Toc100070850"/>
      <w:bookmarkStart w:id="211" w:name="_Toc100071970"/>
      <w:bookmarkStart w:id="212" w:name="_Toc100071963"/>
      <w:bookmarkStart w:id="213" w:name="_Toc100072012"/>
      <w:bookmarkStart w:id="214" w:name="_Toc100082643"/>
      <w:bookmarkStart w:id="215" w:name="_Toc100082642"/>
      <w:bookmarkStart w:id="216" w:name="_Toc100082581"/>
      <w:bookmarkStart w:id="217" w:name="_Toc100072025"/>
      <w:bookmarkStart w:id="218" w:name="_Toc100082574"/>
      <w:bookmarkStart w:id="219" w:name="_Toc100072023"/>
      <w:bookmarkStart w:id="220" w:name="_Toc100072413"/>
      <w:bookmarkStart w:id="221" w:name="_Toc100071927"/>
      <w:bookmarkStart w:id="222" w:name="_Toc100072313"/>
      <w:bookmarkStart w:id="223" w:name="_Toc100072005"/>
      <w:bookmarkStart w:id="224" w:name="_Toc100072342"/>
      <w:bookmarkStart w:id="225" w:name="_Toc100082639"/>
      <w:bookmarkStart w:id="226" w:name="_Toc100071942"/>
      <w:bookmarkStart w:id="227" w:name="_Toc100070852"/>
      <w:bookmarkStart w:id="228" w:name="_Toc100070854"/>
      <w:bookmarkStart w:id="229" w:name="_Toc100071991"/>
      <w:bookmarkStart w:id="230" w:name="_Toc100082623"/>
      <w:bookmarkStart w:id="231" w:name="_Toc100082602"/>
      <w:bookmarkStart w:id="232" w:name="_Toc100070749"/>
      <w:bookmarkStart w:id="233" w:name="_Toc100070848"/>
      <w:bookmarkStart w:id="234" w:name="_Toc100082595"/>
      <w:bookmarkStart w:id="235" w:name="_Toc100070780"/>
      <w:bookmarkStart w:id="236" w:name="_Toc100070750"/>
      <w:bookmarkStart w:id="237" w:name="_Toc100072020"/>
      <w:bookmarkStart w:id="238" w:name="_Toc100082641"/>
      <w:bookmarkStart w:id="239" w:name="_Toc100072026"/>
      <w:bookmarkStart w:id="240" w:name="_Toc100072029"/>
      <w:bookmarkStart w:id="241" w:name="_Toc100072021"/>
      <w:bookmarkStart w:id="242" w:name="_Toc100070773"/>
      <w:bookmarkStart w:id="243" w:name="_Toc100071926"/>
      <w:bookmarkStart w:id="244" w:name="_Toc100072027"/>
      <w:bookmarkStart w:id="245" w:name="_Toc100070815"/>
      <w:bookmarkStart w:id="246" w:name="_Toc100072391"/>
      <w:bookmarkStart w:id="247" w:name="_Toc100072411"/>
      <w:bookmarkStart w:id="248" w:name="_Toc100070836"/>
      <w:bookmarkStart w:id="249" w:name="_Toc100071984"/>
      <w:bookmarkStart w:id="250" w:name="_Toc100082640"/>
      <w:bookmarkStart w:id="251" w:name="_Toc100072019"/>
      <w:bookmarkStart w:id="252" w:name="_Toc100082543"/>
      <w:bookmarkStart w:id="253" w:name="_Toc100072370"/>
      <w:bookmarkStart w:id="254" w:name="_Toc100070759"/>
      <w:bookmarkStart w:id="255" w:name="_Toc100072408"/>
      <w:bookmarkStart w:id="256" w:name="_Toc100070844"/>
      <w:bookmarkStart w:id="257" w:name="_Toc100071949"/>
      <w:bookmarkStart w:id="258" w:name="_Toc100072409"/>
      <w:bookmarkStart w:id="259" w:name="_Toc100082638"/>
      <w:bookmarkStart w:id="260" w:name="_Toc100072384"/>
      <w:bookmarkStart w:id="261" w:name="_Toc100072416"/>
      <w:bookmarkStart w:id="262" w:name="_Toc100072377"/>
      <w:bookmarkStart w:id="263" w:name="_Toc100082616"/>
      <w:bookmarkStart w:id="264" w:name="_Toc100072328"/>
      <w:bookmarkStart w:id="265" w:name="_Toc100070845"/>
      <w:bookmarkStart w:id="266" w:name="_Toc100072363"/>
      <w:bookmarkStart w:id="267" w:name="_Toc100072407"/>
      <w:bookmarkStart w:id="268" w:name="_Toc100476310"/>
      <w:bookmarkStart w:id="269" w:name="_Toc100070855"/>
      <w:bookmarkStart w:id="270" w:name="_Toc99036071"/>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r>
        <w:rPr>
          <w:rStyle w:val="30"/>
          <w:rFonts w:ascii="黑体" w:hAnsi="黑体" w:cs="黑体" w:hint="eastAsia"/>
        </w:rPr>
        <w:t>6</w:t>
      </w:r>
      <w:r>
        <w:rPr>
          <w:rStyle w:val="30"/>
          <w:rFonts w:ascii="黑体" w:hAnsi="黑体" w:cs="黑体" w:hint="eastAsia"/>
        </w:rPr>
        <w:t>安全管理方案</w:t>
      </w:r>
      <w:bookmarkEnd w:id="268"/>
      <w:bookmarkEnd w:id="269"/>
      <w:bookmarkEnd w:id="270"/>
    </w:p>
    <w:p w:rsidR="00CF6750" w:rsidRDefault="000A5C29">
      <w:pPr>
        <w:pStyle w:val="a9"/>
        <w:tabs>
          <w:tab w:val="center" w:pos="4201"/>
          <w:tab w:val="right" w:leader="dot" w:pos="9298"/>
        </w:tabs>
        <w:spacing w:line="360" w:lineRule="auto"/>
        <w:ind w:firstLine="560"/>
        <w:rPr>
          <w:rFonts w:ascii="Times New Roman" w:eastAsia="仿宋"/>
          <w:sz w:val="28"/>
          <w:szCs w:val="28"/>
        </w:rPr>
      </w:pPr>
      <w:r>
        <w:rPr>
          <w:rFonts w:ascii="Times New Roman" w:eastAsia="仿宋" w:hint="eastAsia"/>
          <w:sz w:val="28"/>
          <w:szCs w:val="28"/>
        </w:rPr>
        <w:t>应包含密码相关管理制度、人员管理、建设运行、应急处置等方面的管理措施。</w:t>
      </w:r>
    </w:p>
    <w:p w:rsidR="00CF6750" w:rsidRDefault="000A5C29">
      <w:pPr>
        <w:keepNext/>
        <w:keepLines/>
        <w:tabs>
          <w:tab w:val="left" w:pos="432"/>
        </w:tabs>
        <w:spacing w:line="360" w:lineRule="auto"/>
        <w:rPr>
          <w:rStyle w:val="30"/>
          <w:rFonts w:ascii="黑体" w:hAnsi="黑体" w:cs="黑体"/>
        </w:rPr>
      </w:pPr>
      <w:bookmarkStart w:id="271" w:name="_Toc100476311"/>
      <w:bookmarkStart w:id="272" w:name="_Toc99036076"/>
      <w:bookmarkStart w:id="273" w:name="_Toc100070860"/>
      <w:r>
        <w:rPr>
          <w:rStyle w:val="30"/>
          <w:rFonts w:ascii="黑体" w:hAnsi="黑体" w:cs="黑体" w:hint="eastAsia"/>
        </w:rPr>
        <w:t>7</w:t>
      </w:r>
      <w:r>
        <w:rPr>
          <w:rStyle w:val="30"/>
          <w:rFonts w:ascii="黑体" w:hAnsi="黑体" w:cs="黑体" w:hint="eastAsia"/>
        </w:rPr>
        <w:t>实施保障方案</w:t>
      </w:r>
      <w:bookmarkEnd w:id="271"/>
      <w:bookmarkEnd w:id="272"/>
      <w:bookmarkEnd w:id="273"/>
    </w:p>
    <w:p w:rsidR="00CF6750" w:rsidRDefault="000A5C29">
      <w:pPr>
        <w:pStyle w:val="4"/>
        <w:jc w:val="left"/>
        <w:rPr>
          <w:rFonts w:ascii="楷体" w:hAnsi="楷体" w:cs="楷体"/>
          <w:b/>
        </w:rPr>
      </w:pPr>
      <w:bookmarkStart w:id="274" w:name="_Toc100476312"/>
      <w:bookmarkStart w:id="275" w:name="_Toc99036077"/>
      <w:bookmarkStart w:id="276" w:name="_Toc100070861"/>
      <w:r>
        <w:rPr>
          <w:rFonts w:ascii="楷体" w:hAnsi="楷体" w:cs="楷体" w:hint="eastAsia"/>
          <w:b/>
        </w:rPr>
        <w:t>7.1</w:t>
      </w:r>
      <w:r>
        <w:rPr>
          <w:rFonts w:ascii="楷体" w:hAnsi="楷体" w:cs="楷体" w:hint="eastAsia"/>
          <w:b/>
        </w:rPr>
        <w:t>实施内容</w:t>
      </w:r>
      <w:bookmarkEnd w:id="274"/>
      <w:bookmarkEnd w:id="275"/>
      <w:bookmarkEnd w:id="276"/>
    </w:p>
    <w:p w:rsidR="00CF6750" w:rsidRDefault="000A5C29">
      <w:pPr>
        <w:pStyle w:val="a9"/>
        <w:tabs>
          <w:tab w:val="center" w:pos="4201"/>
          <w:tab w:val="right" w:leader="dot" w:pos="9298"/>
        </w:tabs>
        <w:spacing w:line="360" w:lineRule="auto"/>
        <w:ind w:firstLine="560"/>
        <w:rPr>
          <w:rFonts w:ascii="Times New Roman" w:eastAsia="仿宋"/>
          <w:sz w:val="28"/>
          <w:szCs w:val="28"/>
        </w:rPr>
      </w:pPr>
      <w:r>
        <w:rPr>
          <w:rFonts w:ascii="Times New Roman" w:eastAsia="仿宋" w:hint="eastAsia"/>
          <w:sz w:val="28"/>
          <w:szCs w:val="28"/>
        </w:rPr>
        <w:t>应描述项目实施对象的边界及密码应用的范围、任务要求等。</w:t>
      </w:r>
    </w:p>
    <w:p w:rsidR="00CF6750" w:rsidRDefault="000A5C29">
      <w:pPr>
        <w:pStyle w:val="a9"/>
        <w:tabs>
          <w:tab w:val="center" w:pos="4201"/>
          <w:tab w:val="right" w:leader="dot" w:pos="9298"/>
        </w:tabs>
        <w:spacing w:line="360" w:lineRule="auto"/>
        <w:ind w:firstLine="560"/>
        <w:rPr>
          <w:rFonts w:ascii="Times New Roman" w:eastAsia="仿宋"/>
          <w:sz w:val="28"/>
          <w:szCs w:val="28"/>
        </w:rPr>
      </w:pPr>
      <w:r>
        <w:rPr>
          <w:rFonts w:ascii="Times New Roman" w:eastAsia="仿宋" w:hint="eastAsia"/>
          <w:sz w:val="28"/>
          <w:szCs w:val="28"/>
        </w:rPr>
        <w:t>实施内容包含但不限于采购、软硬件开发或改造、系统集成、综合调试、试运行等。</w:t>
      </w:r>
    </w:p>
    <w:p w:rsidR="00CF6750" w:rsidRDefault="000A5C29">
      <w:pPr>
        <w:pStyle w:val="a9"/>
        <w:tabs>
          <w:tab w:val="center" w:pos="4201"/>
          <w:tab w:val="right" w:leader="dot" w:pos="9298"/>
        </w:tabs>
        <w:spacing w:line="360" w:lineRule="auto"/>
        <w:ind w:firstLine="560"/>
        <w:rPr>
          <w:rFonts w:ascii="Times New Roman" w:eastAsia="仿宋"/>
          <w:sz w:val="28"/>
          <w:szCs w:val="28"/>
        </w:rPr>
      </w:pPr>
      <w:r>
        <w:rPr>
          <w:rFonts w:ascii="Times New Roman" w:eastAsia="仿宋" w:hint="eastAsia"/>
          <w:sz w:val="28"/>
          <w:szCs w:val="28"/>
        </w:rPr>
        <w:t>分析项目实施的重难点问题，提出实施过程中可能存在的风险点及应对措施。</w:t>
      </w:r>
    </w:p>
    <w:p w:rsidR="00CF6750" w:rsidRDefault="000A5C29">
      <w:pPr>
        <w:pStyle w:val="4"/>
        <w:jc w:val="left"/>
        <w:rPr>
          <w:rFonts w:ascii="楷体" w:hAnsi="楷体" w:cs="楷体"/>
          <w:b/>
        </w:rPr>
      </w:pPr>
      <w:bookmarkStart w:id="277" w:name="_Toc100070862"/>
      <w:bookmarkStart w:id="278" w:name="_Toc100476313"/>
      <w:bookmarkStart w:id="279" w:name="_Toc99036078"/>
      <w:r>
        <w:rPr>
          <w:rFonts w:ascii="楷体" w:hAnsi="楷体" w:cs="楷体" w:hint="eastAsia"/>
          <w:b/>
        </w:rPr>
        <w:t>7.2</w:t>
      </w:r>
      <w:r>
        <w:rPr>
          <w:rFonts w:ascii="楷体" w:hAnsi="楷体" w:cs="楷体" w:hint="eastAsia"/>
          <w:b/>
        </w:rPr>
        <w:t>实施计划</w:t>
      </w:r>
      <w:bookmarkEnd w:id="277"/>
      <w:bookmarkEnd w:id="278"/>
      <w:bookmarkEnd w:id="279"/>
    </w:p>
    <w:p w:rsidR="00CF6750" w:rsidRDefault="000A5C29">
      <w:pPr>
        <w:pStyle w:val="a9"/>
        <w:tabs>
          <w:tab w:val="center" w:pos="4201"/>
          <w:tab w:val="right" w:leader="dot" w:pos="9298"/>
        </w:tabs>
        <w:spacing w:line="360" w:lineRule="auto"/>
        <w:ind w:firstLine="560"/>
        <w:rPr>
          <w:rFonts w:ascii="Times New Roman" w:eastAsia="仿宋"/>
          <w:sz w:val="28"/>
          <w:szCs w:val="28"/>
        </w:rPr>
      </w:pPr>
      <w:r>
        <w:rPr>
          <w:rFonts w:ascii="Times New Roman" w:eastAsia="仿宋" w:hint="eastAsia"/>
          <w:sz w:val="28"/>
          <w:szCs w:val="28"/>
        </w:rPr>
        <w:t>应包含实施路线图、进度计划、重要节点等。</w:t>
      </w:r>
    </w:p>
    <w:p w:rsidR="00CF6750" w:rsidRDefault="000A5C29">
      <w:pPr>
        <w:pStyle w:val="a9"/>
        <w:tabs>
          <w:tab w:val="center" w:pos="4201"/>
          <w:tab w:val="right" w:leader="dot" w:pos="9298"/>
        </w:tabs>
        <w:spacing w:line="360" w:lineRule="auto"/>
        <w:ind w:firstLine="560"/>
        <w:rPr>
          <w:rFonts w:ascii="Times New Roman" w:eastAsia="仿宋"/>
          <w:sz w:val="28"/>
          <w:szCs w:val="28"/>
        </w:rPr>
      </w:pPr>
      <w:r>
        <w:rPr>
          <w:rFonts w:ascii="Times New Roman" w:eastAsia="仿宋" w:hint="eastAsia"/>
          <w:sz w:val="28"/>
          <w:szCs w:val="28"/>
        </w:rPr>
        <w:lastRenderedPageBreak/>
        <w:t>按照施工进度计划确定实施步骤，并分阶段描述任务分工、实施主体、项目建设单位、阶段交付物等。</w:t>
      </w:r>
    </w:p>
    <w:p w:rsidR="00CF6750" w:rsidRDefault="000A5C29">
      <w:pPr>
        <w:pStyle w:val="4"/>
        <w:keepNext w:val="0"/>
        <w:keepLines w:val="0"/>
        <w:jc w:val="left"/>
        <w:rPr>
          <w:rFonts w:ascii="楷体" w:hAnsi="楷体" w:cs="楷体"/>
          <w:b/>
        </w:rPr>
      </w:pPr>
      <w:bookmarkStart w:id="280" w:name="_Toc100476314"/>
      <w:r>
        <w:rPr>
          <w:rFonts w:ascii="楷体" w:hAnsi="楷体" w:cs="楷体" w:hint="eastAsia"/>
          <w:b/>
        </w:rPr>
        <w:t>7.3</w:t>
      </w:r>
      <w:r>
        <w:rPr>
          <w:rFonts w:ascii="楷体" w:hAnsi="楷体" w:cs="楷体" w:hint="eastAsia"/>
          <w:b/>
        </w:rPr>
        <w:t>保障措施</w:t>
      </w:r>
      <w:bookmarkEnd w:id="280"/>
    </w:p>
    <w:p w:rsidR="00CF6750" w:rsidRDefault="000A5C29">
      <w:pPr>
        <w:pStyle w:val="a9"/>
        <w:widowControl w:val="0"/>
        <w:tabs>
          <w:tab w:val="center" w:pos="4201"/>
          <w:tab w:val="right" w:leader="dot" w:pos="9298"/>
        </w:tabs>
        <w:spacing w:line="360" w:lineRule="auto"/>
        <w:ind w:firstLine="560"/>
        <w:rPr>
          <w:rFonts w:ascii="Times New Roman" w:eastAsia="仿宋"/>
          <w:sz w:val="28"/>
          <w:szCs w:val="28"/>
        </w:rPr>
      </w:pPr>
      <w:r>
        <w:rPr>
          <w:rFonts w:ascii="Times New Roman" w:eastAsia="仿宋" w:hint="eastAsia"/>
          <w:sz w:val="28"/>
          <w:szCs w:val="28"/>
        </w:rPr>
        <w:t>应包含项目实施过程中的组织保障、人员保障、经费保障、质量保障、监督检查等措施。</w:t>
      </w:r>
    </w:p>
    <w:p w:rsidR="00CF6750" w:rsidRDefault="000A5C29">
      <w:pPr>
        <w:keepNext/>
        <w:keepLines/>
        <w:tabs>
          <w:tab w:val="left" w:pos="432"/>
        </w:tabs>
        <w:spacing w:line="360" w:lineRule="auto"/>
        <w:rPr>
          <w:rStyle w:val="30"/>
          <w:rFonts w:ascii="黑体" w:hAnsi="黑体" w:cs="黑体"/>
        </w:rPr>
      </w:pPr>
      <w:bookmarkStart w:id="281" w:name="_Toc99036081"/>
      <w:bookmarkStart w:id="282" w:name="_Toc100071016"/>
      <w:bookmarkStart w:id="283" w:name="_Toc100476315"/>
      <w:r>
        <w:rPr>
          <w:rStyle w:val="30"/>
          <w:rFonts w:ascii="黑体" w:hAnsi="黑体" w:cs="黑体" w:hint="eastAsia"/>
        </w:rPr>
        <w:t>8</w:t>
      </w:r>
      <w:r>
        <w:rPr>
          <w:rStyle w:val="30"/>
          <w:rFonts w:ascii="黑体" w:hAnsi="黑体" w:cs="黑体" w:hint="eastAsia"/>
        </w:rPr>
        <w:t>密码应用建设投资概算</w:t>
      </w:r>
      <w:bookmarkEnd w:id="281"/>
      <w:bookmarkEnd w:id="282"/>
      <w:bookmarkEnd w:id="283"/>
    </w:p>
    <w:p w:rsidR="00CF6750" w:rsidRDefault="000A5C29">
      <w:pPr>
        <w:pStyle w:val="a9"/>
        <w:tabs>
          <w:tab w:val="center" w:pos="4201"/>
          <w:tab w:val="right" w:leader="dot" w:pos="9298"/>
        </w:tabs>
        <w:spacing w:line="360" w:lineRule="auto"/>
        <w:ind w:firstLine="560"/>
        <w:rPr>
          <w:rFonts w:ascii="黑体" w:eastAsia="黑体"/>
        </w:rPr>
      </w:pPr>
      <w:r>
        <w:rPr>
          <w:rFonts w:ascii="Times New Roman" w:eastAsia="仿宋" w:hint="eastAsia"/>
          <w:sz w:val="28"/>
          <w:szCs w:val="28"/>
        </w:rPr>
        <w:t>应包含本系统密码应用建设中涉及的密码产品</w:t>
      </w:r>
      <w:r>
        <w:rPr>
          <w:rFonts w:ascii="Times New Roman" w:eastAsia="仿宋" w:hint="eastAsia"/>
          <w:sz w:val="28"/>
          <w:szCs w:val="28"/>
        </w:rPr>
        <w:t>、密码服务的类型与数量等，以及密码应用功能模块的开发适配工作量与费用等。</w:t>
      </w:r>
    </w:p>
    <w:p w:rsidR="00CF6750" w:rsidRDefault="00CF6750">
      <w:pPr>
        <w:widowControl/>
        <w:spacing w:line="600" w:lineRule="exact"/>
        <w:jc w:val="left"/>
        <w:rPr>
          <w:rFonts w:ascii="仿宋_GB2312" w:eastAsia="仿宋_GB2312" w:hAnsi="仿宋_GB2312" w:cs="仿宋_GB2312"/>
          <w:color w:val="000000"/>
          <w:kern w:val="0"/>
          <w:sz w:val="28"/>
          <w:szCs w:val="28"/>
        </w:rPr>
        <w:sectPr w:rsidR="00CF6750">
          <w:footerReference w:type="default" r:id="rId8"/>
          <w:pgSz w:w="11906" w:h="16838"/>
          <w:pgMar w:top="1417" w:right="1417" w:bottom="1417" w:left="1417" w:header="851" w:footer="992" w:gutter="0"/>
          <w:cols w:space="720"/>
          <w:docGrid w:type="lines" w:linePitch="312"/>
        </w:sectPr>
      </w:pPr>
    </w:p>
    <w:p w:rsidR="00CF6750" w:rsidRDefault="000A5C29">
      <w:pPr>
        <w:spacing w:line="600" w:lineRule="exact"/>
        <w:jc w:val="left"/>
        <w:outlineLvl w:val="0"/>
        <w:rPr>
          <w:rStyle w:val="1Char"/>
          <w:rFonts w:ascii="黑体" w:hAnsi="黑体" w:cs="黑体"/>
        </w:rPr>
      </w:pPr>
      <w:bookmarkStart w:id="284" w:name="_Toc134386818"/>
      <w:bookmarkStart w:id="285" w:name="_Toc133591158"/>
      <w:bookmarkStart w:id="286" w:name="_Toc2174"/>
      <w:r>
        <w:rPr>
          <w:rStyle w:val="1Char"/>
          <w:rFonts w:ascii="黑体" w:hAnsi="黑体" w:cs="黑体" w:hint="eastAsia"/>
        </w:rPr>
        <w:lastRenderedPageBreak/>
        <w:t>附录</w:t>
      </w:r>
      <w:r>
        <w:rPr>
          <w:rStyle w:val="1Char"/>
          <w:rFonts w:ascii="黑体" w:hAnsi="黑体" w:cs="黑体" w:hint="eastAsia"/>
        </w:rPr>
        <w:t>2</w:t>
      </w:r>
      <w:r>
        <w:rPr>
          <w:rStyle w:val="1Char"/>
          <w:rFonts w:ascii="黑体" w:hAnsi="黑体" w:cs="黑体" w:hint="eastAsia"/>
        </w:rPr>
        <w:t xml:space="preserve">  </w:t>
      </w:r>
    </w:p>
    <w:p w:rsidR="00CF6750" w:rsidRDefault="00CF6750">
      <w:pPr>
        <w:spacing w:line="600" w:lineRule="exact"/>
        <w:jc w:val="left"/>
        <w:outlineLvl w:val="0"/>
        <w:rPr>
          <w:rStyle w:val="1Char"/>
          <w:rFonts w:ascii="黑体" w:hAnsi="黑体" w:cs="黑体"/>
        </w:rPr>
      </w:pPr>
    </w:p>
    <w:p w:rsidR="00CF6750" w:rsidRDefault="000A5C29">
      <w:pPr>
        <w:spacing w:line="600" w:lineRule="exact"/>
        <w:jc w:val="center"/>
        <w:outlineLvl w:val="0"/>
        <w:rPr>
          <w:rFonts w:ascii="黑体" w:eastAsia="黑体"/>
        </w:rPr>
      </w:pPr>
      <w:bookmarkStart w:id="287" w:name="_Toc3911"/>
      <w:r>
        <w:rPr>
          <w:rStyle w:val="1Char"/>
          <w:rFonts w:ascii="黑体" w:hAnsi="黑体" w:cs="黑体" w:hint="eastAsia"/>
        </w:rPr>
        <w:t>重要网络和信息系统密码应用方案示例（本地部署）</w:t>
      </w:r>
      <w:bookmarkEnd w:id="284"/>
      <w:bookmarkEnd w:id="285"/>
      <w:bookmarkEnd w:id="286"/>
      <w:bookmarkEnd w:id="287"/>
    </w:p>
    <w:p w:rsidR="00CF6750" w:rsidRDefault="00CF6750">
      <w:pPr>
        <w:pStyle w:val="a0"/>
        <w:rPr>
          <w:rFonts w:ascii="黑体"/>
          <w:sz w:val="30"/>
        </w:rPr>
      </w:pPr>
    </w:p>
    <w:p w:rsidR="00CF6750" w:rsidRDefault="00CF6750">
      <w:pPr>
        <w:pStyle w:val="a0"/>
        <w:rPr>
          <w:rFonts w:ascii="黑体"/>
          <w:sz w:val="30"/>
        </w:rPr>
      </w:pPr>
    </w:p>
    <w:p w:rsidR="00CF6750" w:rsidRDefault="00CF6750">
      <w:pPr>
        <w:pStyle w:val="a0"/>
        <w:rPr>
          <w:rFonts w:ascii="黑体"/>
          <w:sz w:val="30"/>
        </w:rPr>
      </w:pPr>
    </w:p>
    <w:p w:rsidR="00CF6750" w:rsidRDefault="00CF6750">
      <w:pPr>
        <w:pStyle w:val="a0"/>
        <w:rPr>
          <w:rFonts w:ascii="黑体"/>
          <w:sz w:val="30"/>
        </w:rPr>
      </w:pPr>
    </w:p>
    <w:p w:rsidR="00CF6750" w:rsidRDefault="00CF6750">
      <w:pPr>
        <w:pStyle w:val="a0"/>
        <w:rPr>
          <w:rFonts w:ascii="黑体"/>
          <w:sz w:val="30"/>
        </w:rPr>
      </w:pPr>
    </w:p>
    <w:p w:rsidR="00CF6750" w:rsidRDefault="00CF6750">
      <w:pPr>
        <w:pStyle w:val="a0"/>
        <w:spacing w:before="11"/>
        <w:rPr>
          <w:rFonts w:ascii="黑体"/>
          <w:sz w:val="32"/>
        </w:rPr>
      </w:pPr>
    </w:p>
    <w:p w:rsidR="00CF6750" w:rsidRDefault="000A5C29">
      <w:pPr>
        <w:spacing w:before="1"/>
        <w:ind w:right="1"/>
        <w:jc w:val="center"/>
        <w:rPr>
          <w:rFonts w:ascii="Arial Unicode MS" w:eastAsia="Arial Unicode MS"/>
          <w:sz w:val="44"/>
          <w:szCs w:val="44"/>
        </w:rPr>
      </w:pPr>
      <w:r>
        <w:rPr>
          <w:rFonts w:ascii="黑体" w:eastAsia="黑体" w:hAnsi="黑体" w:cs="黑体" w:hint="eastAsia"/>
          <w:sz w:val="44"/>
          <w:szCs w:val="44"/>
        </w:rPr>
        <w:t>电子公文处理系统密码应用方案</w:t>
      </w:r>
    </w:p>
    <w:p w:rsidR="00CF6750" w:rsidRDefault="00CF6750">
      <w:pPr>
        <w:pStyle w:val="a0"/>
        <w:rPr>
          <w:rFonts w:ascii="Arial Unicode MS"/>
          <w:sz w:val="56"/>
        </w:rPr>
      </w:pPr>
    </w:p>
    <w:p w:rsidR="00CF6750" w:rsidRDefault="00CF6750">
      <w:pPr>
        <w:pStyle w:val="a0"/>
        <w:rPr>
          <w:rFonts w:ascii="Arial Unicode MS"/>
          <w:sz w:val="56"/>
        </w:rPr>
      </w:pPr>
    </w:p>
    <w:p w:rsidR="00CF6750" w:rsidRDefault="00CF6750">
      <w:pPr>
        <w:pStyle w:val="a0"/>
        <w:spacing w:before="5"/>
        <w:rPr>
          <w:rFonts w:ascii="Arial Unicode MS"/>
          <w:sz w:val="71"/>
        </w:rPr>
      </w:pPr>
    </w:p>
    <w:p w:rsidR="00CF6750" w:rsidRDefault="000A5C29">
      <w:pPr>
        <w:spacing w:line="360" w:lineRule="auto"/>
        <w:ind w:firstLineChars="200" w:firstLine="720"/>
        <w:jc w:val="left"/>
        <w:rPr>
          <w:rFonts w:ascii="仿宋" w:eastAsia="仿宋" w:hAnsi="仿宋" w:cs="仿宋"/>
          <w:sz w:val="36"/>
          <w:szCs w:val="36"/>
        </w:rPr>
      </w:pPr>
      <w:r>
        <w:rPr>
          <w:rFonts w:ascii="仿宋" w:eastAsia="仿宋" w:hAnsi="仿宋" w:cs="仿宋" w:hint="eastAsia"/>
          <w:sz w:val="36"/>
          <w:szCs w:val="36"/>
        </w:rPr>
        <w:t>系统名称：电子公文处理系统</w:t>
      </w:r>
    </w:p>
    <w:p w:rsidR="00CF6750" w:rsidRDefault="000A5C29">
      <w:pPr>
        <w:spacing w:line="360" w:lineRule="auto"/>
        <w:ind w:firstLineChars="200" w:firstLine="708"/>
        <w:jc w:val="left"/>
        <w:rPr>
          <w:rFonts w:ascii="仿宋" w:eastAsia="仿宋" w:hAnsi="仿宋" w:cs="仿宋"/>
          <w:spacing w:val="-3"/>
          <w:sz w:val="36"/>
          <w:szCs w:val="36"/>
        </w:rPr>
      </w:pPr>
      <w:r>
        <w:rPr>
          <w:rFonts w:ascii="仿宋" w:eastAsia="仿宋" w:hAnsi="仿宋" w:cs="仿宋" w:hint="eastAsia"/>
          <w:spacing w:val="-3"/>
          <w:sz w:val="36"/>
          <w:szCs w:val="36"/>
        </w:rPr>
        <w:t>系统建设单位：</w:t>
      </w:r>
      <w:r>
        <w:rPr>
          <w:rFonts w:ascii="仿宋" w:eastAsia="仿宋" w:hAnsi="仿宋" w:cs="仿宋" w:hint="eastAsia"/>
          <w:spacing w:val="-3"/>
          <w:sz w:val="36"/>
          <w:szCs w:val="36"/>
        </w:rPr>
        <w:t xml:space="preserve"> </w:t>
      </w:r>
    </w:p>
    <w:p w:rsidR="00CF6750" w:rsidRDefault="000A5C29">
      <w:pPr>
        <w:spacing w:line="360" w:lineRule="auto"/>
        <w:ind w:firstLineChars="200" w:firstLine="720"/>
        <w:jc w:val="left"/>
        <w:rPr>
          <w:rFonts w:ascii="仿宋" w:eastAsia="仿宋" w:hAnsi="仿宋" w:cs="仿宋"/>
          <w:sz w:val="36"/>
          <w:szCs w:val="36"/>
        </w:rPr>
      </w:pPr>
      <w:r>
        <w:rPr>
          <w:rFonts w:ascii="仿宋" w:eastAsia="仿宋" w:hAnsi="仿宋" w:cs="仿宋" w:hint="eastAsia"/>
          <w:sz w:val="36"/>
          <w:szCs w:val="36"/>
        </w:rPr>
        <w:t>编制日期：</w:t>
      </w:r>
    </w:p>
    <w:p w:rsidR="00CF6750" w:rsidRDefault="000A5C29">
      <w:pPr>
        <w:spacing w:line="600" w:lineRule="exact"/>
        <w:jc w:val="center"/>
        <w:rPr>
          <w:rFonts w:ascii="黑体" w:eastAsia="黑体" w:hAnsi="黑体" w:cs="黑体"/>
          <w:b/>
          <w:bCs/>
          <w:sz w:val="32"/>
          <w:szCs w:val="32"/>
        </w:rPr>
      </w:pPr>
      <w:r>
        <w:rPr>
          <w:rFonts w:ascii="宋体" w:hAnsi="宋体" w:hint="eastAsia"/>
          <w:sz w:val="36"/>
          <w:szCs w:val="36"/>
        </w:rPr>
        <w:br w:type="page"/>
      </w:r>
      <w:r>
        <w:rPr>
          <w:rFonts w:ascii="黑体" w:eastAsia="黑体" w:hAnsi="黑体" w:cs="黑体" w:hint="eastAsia"/>
          <w:sz w:val="32"/>
          <w:szCs w:val="32"/>
        </w:rPr>
        <w:lastRenderedPageBreak/>
        <w:t>编</w:t>
      </w:r>
      <w:r>
        <w:rPr>
          <w:rFonts w:ascii="黑体" w:eastAsia="黑体" w:hAnsi="黑体" w:cs="黑体" w:hint="eastAsia"/>
          <w:sz w:val="32"/>
          <w:szCs w:val="32"/>
        </w:rPr>
        <w:t xml:space="preserve"> </w:t>
      </w:r>
      <w:r>
        <w:rPr>
          <w:rFonts w:ascii="黑体" w:eastAsia="黑体" w:hAnsi="黑体" w:cs="黑体" w:hint="eastAsia"/>
          <w:sz w:val="32"/>
          <w:szCs w:val="32"/>
        </w:rPr>
        <w:t>制</w:t>
      </w:r>
      <w:r>
        <w:rPr>
          <w:rFonts w:ascii="黑体" w:eastAsia="黑体" w:hAnsi="黑体" w:cs="黑体" w:hint="eastAsia"/>
          <w:sz w:val="32"/>
          <w:szCs w:val="32"/>
        </w:rPr>
        <w:t xml:space="preserve"> </w:t>
      </w:r>
      <w:r>
        <w:rPr>
          <w:rFonts w:ascii="黑体" w:eastAsia="黑体" w:hAnsi="黑体" w:cs="黑体" w:hint="eastAsia"/>
          <w:sz w:val="32"/>
          <w:szCs w:val="32"/>
        </w:rPr>
        <w:t>说</w:t>
      </w:r>
      <w:r>
        <w:rPr>
          <w:rFonts w:ascii="黑体" w:eastAsia="黑体" w:hAnsi="黑体" w:cs="黑体" w:hint="eastAsia"/>
          <w:sz w:val="32"/>
          <w:szCs w:val="32"/>
        </w:rPr>
        <w:t xml:space="preserve"> </w:t>
      </w:r>
      <w:r>
        <w:rPr>
          <w:rFonts w:ascii="黑体" w:eastAsia="黑体" w:hAnsi="黑体" w:cs="黑体" w:hint="eastAsia"/>
          <w:sz w:val="32"/>
          <w:szCs w:val="32"/>
        </w:rPr>
        <w:t>明</w:t>
      </w:r>
    </w:p>
    <w:p w:rsidR="00CF6750" w:rsidRDefault="00CF6750">
      <w:pPr>
        <w:pStyle w:val="a0"/>
      </w:pPr>
    </w:p>
    <w:p w:rsidR="00CF6750" w:rsidRDefault="000A5C29">
      <w:pPr>
        <w:pStyle w:val="a0"/>
        <w:spacing w:line="360" w:lineRule="auto"/>
        <w:ind w:firstLineChars="200" w:firstLine="600"/>
        <w:rPr>
          <w:sz w:val="30"/>
          <w:szCs w:val="30"/>
          <w:lang w:val="en-US"/>
        </w:rPr>
      </w:pPr>
      <w:r>
        <w:rPr>
          <w:rFonts w:hint="eastAsia"/>
          <w:sz w:val="30"/>
          <w:szCs w:val="30"/>
          <w:lang w:val="en-US"/>
        </w:rPr>
        <w:t>1</w:t>
      </w:r>
      <w:r>
        <w:rPr>
          <w:rFonts w:hint="eastAsia"/>
          <w:sz w:val="30"/>
          <w:szCs w:val="30"/>
          <w:lang w:val="en-US"/>
        </w:rPr>
        <w:t>、本应用方案由系统建设单位组织编写。</w:t>
      </w:r>
    </w:p>
    <w:p w:rsidR="00CF6750" w:rsidRDefault="000A5C29">
      <w:pPr>
        <w:pStyle w:val="a0"/>
        <w:spacing w:line="360" w:lineRule="auto"/>
        <w:ind w:firstLineChars="200" w:firstLine="600"/>
        <w:rPr>
          <w:sz w:val="30"/>
          <w:szCs w:val="30"/>
          <w:lang w:val="en-US"/>
        </w:rPr>
      </w:pPr>
      <w:r>
        <w:rPr>
          <w:rFonts w:hint="eastAsia"/>
          <w:sz w:val="30"/>
          <w:szCs w:val="30"/>
          <w:lang w:val="en-US"/>
        </w:rPr>
        <w:t>2</w:t>
      </w:r>
      <w:r>
        <w:rPr>
          <w:rFonts w:hint="eastAsia"/>
          <w:sz w:val="30"/>
          <w:szCs w:val="30"/>
          <w:lang w:val="en-US"/>
        </w:rPr>
        <w:t>、编写要求：</w:t>
      </w:r>
    </w:p>
    <w:p w:rsidR="00CF6750" w:rsidRDefault="000A5C29">
      <w:pPr>
        <w:pStyle w:val="a0"/>
        <w:spacing w:line="360" w:lineRule="auto"/>
        <w:ind w:firstLineChars="200" w:firstLine="600"/>
        <w:rPr>
          <w:sz w:val="30"/>
          <w:szCs w:val="30"/>
          <w:lang w:val="en-US"/>
        </w:rPr>
      </w:pPr>
      <w:r>
        <w:rPr>
          <w:rFonts w:hint="eastAsia"/>
          <w:sz w:val="30"/>
          <w:szCs w:val="30"/>
          <w:lang w:val="en-US"/>
        </w:rPr>
        <w:t>（</w:t>
      </w:r>
      <w:r>
        <w:rPr>
          <w:rFonts w:hint="eastAsia"/>
          <w:sz w:val="30"/>
          <w:szCs w:val="30"/>
          <w:lang w:val="en-US"/>
        </w:rPr>
        <w:t>1</w:t>
      </w:r>
      <w:r>
        <w:rPr>
          <w:rFonts w:hint="eastAsia"/>
          <w:sz w:val="30"/>
          <w:szCs w:val="30"/>
          <w:lang w:val="en-US"/>
        </w:rPr>
        <w:t>）语言规范、文字简练、重点突出、描述清晰、内容全面、附件齐全；</w:t>
      </w:r>
    </w:p>
    <w:p w:rsidR="00CF6750" w:rsidRDefault="000A5C29">
      <w:pPr>
        <w:pStyle w:val="a0"/>
        <w:spacing w:line="360" w:lineRule="auto"/>
        <w:ind w:firstLineChars="200" w:firstLine="600"/>
        <w:rPr>
          <w:sz w:val="30"/>
          <w:szCs w:val="30"/>
          <w:lang w:val="en-US"/>
        </w:rPr>
      </w:pPr>
      <w:r>
        <w:rPr>
          <w:rFonts w:hint="eastAsia"/>
          <w:sz w:val="30"/>
          <w:szCs w:val="30"/>
          <w:lang w:val="en-US"/>
        </w:rPr>
        <w:t>（</w:t>
      </w:r>
      <w:r>
        <w:rPr>
          <w:rFonts w:hint="eastAsia"/>
          <w:sz w:val="30"/>
          <w:szCs w:val="30"/>
          <w:lang w:val="en-US"/>
        </w:rPr>
        <w:t>2</w:t>
      </w:r>
      <w:r>
        <w:rPr>
          <w:rFonts w:hint="eastAsia"/>
          <w:sz w:val="30"/>
          <w:szCs w:val="30"/>
          <w:lang w:val="en-US"/>
        </w:rPr>
        <w:t>）采用</w:t>
      </w:r>
      <w:r>
        <w:rPr>
          <w:rFonts w:hint="eastAsia"/>
          <w:sz w:val="30"/>
          <w:szCs w:val="30"/>
          <w:lang w:val="en-US"/>
        </w:rPr>
        <w:t>A4</w:t>
      </w:r>
      <w:r>
        <w:rPr>
          <w:rFonts w:hint="eastAsia"/>
          <w:sz w:val="30"/>
          <w:szCs w:val="30"/>
          <w:lang w:val="en-US"/>
        </w:rPr>
        <w:t>幅面，上、下、左、右边距均为</w:t>
      </w:r>
      <w:r>
        <w:rPr>
          <w:rFonts w:hint="eastAsia"/>
          <w:sz w:val="30"/>
          <w:szCs w:val="30"/>
          <w:lang w:val="en-US"/>
        </w:rPr>
        <w:t>2.5</w:t>
      </w:r>
      <w:r>
        <w:rPr>
          <w:rFonts w:hint="eastAsia"/>
          <w:sz w:val="30"/>
          <w:szCs w:val="30"/>
          <w:lang w:val="en-US"/>
        </w:rPr>
        <w:t>厘米；正文内容仿宋四号字，</w:t>
      </w:r>
      <w:r>
        <w:rPr>
          <w:rFonts w:hint="eastAsia"/>
          <w:sz w:val="30"/>
          <w:szCs w:val="30"/>
          <w:lang w:val="en-US"/>
        </w:rPr>
        <w:t>1.5</w:t>
      </w:r>
      <w:r>
        <w:rPr>
          <w:rFonts w:hint="eastAsia"/>
          <w:sz w:val="30"/>
          <w:szCs w:val="30"/>
          <w:lang w:val="en-US"/>
        </w:rPr>
        <w:t>倍行距；一级标题黑体三号字，二级标题楷体小三号字，三级标题仿宋四号字，各级标题均加粗；</w:t>
      </w:r>
    </w:p>
    <w:p w:rsidR="00CF6750" w:rsidRDefault="000A5C29">
      <w:pPr>
        <w:pStyle w:val="a0"/>
        <w:spacing w:line="360" w:lineRule="auto"/>
        <w:ind w:firstLineChars="200" w:firstLine="600"/>
        <w:rPr>
          <w:sz w:val="30"/>
          <w:szCs w:val="30"/>
          <w:lang w:val="en-US"/>
        </w:rPr>
      </w:pPr>
      <w:r>
        <w:rPr>
          <w:rFonts w:hint="eastAsia"/>
          <w:sz w:val="30"/>
          <w:szCs w:val="30"/>
          <w:lang w:val="en-US"/>
        </w:rPr>
        <w:t>（</w:t>
      </w:r>
      <w:r>
        <w:rPr>
          <w:rFonts w:hint="eastAsia"/>
          <w:sz w:val="30"/>
          <w:szCs w:val="30"/>
          <w:lang w:val="en-US"/>
        </w:rPr>
        <w:t>3</w:t>
      </w:r>
      <w:r>
        <w:rPr>
          <w:rFonts w:hint="eastAsia"/>
          <w:sz w:val="30"/>
          <w:szCs w:val="30"/>
          <w:lang w:val="en-US"/>
        </w:rPr>
        <w:t>）涉及到的外文缩写要注明全称；</w:t>
      </w:r>
    </w:p>
    <w:p w:rsidR="00CF6750" w:rsidRDefault="000A5C29">
      <w:pPr>
        <w:spacing w:line="360" w:lineRule="auto"/>
        <w:ind w:firstLineChars="200" w:firstLine="600"/>
        <w:jc w:val="left"/>
        <w:rPr>
          <w:rFonts w:ascii="仿宋" w:eastAsia="仿宋" w:hAnsi="仿宋" w:cs="仿宋"/>
          <w:sz w:val="30"/>
          <w:szCs w:val="30"/>
          <w:lang w:bidi="zh-CN"/>
        </w:rPr>
      </w:pPr>
      <w:r>
        <w:rPr>
          <w:rFonts w:ascii="仿宋" w:eastAsia="仿宋" w:hAnsi="仿宋" w:cs="仿宋" w:hint="eastAsia"/>
          <w:sz w:val="30"/>
          <w:szCs w:val="30"/>
          <w:lang w:bidi="zh-CN"/>
        </w:rPr>
        <w:t>（</w:t>
      </w:r>
      <w:r>
        <w:rPr>
          <w:rFonts w:ascii="仿宋" w:eastAsia="仿宋" w:hAnsi="仿宋" w:cs="仿宋" w:hint="eastAsia"/>
          <w:sz w:val="30"/>
          <w:szCs w:val="30"/>
          <w:lang w:bidi="zh-CN"/>
        </w:rPr>
        <w:t>4</w:t>
      </w:r>
      <w:r>
        <w:rPr>
          <w:rFonts w:ascii="仿宋" w:eastAsia="仿宋" w:hAnsi="仿宋" w:cs="仿宋" w:hint="eastAsia"/>
          <w:sz w:val="30"/>
          <w:szCs w:val="30"/>
          <w:lang w:bidi="zh-CN"/>
        </w:rPr>
        <w:t>）材料内容不得涉及国家秘密。</w:t>
      </w:r>
    </w:p>
    <w:p w:rsidR="00CF6750" w:rsidRDefault="000A5C29">
      <w:pPr>
        <w:spacing w:line="360" w:lineRule="auto"/>
        <w:jc w:val="center"/>
        <w:rPr>
          <w:rFonts w:ascii="黑体" w:eastAsia="黑体" w:hAnsi="黑体"/>
          <w:sz w:val="32"/>
          <w:szCs w:val="32"/>
        </w:rPr>
      </w:pPr>
      <w:r>
        <w:rPr>
          <w:rFonts w:ascii="仿宋" w:eastAsia="仿宋" w:hAnsi="仿宋" w:cs="仿宋" w:hint="eastAsia"/>
          <w:sz w:val="30"/>
          <w:szCs w:val="30"/>
          <w:lang w:bidi="zh-CN"/>
        </w:rPr>
        <w:br w:type="page"/>
      </w:r>
      <w:r>
        <w:rPr>
          <w:rFonts w:ascii="黑体" w:eastAsia="黑体" w:hAnsi="黑体"/>
          <w:sz w:val="32"/>
          <w:szCs w:val="32"/>
        </w:rPr>
        <w:lastRenderedPageBreak/>
        <w:t>基本信息表</w:t>
      </w:r>
    </w:p>
    <w:tbl>
      <w:tblPr>
        <w:tblW w:w="0" w:type="auto"/>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tblPr>
      <w:tblGrid>
        <w:gridCol w:w="1292"/>
        <w:gridCol w:w="1166"/>
        <w:gridCol w:w="1537"/>
        <w:gridCol w:w="413"/>
        <w:gridCol w:w="1275"/>
        <w:gridCol w:w="1100"/>
        <w:gridCol w:w="1745"/>
      </w:tblGrid>
      <w:tr w:rsidR="00CF6750">
        <w:trPr>
          <w:jc w:val="center"/>
        </w:trPr>
        <w:tc>
          <w:tcPr>
            <w:tcW w:w="8528" w:type="dxa"/>
            <w:gridSpan w:val="7"/>
            <w:shd w:val="clear" w:color="auto" w:fill="BFBFBF"/>
            <w:noWrap/>
            <w:vAlign w:val="center"/>
          </w:tcPr>
          <w:p w:rsidR="00CF6750" w:rsidRDefault="000A5C29">
            <w:pPr>
              <w:spacing w:line="300" w:lineRule="auto"/>
              <w:jc w:val="center"/>
              <w:rPr>
                <w:rFonts w:ascii="仿宋" w:eastAsia="仿宋" w:hAnsi="仿宋" w:cs="仿宋"/>
                <w:b/>
              </w:rPr>
            </w:pPr>
            <w:r>
              <w:rPr>
                <w:rFonts w:ascii="仿宋" w:eastAsia="仿宋" w:hAnsi="仿宋" w:cs="仿宋" w:hint="eastAsia"/>
                <w:b/>
              </w:rPr>
              <w:t>责任单位</w:t>
            </w:r>
          </w:p>
        </w:tc>
      </w:tr>
      <w:tr w:rsidR="00CF6750">
        <w:trPr>
          <w:trHeight w:val="388"/>
          <w:jc w:val="center"/>
        </w:trPr>
        <w:tc>
          <w:tcPr>
            <w:tcW w:w="1292" w:type="dxa"/>
            <w:noWrap/>
            <w:vAlign w:val="center"/>
          </w:tcPr>
          <w:p w:rsidR="00CF6750" w:rsidRDefault="000A5C29">
            <w:pPr>
              <w:spacing w:line="300" w:lineRule="auto"/>
              <w:jc w:val="left"/>
              <w:rPr>
                <w:rFonts w:ascii="仿宋" w:eastAsia="仿宋" w:hAnsi="仿宋" w:cs="仿宋"/>
              </w:rPr>
            </w:pPr>
            <w:r>
              <w:rPr>
                <w:rFonts w:ascii="仿宋" w:eastAsia="仿宋" w:hAnsi="仿宋" w:cs="仿宋" w:hint="eastAsia"/>
              </w:rPr>
              <w:t>单位名称</w:t>
            </w:r>
          </w:p>
        </w:tc>
        <w:tc>
          <w:tcPr>
            <w:tcW w:w="7236" w:type="dxa"/>
            <w:gridSpan w:val="6"/>
            <w:noWrap/>
            <w:vAlign w:val="center"/>
          </w:tcPr>
          <w:p w:rsidR="00CF6750" w:rsidRDefault="00CF6750">
            <w:pPr>
              <w:spacing w:line="300" w:lineRule="auto"/>
              <w:jc w:val="left"/>
              <w:rPr>
                <w:rFonts w:ascii="仿宋" w:eastAsia="仿宋" w:hAnsi="仿宋" w:cs="仿宋"/>
              </w:rPr>
            </w:pPr>
          </w:p>
        </w:tc>
      </w:tr>
      <w:tr w:rsidR="00CF6750">
        <w:trPr>
          <w:trHeight w:val="408"/>
          <w:jc w:val="center"/>
        </w:trPr>
        <w:tc>
          <w:tcPr>
            <w:tcW w:w="1292" w:type="dxa"/>
            <w:noWrap/>
            <w:vAlign w:val="center"/>
          </w:tcPr>
          <w:p w:rsidR="00CF6750" w:rsidRDefault="000A5C29">
            <w:pPr>
              <w:spacing w:line="300" w:lineRule="auto"/>
              <w:jc w:val="left"/>
              <w:rPr>
                <w:rFonts w:ascii="仿宋" w:eastAsia="仿宋" w:hAnsi="仿宋" w:cs="仿宋"/>
              </w:rPr>
            </w:pPr>
            <w:r>
              <w:rPr>
                <w:rFonts w:ascii="仿宋" w:eastAsia="仿宋" w:hAnsi="仿宋" w:cs="仿宋" w:hint="eastAsia"/>
              </w:rPr>
              <w:t>单位地址</w:t>
            </w:r>
          </w:p>
        </w:tc>
        <w:tc>
          <w:tcPr>
            <w:tcW w:w="4391" w:type="dxa"/>
            <w:gridSpan w:val="4"/>
            <w:noWrap/>
            <w:vAlign w:val="center"/>
          </w:tcPr>
          <w:p w:rsidR="00CF6750" w:rsidRDefault="00CF6750">
            <w:pPr>
              <w:spacing w:line="300" w:lineRule="auto"/>
              <w:jc w:val="left"/>
              <w:rPr>
                <w:rFonts w:ascii="仿宋" w:eastAsia="仿宋" w:hAnsi="仿宋" w:cs="仿宋"/>
              </w:rPr>
            </w:pPr>
          </w:p>
        </w:tc>
        <w:tc>
          <w:tcPr>
            <w:tcW w:w="1100" w:type="dxa"/>
            <w:noWrap/>
            <w:vAlign w:val="center"/>
          </w:tcPr>
          <w:p w:rsidR="00CF6750" w:rsidRDefault="000A5C29">
            <w:pPr>
              <w:spacing w:line="300" w:lineRule="auto"/>
              <w:jc w:val="left"/>
              <w:rPr>
                <w:rFonts w:ascii="仿宋" w:eastAsia="仿宋" w:hAnsi="仿宋" w:cs="仿宋"/>
              </w:rPr>
            </w:pPr>
            <w:r>
              <w:rPr>
                <w:rFonts w:ascii="仿宋" w:eastAsia="仿宋" w:hAnsi="仿宋" w:cs="仿宋" w:hint="eastAsia"/>
              </w:rPr>
              <w:t>邮政编码</w:t>
            </w:r>
          </w:p>
        </w:tc>
        <w:tc>
          <w:tcPr>
            <w:tcW w:w="1745" w:type="dxa"/>
            <w:noWrap/>
            <w:vAlign w:val="center"/>
          </w:tcPr>
          <w:p w:rsidR="00CF6750" w:rsidRDefault="00CF6750">
            <w:pPr>
              <w:spacing w:line="300" w:lineRule="auto"/>
              <w:jc w:val="left"/>
              <w:rPr>
                <w:rFonts w:ascii="仿宋" w:eastAsia="仿宋" w:hAnsi="仿宋" w:cs="仿宋"/>
              </w:rPr>
            </w:pPr>
          </w:p>
        </w:tc>
      </w:tr>
      <w:tr w:rsidR="00CF6750">
        <w:trPr>
          <w:trHeight w:val="408"/>
          <w:jc w:val="center"/>
        </w:trPr>
        <w:tc>
          <w:tcPr>
            <w:tcW w:w="1292" w:type="dxa"/>
            <w:noWrap/>
            <w:vAlign w:val="center"/>
          </w:tcPr>
          <w:p w:rsidR="00CF6750" w:rsidRDefault="000A5C29">
            <w:pPr>
              <w:spacing w:line="300" w:lineRule="auto"/>
              <w:jc w:val="left"/>
              <w:rPr>
                <w:rFonts w:ascii="仿宋" w:eastAsia="仿宋" w:hAnsi="仿宋" w:cs="仿宋"/>
              </w:rPr>
            </w:pPr>
            <w:r>
              <w:rPr>
                <w:rFonts w:ascii="仿宋" w:eastAsia="仿宋" w:hAnsi="仿宋" w:cs="仿宋" w:hint="eastAsia"/>
              </w:rPr>
              <w:t>所属省部密码管理部门</w:t>
            </w:r>
          </w:p>
        </w:tc>
        <w:tc>
          <w:tcPr>
            <w:tcW w:w="7236" w:type="dxa"/>
            <w:gridSpan w:val="6"/>
            <w:noWrap/>
            <w:vAlign w:val="center"/>
          </w:tcPr>
          <w:p w:rsidR="00CF6750" w:rsidRDefault="00CF6750">
            <w:pPr>
              <w:spacing w:line="300" w:lineRule="auto"/>
              <w:jc w:val="left"/>
              <w:rPr>
                <w:rFonts w:ascii="仿宋" w:eastAsia="仿宋" w:hAnsi="仿宋" w:cs="仿宋"/>
              </w:rPr>
            </w:pPr>
          </w:p>
        </w:tc>
      </w:tr>
      <w:tr w:rsidR="00CF6750">
        <w:trPr>
          <w:trHeight w:val="273"/>
          <w:jc w:val="center"/>
        </w:trPr>
        <w:tc>
          <w:tcPr>
            <w:tcW w:w="1292" w:type="dxa"/>
            <w:vMerge w:val="restart"/>
            <w:noWrap/>
            <w:vAlign w:val="center"/>
          </w:tcPr>
          <w:p w:rsidR="00CF6750" w:rsidRDefault="000A5C29">
            <w:pPr>
              <w:spacing w:line="300" w:lineRule="auto"/>
              <w:jc w:val="left"/>
              <w:rPr>
                <w:rFonts w:ascii="仿宋" w:eastAsia="仿宋" w:hAnsi="仿宋" w:cs="仿宋"/>
              </w:rPr>
            </w:pPr>
            <w:r>
              <w:rPr>
                <w:rFonts w:ascii="仿宋" w:eastAsia="仿宋" w:hAnsi="仿宋" w:cs="仿宋" w:hint="eastAsia"/>
              </w:rPr>
              <w:t>联系人</w:t>
            </w:r>
          </w:p>
        </w:tc>
        <w:tc>
          <w:tcPr>
            <w:tcW w:w="1166" w:type="dxa"/>
            <w:noWrap/>
            <w:vAlign w:val="center"/>
          </w:tcPr>
          <w:p w:rsidR="00CF6750" w:rsidRDefault="000A5C29">
            <w:pPr>
              <w:spacing w:line="300" w:lineRule="auto"/>
              <w:jc w:val="left"/>
              <w:rPr>
                <w:rFonts w:ascii="仿宋" w:eastAsia="仿宋" w:hAnsi="仿宋" w:cs="仿宋"/>
              </w:rPr>
            </w:pPr>
            <w:r>
              <w:rPr>
                <w:rFonts w:ascii="仿宋" w:eastAsia="仿宋" w:hAnsi="仿宋" w:cs="仿宋" w:hint="eastAsia"/>
              </w:rPr>
              <w:t>姓名</w:t>
            </w:r>
          </w:p>
        </w:tc>
        <w:tc>
          <w:tcPr>
            <w:tcW w:w="1950" w:type="dxa"/>
            <w:gridSpan w:val="2"/>
            <w:noWrap/>
            <w:vAlign w:val="center"/>
          </w:tcPr>
          <w:p w:rsidR="00CF6750" w:rsidRDefault="00CF6750">
            <w:pPr>
              <w:spacing w:line="300" w:lineRule="auto"/>
              <w:jc w:val="left"/>
              <w:rPr>
                <w:rFonts w:ascii="仿宋" w:eastAsia="仿宋" w:hAnsi="仿宋" w:cs="仿宋"/>
              </w:rPr>
            </w:pPr>
          </w:p>
        </w:tc>
        <w:tc>
          <w:tcPr>
            <w:tcW w:w="1275" w:type="dxa"/>
            <w:noWrap/>
            <w:vAlign w:val="center"/>
          </w:tcPr>
          <w:p w:rsidR="00CF6750" w:rsidRDefault="000A5C29">
            <w:pPr>
              <w:spacing w:line="300" w:lineRule="auto"/>
              <w:jc w:val="left"/>
              <w:rPr>
                <w:rFonts w:ascii="仿宋" w:eastAsia="仿宋" w:hAnsi="仿宋" w:cs="仿宋"/>
              </w:rPr>
            </w:pPr>
            <w:r>
              <w:rPr>
                <w:rFonts w:ascii="仿宋" w:eastAsia="仿宋" w:hAnsi="仿宋" w:cs="仿宋" w:hint="eastAsia"/>
              </w:rPr>
              <w:t>职务</w:t>
            </w:r>
            <w:r>
              <w:rPr>
                <w:rFonts w:ascii="仿宋" w:eastAsia="仿宋" w:hAnsi="仿宋" w:cs="仿宋" w:hint="eastAsia"/>
              </w:rPr>
              <w:t>/</w:t>
            </w:r>
            <w:r>
              <w:rPr>
                <w:rFonts w:ascii="仿宋" w:eastAsia="仿宋" w:hAnsi="仿宋" w:cs="仿宋" w:hint="eastAsia"/>
              </w:rPr>
              <w:t>职称</w:t>
            </w:r>
          </w:p>
        </w:tc>
        <w:tc>
          <w:tcPr>
            <w:tcW w:w="2845" w:type="dxa"/>
            <w:gridSpan w:val="2"/>
            <w:noWrap/>
            <w:vAlign w:val="center"/>
          </w:tcPr>
          <w:p w:rsidR="00CF6750" w:rsidRDefault="00CF6750">
            <w:pPr>
              <w:spacing w:line="300" w:lineRule="auto"/>
              <w:jc w:val="left"/>
              <w:rPr>
                <w:rFonts w:ascii="仿宋" w:eastAsia="仿宋" w:hAnsi="仿宋" w:cs="仿宋"/>
              </w:rPr>
            </w:pPr>
          </w:p>
        </w:tc>
      </w:tr>
      <w:tr w:rsidR="00CF6750">
        <w:trPr>
          <w:trHeight w:val="220"/>
          <w:jc w:val="center"/>
        </w:trPr>
        <w:tc>
          <w:tcPr>
            <w:tcW w:w="1292" w:type="dxa"/>
            <w:vMerge/>
            <w:noWrap/>
            <w:vAlign w:val="center"/>
          </w:tcPr>
          <w:p w:rsidR="00CF6750" w:rsidRDefault="00CF6750">
            <w:pPr>
              <w:spacing w:line="300" w:lineRule="auto"/>
              <w:jc w:val="left"/>
              <w:rPr>
                <w:rFonts w:ascii="仿宋" w:eastAsia="仿宋" w:hAnsi="仿宋" w:cs="仿宋"/>
              </w:rPr>
            </w:pPr>
          </w:p>
        </w:tc>
        <w:tc>
          <w:tcPr>
            <w:tcW w:w="1166" w:type="dxa"/>
            <w:noWrap/>
            <w:vAlign w:val="center"/>
          </w:tcPr>
          <w:p w:rsidR="00CF6750" w:rsidRDefault="000A5C29">
            <w:pPr>
              <w:spacing w:line="300" w:lineRule="auto"/>
              <w:jc w:val="left"/>
              <w:rPr>
                <w:rFonts w:ascii="仿宋" w:eastAsia="仿宋" w:hAnsi="仿宋" w:cs="仿宋"/>
              </w:rPr>
            </w:pPr>
            <w:r>
              <w:rPr>
                <w:rFonts w:ascii="仿宋" w:eastAsia="仿宋" w:hAnsi="仿宋" w:cs="仿宋" w:hint="eastAsia"/>
              </w:rPr>
              <w:t>所属部门</w:t>
            </w:r>
          </w:p>
        </w:tc>
        <w:tc>
          <w:tcPr>
            <w:tcW w:w="1950" w:type="dxa"/>
            <w:gridSpan w:val="2"/>
            <w:noWrap/>
            <w:vAlign w:val="center"/>
          </w:tcPr>
          <w:p w:rsidR="00CF6750" w:rsidRDefault="00CF6750">
            <w:pPr>
              <w:spacing w:line="300" w:lineRule="auto"/>
              <w:jc w:val="left"/>
              <w:rPr>
                <w:rFonts w:ascii="仿宋" w:eastAsia="仿宋" w:hAnsi="仿宋" w:cs="仿宋"/>
              </w:rPr>
            </w:pPr>
          </w:p>
        </w:tc>
        <w:tc>
          <w:tcPr>
            <w:tcW w:w="1275" w:type="dxa"/>
            <w:noWrap/>
            <w:vAlign w:val="center"/>
          </w:tcPr>
          <w:p w:rsidR="00CF6750" w:rsidRDefault="000A5C29">
            <w:pPr>
              <w:spacing w:line="300" w:lineRule="auto"/>
              <w:jc w:val="left"/>
              <w:rPr>
                <w:rFonts w:ascii="仿宋" w:eastAsia="仿宋" w:hAnsi="仿宋" w:cs="仿宋"/>
              </w:rPr>
            </w:pPr>
            <w:r>
              <w:rPr>
                <w:rFonts w:ascii="仿宋" w:eastAsia="仿宋" w:hAnsi="仿宋" w:cs="仿宋" w:hint="eastAsia"/>
              </w:rPr>
              <w:t>办公电话</w:t>
            </w:r>
          </w:p>
        </w:tc>
        <w:tc>
          <w:tcPr>
            <w:tcW w:w="2845" w:type="dxa"/>
            <w:gridSpan w:val="2"/>
            <w:noWrap/>
            <w:vAlign w:val="center"/>
          </w:tcPr>
          <w:p w:rsidR="00CF6750" w:rsidRDefault="00CF6750">
            <w:pPr>
              <w:spacing w:line="300" w:lineRule="auto"/>
              <w:jc w:val="left"/>
              <w:rPr>
                <w:rFonts w:ascii="仿宋" w:eastAsia="仿宋" w:hAnsi="仿宋" w:cs="仿宋"/>
              </w:rPr>
            </w:pPr>
          </w:p>
        </w:tc>
      </w:tr>
      <w:tr w:rsidR="00CF6750">
        <w:trPr>
          <w:trHeight w:val="324"/>
          <w:jc w:val="center"/>
        </w:trPr>
        <w:tc>
          <w:tcPr>
            <w:tcW w:w="1292" w:type="dxa"/>
            <w:vMerge/>
            <w:noWrap/>
            <w:vAlign w:val="center"/>
          </w:tcPr>
          <w:p w:rsidR="00CF6750" w:rsidRDefault="00CF6750">
            <w:pPr>
              <w:spacing w:line="300" w:lineRule="auto"/>
              <w:jc w:val="left"/>
              <w:rPr>
                <w:rFonts w:ascii="仿宋" w:eastAsia="仿宋" w:hAnsi="仿宋" w:cs="仿宋"/>
              </w:rPr>
            </w:pPr>
          </w:p>
        </w:tc>
        <w:tc>
          <w:tcPr>
            <w:tcW w:w="1166" w:type="dxa"/>
            <w:noWrap/>
            <w:vAlign w:val="center"/>
          </w:tcPr>
          <w:p w:rsidR="00CF6750" w:rsidRDefault="000A5C29">
            <w:pPr>
              <w:spacing w:line="300" w:lineRule="auto"/>
              <w:jc w:val="left"/>
              <w:rPr>
                <w:rFonts w:ascii="仿宋" w:eastAsia="仿宋" w:hAnsi="仿宋" w:cs="仿宋"/>
              </w:rPr>
            </w:pPr>
            <w:r>
              <w:rPr>
                <w:rFonts w:ascii="仿宋" w:eastAsia="仿宋" w:hAnsi="仿宋" w:cs="仿宋" w:hint="eastAsia"/>
              </w:rPr>
              <w:t>移动电话</w:t>
            </w:r>
          </w:p>
        </w:tc>
        <w:tc>
          <w:tcPr>
            <w:tcW w:w="1950" w:type="dxa"/>
            <w:gridSpan w:val="2"/>
            <w:noWrap/>
            <w:vAlign w:val="center"/>
          </w:tcPr>
          <w:p w:rsidR="00CF6750" w:rsidRDefault="00CF6750">
            <w:pPr>
              <w:spacing w:line="300" w:lineRule="auto"/>
              <w:jc w:val="left"/>
              <w:rPr>
                <w:rFonts w:ascii="仿宋" w:eastAsia="仿宋" w:hAnsi="仿宋" w:cs="仿宋"/>
              </w:rPr>
            </w:pPr>
          </w:p>
        </w:tc>
        <w:tc>
          <w:tcPr>
            <w:tcW w:w="1275" w:type="dxa"/>
            <w:noWrap/>
            <w:vAlign w:val="center"/>
          </w:tcPr>
          <w:p w:rsidR="00CF6750" w:rsidRDefault="000A5C29">
            <w:pPr>
              <w:spacing w:line="300" w:lineRule="auto"/>
              <w:jc w:val="left"/>
              <w:rPr>
                <w:rFonts w:ascii="仿宋" w:eastAsia="仿宋" w:hAnsi="仿宋" w:cs="仿宋"/>
              </w:rPr>
            </w:pPr>
            <w:r>
              <w:rPr>
                <w:rFonts w:ascii="仿宋" w:eastAsia="仿宋" w:hAnsi="仿宋" w:cs="仿宋" w:hint="eastAsia"/>
              </w:rPr>
              <w:t>电子邮件</w:t>
            </w:r>
          </w:p>
        </w:tc>
        <w:tc>
          <w:tcPr>
            <w:tcW w:w="2845" w:type="dxa"/>
            <w:gridSpan w:val="2"/>
            <w:noWrap/>
            <w:vAlign w:val="center"/>
          </w:tcPr>
          <w:p w:rsidR="00CF6750" w:rsidRDefault="00CF6750">
            <w:pPr>
              <w:spacing w:line="300" w:lineRule="auto"/>
              <w:jc w:val="left"/>
              <w:rPr>
                <w:rFonts w:ascii="仿宋" w:eastAsia="仿宋" w:hAnsi="仿宋" w:cs="仿宋"/>
              </w:rPr>
            </w:pPr>
          </w:p>
        </w:tc>
      </w:tr>
      <w:tr w:rsidR="00CF6750">
        <w:trPr>
          <w:trHeight w:val="414"/>
          <w:jc w:val="center"/>
        </w:trPr>
        <w:tc>
          <w:tcPr>
            <w:tcW w:w="8528" w:type="dxa"/>
            <w:gridSpan w:val="7"/>
            <w:shd w:val="clear" w:color="auto" w:fill="BFBFBF"/>
            <w:noWrap/>
            <w:vAlign w:val="center"/>
          </w:tcPr>
          <w:p w:rsidR="00CF6750" w:rsidRDefault="000A5C29">
            <w:pPr>
              <w:spacing w:line="300" w:lineRule="auto"/>
              <w:jc w:val="center"/>
              <w:rPr>
                <w:rFonts w:ascii="仿宋" w:eastAsia="仿宋" w:hAnsi="仿宋" w:cs="仿宋"/>
                <w:b/>
              </w:rPr>
            </w:pPr>
            <w:r>
              <w:rPr>
                <w:rFonts w:ascii="仿宋" w:eastAsia="仿宋" w:hAnsi="仿宋" w:cs="仿宋" w:hint="eastAsia"/>
                <w:b/>
              </w:rPr>
              <w:t>信息系统</w:t>
            </w:r>
          </w:p>
        </w:tc>
      </w:tr>
      <w:tr w:rsidR="00CF6750">
        <w:trPr>
          <w:trHeight w:val="221"/>
          <w:jc w:val="center"/>
        </w:trPr>
        <w:tc>
          <w:tcPr>
            <w:tcW w:w="1292" w:type="dxa"/>
            <w:noWrap/>
            <w:vAlign w:val="center"/>
          </w:tcPr>
          <w:p w:rsidR="00CF6750" w:rsidRDefault="000A5C29">
            <w:pPr>
              <w:spacing w:line="300" w:lineRule="auto"/>
              <w:jc w:val="left"/>
              <w:rPr>
                <w:rFonts w:ascii="仿宋" w:eastAsia="仿宋" w:hAnsi="仿宋" w:cs="仿宋"/>
              </w:rPr>
            </w:pPr>
            <w:r>
              <w:rPr>
                <w:rFonts w:ascii="仿宋" w:eastAsia="仿宋" w:hAnsi="仿宋" w:cs="仿宋" w:hint="eastAsia"/>
              </w:rPr>
              <w:t>系统名称</w:t>
            </w:r>
          </w:p>
        </w:tc>
        <w:tc>
          <w:tcPr>
            <w:tcW w:w="7236" w:type="dxa"/>
            <w:gridSpan w:val="6"/>
            <w:noWrap/>
            <w:vAlign w:val="center"/>
          </w:tcPr>
          <w:p w:rsidR="00CF6750" w:rsidRDefault="00CF6750">
            <w:pPr>
              <w:spacing w:line="300" w:lineRule="auto"/>
              <w:jc w:val="left"/>
              <w:rPr>
                <w:rFonts w:ascii="仿宋" w:eastAsia="仿宋" w:hAnsi="仿宋" w:cs="仿宋"/>
              </w:rPr>
            </w:pPr>
          </w:p>
        </w:tc>
      </w:tr>
      <w:tr w:rsidR="00CF6750">
        <w:trPr>
          <w:trHeight w:val="221"/>
          <w:jc w:val="center"/>
        </w:trPr>
        <w:tc>
          <w:tcPr>
            <w:tcW w:w="1292" w:type="dxa"/>
            <w:noWrap/>
            <w:vAlign w:val="center"/>
          </w:tcPr>
          <w:p w:rsidR="00CF6750" w:rsidRDefault="000A5C29">
            <w:pPr>
              <w:spacing w:line="300" w:lineRule="auto"/>
              <w:jc w:val="left"/>
              <w:rPr>
                <w:rFonts w:ascii="仿宋" w:eastAsia="仿宋" w:hAnsi="仿宋" w:cs="仿宋"/>
              </w:rPr>
            </w:pPr>
            <w:r>
              <w:rPr>
                <w:rFonts w:ascii="仿宋" w:eastAsia="仿宋" w:hAnsi="仿宋" w:cs="仿宋" w:hint="eastAsia"/>
              </w:rPr>
              <w:t>是否为关键信息基础设施</w:t>
            </w:r>
          </w:p>
        </w:tc>
        <w:tc>
          <w:tcPr>
            <w:tcW w:w="7236" w:type="dxa"/>
            <w:gridSpan w:val="6"/>
            <w:noWrap/>
            <w:vAlign w:val="center"/>
          </w:tcPr>
          <w:p w:rsidR="00CF6750" w:rsidRDefault="000A5C29">
            <w:pPr>
              <w:spacing w:line="300" w:lineRule="auto"/>
              <w:jc w:val="left"/>
              <w:rPr>
                <w:rFonts w:ascii="仿宋" w:eastAsia="仿宋" w:hAnsi="仿宋" w:cs="仿宋"/>
              </w:rPr>
            </w:pPr>
            <w:r>
              <w:rPr>
                <w:rFonts w:ascii="仿宋" w:eastAsia="仿宋" w:hAnsi="仿宋" w:cs="仿宋" w:hint="eastAsia"/>
              </w:rPr>
              <w:t>□已认定，所属安全保护工作部门：</w:t>
            </w:r>
            <w:r>
              <w:rPr>
                <w:rFonts w:ascii="仿宋" w:eastAsia="仿宋" w:hAnsi="仿宋" w:cs="仿宋" w:hint="eastAsia"/>
                <w:u w:val="single"/>
              </w:rPr>
              <w:t xml:space="preserve">             </w:t>
            </w:r>
          </w:p>
          <w:p w:rsidR="00CF6750" w:rsidRDefault="000A5C29">
            <w:pPr>
              <w:spacing w:line="300" w:lineRule="auto"/>
              <w:jc w:val="left"/>
              <w:rPr>
                <w:rFonts w:ascii="仿宋" w:eastAsia="仿宋" w:hAnsi="仿宋" w:cs="仿宋"/>
              </w:rPr>
            </w:pPr>
            <w:r>
              <w:rPr>
                <w:rFonts w:ascii="仿宋" w:eastAsia="仿宋" w:hAnsi="仿宋" w:cs="仿宋" w:hint="eastAsia"/>
              </w:rPr>
              <w:t>□未认定</w:t>
            </w:r>
          </w:p>
        </w:tc>
      </w:tr>
      <w:tr w:rsidR="00CF6750">
        <w:trPr>
          <w:trHeight w:val="1165"/>
          <w:jc w:val="center"/>
        </w:trPr>
        <w:tc>
          <w:tcPr>
            <w:tcW w:w="1292" w:type="dxa"/>
            <w:vMerge w:val="restart"/>
            <w:noWrap/>
            <w:vAlign w:val="center"/>
          </w:tcPr>
          <w:p w:rsidR="00CF6750" w:rsidRDefault="000A5C29">
            <w:pPr>
              <w:spacing w:line="300" w:lineRule="auto"/>
              <w:jc w:val="left"/>
              <w:rPr>
                <w:rFonts w:ascii="仿宋" w:eastAsia="仿宋" w:hAnsi="仿宋" w:cs="仿宋"/>
              </w:rPr>
            </w:pPr>
            <w:r>
              <w:rPr>
                <w:rFonts w:ascii="仿宋" w:eastAsia="仿宋" w:hAnsi="仿宋" w:cs="仿宋" w:hint="eastAsia"/>
              </w:rPr>
              <w:t>网络安全等级保护定级和备案情况</w:t>
            </w:r>
          </w:p>
        </w:tc>
        <w:tc>
          <w:tcPr>
            <w:tcW w:w="7236" w:type="dxa"/>
            <w:gridSpan w:val="6"/>
            <w:noWrap/>
            <w:vAlign w:val="center"/>
          </w:tcPr>
          <w:p w:rsidR="00CF6750" w:rsidRDefault="000A5C29">
            <w:pPr>
              <w:rPr>
                <w:rFonts w:ascii="仿宋" w:eastAsia="仿宋" w:hAnsi="仿宋" w:cs="仿宋"/>
                <w:u w:val="single"/>
              </w:rPr>
            </w:pPr>
            <w:r>
              <w:rPr>
                <w:rFonts w:ascii="仿宋" w:eastAsia="仿宋" w:hAnsi="仿宋" w:cs="仿宋" w:hint="eastAsia"/>
              </w:rPr>
              <w:t>□已定级备案，第</w:t>
            </w:r>
            <w:r>
              <w:rPr>
                <w:rFonts w:ascii="仿宋" w:eastAsia="仿宋" w:hAnsi="仿宋" w:cs="仿宋" w:hint="eastAsia"/>
                <w:u w:val="single"/>
              </w:rPr>
              <w:t xml:space="preserve">  </w:t>
            </w:r>
            <w:r>
              <w:rPr>
                <w:rFonts w:ascii="仿宋" w:eastAsia="仿宋" w:hAnsi="仿宋" w:cs="仿宋" w:hint="eastAsia"/>
              </w:rPr>
              <w:t>级（一至四），</w:t>
            </w:r>
            <w:r>
              <w:rPr>
                <w:rFonts w:ascii="仿宋" w:eastAsia="仿宋" w:hAnsi="仿宋" w:cs="仿宋" w:hint="eastAsia"/>
              </w:rPr>
              <w:t>S</w:t>
            </w:r>
            <w:r>
              <w:rPr>
                <w:rFonts w:ascii="仿宋" w:eastAsia="仿宋" w:hAnsi="仿宋" w:cs="仿宋" w:hint="eastAsia"/>
                <w:u w:val="single"/>
              </w:rPr>
              <w:t xml:space="preserve">  </w:t>
            </w:r>
            <w:r>
              <w:rPr>
                <w:rFonts w:ascii="仿宋" w:eastAsia="仿宋" w:hAnsi="仿宋" w:cs="仿宋" w:hint="eastAsia"/>
              </w:rPr>
              <w:t>A</w:t>
            </w:r>
            <w:r>
              <w:rPr>
                <w:rFonts w:ascii="仿宋" w:eastAsia="仿宋" w:hAnsi="仿宋" w:cs="仿宋" w:hint="eastAsia"/>
                <w:u w:val="single"/>
              </w:rPr>
              <w:t xml:space="preserve">  </w:t>
            </w:r>
            <w:r>
              <w:rPr>
                <w:rFonts w:ascii="仿宋" w:eastAsia="仿宋" w:hAnsi="仿宋" w:cs="仿宋" w:hint="eastAsia"/>
              </w:rPr>
              <w:t>G</w:t>
            </w:r>
            <w:r>
              <w:rPr>
                <w:rFonts w:ascii="仿宋" w:eastAsia="仿宋" w:hAnsi="仿宋" w:cs="仿宋" w:hint="eastAsia"/>
                <w:u w:val="single"/>
              </w:rPr>
              <w:t xml:space="preserve">  </w:t>
            </w:r>
            <w:r>
              <w:rPr>
                <w:rFonts w:ascii="仿宋" w:eastAsia="仿宋" w:hAnsi="仿宋" w:cs="仿宋" w:hint="eastAsia"/>
              </w:rPr>
              <w:t xml:space="preserve">   </w:t>
            </w:r>
            <w:r>
              <w:rPr>
                <w:rFonts w:ascii="仿宋" w:eastAsia="仿宋" w:hAnsi="仿宋" w:cs="仿宋" w:hint="eastAsia"/>
              </w:rPr>
              <w:t>备案证明编号：</w:t>
            </w:r>
          </w:p>
          <w:p w:rsidR="00CF6750" w:rsidRDefault="000A5C29">
            <w:pPr>
              <w:rPr>
                <w:rFonts w:ascii="仿宋" w:eastAsia="仿宋" w:hAnsi="仿宋" w:cs="仿宋"/>
                <w:u w:val="single"/>
              </w:rPr>
            </w:pPr>
            <w:r>
              <w:rPr>
                <w:rFonts w:ascii="仿宋" w:eastAsia="仿宋" w:hAnsi="仿宋" w:cs="仿宋" w:hint="eastAsia"/>
              </w:rPr>
              <w:t>系统密码应用安全要求等级与等级保护定级是否一致：</w:t>
            </w:r>
          </w:p>
          <w:p w:rsidR="00CF6750" w:rsidRDefault="000A5C29">
            <w:pPr>
              <w:rPr>
                <w:rFonts w:ascii="仿宋" w:eastAsia="仿宋" w:hAnsi="仿宋" w:cs="仿宋"/>
              </w:rPr>
            </w:pPr>
            <w:r>
              <w:rPr>
                <w:rFonts w:ascii="仿宋" w:eastAsia="仿宋" w:hAnsi="仿宋" w:cs="仿宋" w:hint="eastAsia"/>
              </w:rPr>
              <w:t>□是</w:t>
            </w:r>
            <w:r>
              <w:rPr>
                <w:rFonts w:ascii="仿宋" w:eastAsia="仿宋" w:hAnsi="仿宋" w:cs="仿宋" w:hint="eastAsia"/>
              </w:rPr>
              <w:t xml:space="preserve">      </w:t>
            </w:r>
            <w:r>
              <w:rPr>
                <w:rFonts w:ascii="仿宋" w:eastAsia="仿宋" w:hAnsi="仿宋" w:cs="仿宋" w:hint="eastAsia"/>
              </w:rPr>
              <w:t>□否，变化情况说明：</w:t>
            </w:r>
          </w:p>
        </w:tc>
      </w:tr>
      <w:tr w:rsidR="00CF6750">
        <w:trPr>
          <w:trHeight w:val="1165"/>
          <w:jc w:val="center"/>
        </w:trPr>
        <w:tc>
          <w:tcPr>
            <w:tcW w:w="1292" w:type="dxa"/>
            <w:vMerge/>
            <w:noWrap/>
            <w:vAlign w:val="center"/>
          </w:tcPr>
          <w:p w:rsidR="00CF6750" w:rsidRDefault="00CF6750">
            <w:pPr>
              <w:spacing w:line="300" w:lineRule="auto"/>
              <w:jc w:val="left"/>
            </w:pPr>
          </w:p>
        </w:tc>
        <w:tc>
          <w:tcPr>
            <w:tcW w:w="7236" w:type="dxa"/>
            <w:gridSpan w:val="6"/>
            <w:noWrap/>
            <w:vAlign w:val="center"/>
          </w:tcPr>
          <w:p w:rsidR="00CF6750" w:rsidRDefault="000A5C29">
            <w:pPr>
              <w:spacing w:line="300" w:lineRule="auto"/>
              <w:jc w:val="left"/>
              <w:rPr>
                <w:rFonts w:ascii="仿宋" w:eastAsia="仿宋" w:hAnsi="仿宋" w:cs="仿宋"/>
              </w:rPr>
            </w:pPr>
            <w:r>
              <w:rPr>
                <w:rFonts w:ascii="仿宋" w:eastAsia="仿宋" w:hAnsi="仿宋" w:cs="仿宋" w:hint="eastAsia"/>
              </w:rPr>
              <w:t>□未定级，系统密码应用依据</w:t>
            </w:r>
            <w:r>
              <w:rPr>
                <w:rFonts w:ascii="仿宋" w:eastAsia="仿宋" w:hAnsi="仿宋" w:cs="仿宋" w:hint="eastAsia"/>
              </w:rPr>
              <w:t>GB/T 39786-2021</w:t>
            </w:r>
            <w:r>
              <w:rPr>
                <w:rFonts w:ascii="仿宋" w:eastAsia="仿宋" w:hAnsi="仿宋" w:cs="仿宋" w:hint="eastAsia"/>
              </w:rPr>
              <w:t>《信息安全技术</w:t>
            </w:r>
            <w:r>
              <w:rPr>
                <w:rFonts w:ascii="仿宋" w:eastAsia="仿宋" w:hAnsi="仿宋" w:cs="仿宋" w:hint="eastAsia"/>
              </w:rPr>
              <w:t xml:space="preserve"> </w:t>
            </w:r>
            <w:r>
              <w:rPr>
                <w:rFonts w:ascii="仿宋" w:eastAsia="仿宋" w:hAnsi="仿宋" w:cs="仿宋" w:hint="eastAsia"/>
              </w:rPr>
              <w:t>信息系统密码应用基本要求》第三级信息系统要求</w:t>
            </w:r>
          </w:p>
        </w:tc>
      </w:tr>
      <w:tr w:rsidR="00CF6750">
        <w:trPr>
          <w:trHeight w:val="1530"/>
          <w:jc w:val="center"/>
        </w:trPr>
        <w:tc>
          <w:tcPr>
            <w:tcW w:w="1292" w:type="dxa"/>
            <w:noWrap/>
            <w:vAlign w:val="center"/>
          </w:tcPr>
          <w:p w:rsidR="00CF6750" w:rsidRDefault="000A5C29">
            <w:pPr>
              <w:spacing w:line="300" w:lineRule="auto"/>
              <w:jc w:val="left"/>
              <w:rPr>
                <w:rFonts w:ascii="仿宋" w:eastAsia="仿宋" w:hAnsi="仿宋" w:cs="仿宋"/>
              </w:rPr>
            </w:pPr>
            <w:r>
              <w:rPr>
                <w:rFonts w:ascii="仿宋" w:eastAsia="仿宋" w:hAnsi="仿宋" w:cs="仿宋" w:hint="eastAsia"/>
              </w:rPr>
              <w:t>网络安全等级测评情况</w:t>
            </w:r>
          </w:p>
        </w:tc>
        <w:tc>
          <w:tcPr>
            <w:tcW w:w="7236" w:type="dxa"/>
            <w:gridSpan w:val="6"/>
            <w:noWrap/>
            <w:vAlign w:val="center"/>
          </w:tcPr>
          <w:p w:rsidR="00CF6750" w:rsidRDefault="000A5C29">
            <w:pPr>
              <w:rPr>
                <w:rFonts w:ascii="仿宋" w:eastAsia="仿宋" w:hAnsi="仿宋" w:cs="仿宋"/>
              </w:rPr>
            </w:pPr>
            <w:r>
              <w:rPr>
                <w:rFonts w:ascii="仿宋" w:eastAsia="仿宋" w:hAnsi="仿宋" w:cs="仿宋" w:hint="eastAsia"/>
              </w:rPr>
              <w:t>□已测评</w:t>
            </w:r>
          </w:p>
          <w:p w:rsidR="00CF6750" w:rsidRDefault="000A5C29">
            <w:r>
              <w:rPr>
                <w:rFonts w:ascii="仿宋" w:eastAsia="仿宋" w:hAnsi="仿宋" w:cs="仿宋" w:hint="eastAsia"/>
              </w:rPr>
              <w:t>测评机构名称：</w:t>
            </w:r>
            <w:r>
              <w:rPr>
                <w:rFonts w:ascii="仿宋" w:eastAsia="仿宋" w:hAnsi="仿宋" w:cs="仿宋" w:hint="eastAsia"/>
                <w:u w:val="single"/>
              </w:rPr>
              <w:t xml:space="preserve">            </w:t>
            </w:r>
            <w:r>
              <w:rPr>
                <w:rFonts w:ascii="仿宋" w:eastAsia="仿宋" w:hAnsi="仿宋" w:cs="仿宋" w:hint="eastAsia"/>
              </w:rPr>
              <w:t xml:space="preserve">　</w:t>
            </w:r>
          </w:p>
          <w:p w:rsidR="00CF6750" w:rsidRDefault="000A5C29">
            <w:r>
              <w:rPr>
                <w:rFonts w:ascii="仿宋" w:eastAsia="仿宋" w:hAnsi="仿宋" w:cs="仿宋" w:hint="eastAsia"/>
              </w:rPr>
              <w:t>测评时间：</w:t>
            </w:r>
            <w:r>
              <w:rPr>
                <w:rFonts w:ascii="仿宋" w:eastAsia="仿宋" w:hAnsi="仿宋" w:cs="仿宋" w:hint="eastAsia"/>
                <w:u w:val="single"/>
              </w:rPr>
              <w:t xml:space="preserve">           </w:t>
            </w:r>
            <w:r>
              <w:rPr>
                <w:rFonts w:ascii="仿宋" w:eastAsia="仿宋" w:hAnsi="仿宋" w:cs="仿宋" w:hint="eastAsia"/>
              </w:rPr>
              <w:t xml:space="preserve">  </w:t>
            </w:r>
          </w:p>
          <w:p w:rsidR="00CF6750" w:rsidRDefault="000A5C29">
            <w:pPr>
              <w:rPr>
                <w:rFonts w:ascii="仿宋" w:eastAsia="仿宋" w:hAnsi="仿宋" w:cs="仿宋"/>
              </w:rPr>
            </w:pPr>
            <w:r>
              <w:rPr>
                <w:rFonts w:ascii="仿宋" w:eastAsia="仿宋" w:hAnsi="仿宋" w:cs="仿宋" w:hint="eastAsia"/>
              </w:rPr>
              <w:t>测评结论：</w:t>
            </w:r>
            <w:r>
              <w:rPr>
                <w:rFonts w:ascii="仿宋" w:eastAsia="仿宋" w:hAnsi="仿宋" w:cs="仿宋" w:hint="eastAsia"/>
                <w:u w:val="single"/>
              </w:rPr>
              <w:t xml:space="preserve">                 </w:t>
            </w:r>
          </w:p>
          <w:p w:rsidR="00CF6750" w:rsidRDefault="000A5C29">
            <w:pPr>
              <w:rPr>
                <w:rFonts w:ascii="仿宋" w:eastAsia="仿宋" w:hAnsi="仿宋" w:cs="仿宋"/>
              </w:rPr>
            </w:pPr>
            <w:r>
              <w:rPr>
                <w:rFonts w:ascii="仿宋" w:eastAsia="仿宋" w:hAnsi="仿宋" w:cs="仿宋" w:hint="eastAsia"/>
              </w:rPr>
              <w:t>□正在测评</w:t>
            </w:r>
            <w:r>
              <w:rPr>
                <w:rFonts w:ascii="仿宋" w:eastAsia="仿宋" w:hAnsi="仿宋" w:cs="仿宋" w:hint="eastAsia"/>
              </w:rPr>
              <w:t xml:space="preserve">    </w:t>
            </w:r>
            <w:r>
              <w:rPr>
                <w:rFonts w:ascii="仿宋" w:eastAsia="仿宋" w:hAnsi="仿宋" w:cs="仿宋" w:hint="eastAsia"/>
              </w:rPr>
              <w:t>测评机构名称：</w:t>
            </w:r>
            <w:r>
              <w:rPr>
                <w:rFonts w:ascii="仿宋" w:eastAsia="仿宋" w:hAnsi="仿宋" w:cs="仿宋" w:hint="eastAsia"/>
                <w:u w:val="single"/>
              </w:rPr>
              <w:t xml:space="preserve">            </w:t>
            </w:r>
          </w:p>
          <w:p w:rsidR="00CF6750" w:rsidRDefault="000A5C29">
            <w:pPr>
              <w:rPr>
                <w:rFonts w:ascii="仿宋" w:eastAsia="仿宋" w:hAnsi="仿宋" w:cs="仿宋"/>
              </w:rPr>
            </w:pPr>
            <w:r>
              <w:rPr>
                <w:rFonts w:ascii="仿宋" w:eastAsia="仿宋" w:hAnsi="仿宋" w:cs="仿宋" w:hint="eastAsia"/>
              </w:rPr>
              <w:t>□未测评</w:t>
            </w:r>
          </w:p>
        </w:tc>
      </w:tr>
      <w:tr w:rsidR="00CF6750">
        <w:trPr>
          <w:trHeight w:val="1558"/>
          <w:jc w:val="center"/>
        </w:trPr>
        <w:tc>
          <w:tcPr>
            <w:tcW w:w="1292" w:type="dxa"/>
            <w:noWrap/>
            <w:vAlign w:val="center"/>
          </w:tcPr>
          <w:p w:rsidR="00CF6750" w:rsidRDefault="000A5C29">
            <w:pPr>
              <w:spacing w:line="300" w:lineRule="auto"/>
              <w:jc w:val="left"/>
              <w:rPr>
                <w:rFonts w:ascii="仿宋" w:eastAsia="仿宋" w:hAnsi="仿宋" w:cs="仿宋"/>
              </w:rPr>
            </w:pPr>
            <w:r>
              <w:rPr>
                <w:rFonts w:ascii="仿宋" w:eastAsia="仿宋" w:hAnsi="仿宋" w:cs="仿宋" w:hint="eastAsia"/>
              </w:rPr>
              <w:t>商用密码应用安全性评估情况</w:t>
            </w:r>
          </w:p>
        </w:tc>
        <w:tc>
          <w:tcPr>
            <w:tcW w:w="7236" w:type="dxa"/>
            <w:gridSpan w:val="6"/>
            <w:noWrap/>
            <w:vAlign w:val="center"/>
          </w:tcPr>
          <w:p w:rsidR="00CF6750" w:rsidRDefault="000A5C29">
            <w:pPr>
              <w:spacing w:line="300" w:lineRule="auto"/>
              <w:jc w:val="left"/>
              <w:rPr>
                <w:rFonts w:ascii="仿宋" w:eastAsia="仿宋" w:hAnsi="仿宋" w:cs="仿宋"/>
              </w:rPr>
            </w:pPr>
            <w:r>
              <w:rPr>
                <w:rFonts w:ascii="仿宋" w:eastAsia="仿宋" w:hAnsi="仿宋" w:cs="仿宋" w:hint="eastAsia"/>
              </w:rPr>
              <w:t>□已评估</w:t>
            </w:r>
          </w:p>
          <w:p w:rsidR="00CF6750" w:rsidRDefault="000A5C29">
            <w:pPr>
              <w:spacing w:line="300" w:lineRule="auto"/>
              <w:jc w:val="left"/>
              <w:rPr>
                <w:rFonts w:ascii="仿宋" w:eastAsia="仿宋" w:hAnsi="仿宋" w:cs="仿宋"/>
                <w:u w:val="single"/>
              </w:rPr>
            </w:pPr>
            <w:r>
              <w:rPr>
                <w:rFonts w:ascii="仿宋" w:eastAsia="仿宋" w:hAnsi="仿宋" w:cs="仿宋" w:hint="eastAsia"/>
              </w:rPr>
              <w:t>密评机构名称：</w:t>
            </w:r>
            <w:r>
              <w:rPr>
                <w:rFonts w:ascii="仿宋" w:eastAsia="仿宋" w:hAnsi="仿宋" w:cs="仿宋" w:hint="eastAsia"/>
                <w:u w:val="single"/>
              </w:rPr>
              <w:t xml:space="preserve">            </w:t>
            </w:r>
            <w:r>
              <w:rPr>
                <w:rFonts w:ascii="仿宋" w:eastAsia="仿宋" w:hAnsi="仿宋" w:cs="仿宋" w:hint="eastAsia"/>
              </w:rPr>
              <w:t xml:space="preserve">　评估时间：</w:t>
            </w:r>
            <w:r>
              <w:rPr>
                <w:rFonts w:ascii="仿宋" w:eastAsia="仿宋" w:hAnsi="仿宋" w:cs="仿宋" w:hint="eastAsia"/>
                <w:u w:val="single"/>
              </w:rPr>
              <w:t xml:space="preserve">            </w:t>
            </w:r>
            <w:r>
              <w:rPr>
                <w:rFonts w:ascii="仿宋" w:eastAsia="仿宋" w:hAnsi="仿宋" w:cs="仿宋" w:hint="eastAsia"/>
              </w:rPr>
              <w:t>评估结论：</w:t>
            </w:r>
            <w:r>
              <w:rPr>
                <w:rFonts w:ascii="仿宋" w:eastAsia="仿宋" w:hAnsi="仿宋" w:cs="仿宋" w:hint="eastAsia"/>
                <w:u w:val="single"/>
              </w:rPr>
              <w:t xml:space="preserve">                </w:t>
            </w:r>
          </w:p>
          <w:p w:rsidR="00CF6750" w:rsidRDefault="000A5C29">
            <w:pPr>
              <w:spacing w:line="300" w:lineRule="auto"/>
              <w:jc w:val="left"/>
              <w:rPr>
                <w:rFonts w:ascii="仿宋" w:eastAsia="仿宋" w:hAnsi="仿宋" w:cs="仿宋"/>
              </w:rPr>
            </w:pPr>
            <w:r>
              <w:rPr>
                <w:rFonts w:ascii="仿宋" w:eastAsia="仿宋" w:hAnsi="仿宋" w:cs="仿宋" w:hint="eastAsia"/>
              </w:rPr>
              <w:t>□正在评估</w:t>
            </w:r>
            <w:r>
              <w:rPr>
                <w:rFonts w:ascii="仿宋" w:eastAsia="仿宋" w:hAnsi="仿宋" w:cs="仿宋" w:hint="eastAsia"/>
              </w:rPr>
              <w:t xml:space="preserve">   </w:t>
            </w:r>
            <w:r>
              <w:rPr>
                <w:rFonts w:ascii="仿宋" w:eastAsia="仿宋" w:hAnsi="仿宋" w:cs="仿宋" w:hint="eastAsia"/>
              </w:rPr>
              <w:t>密评机构名称：</w:t>
            </w:r>
            <w:r>
              <w:rPr>
                <w:rFonts w:ascii="仿宋" w:eastAsia="仿宋" w:hAnsi="仿宋" w:cs="仿宋" w:hint="eastAsia"/>
                <w:u w:val="single"/>
              </w:rPr>
              <w:t xml:space="preserve">            </w:t>
            </w:r>
          </w:p>
          <w:p w:rsidR="00CF6750" w:rsidRDefault="000A5C29">
            <w:pPr>
              <w:spacing w:line="300" w:lineRule="auto"/>
              <w:jc w:val="left"/>
              <w:rPr>
                <w:rFonts w:ascii="仿宋" w:eastAsia="仿宋" w:hAnsi="仿宋" w:cs="仿宋"/>
              </w:rPr>
            </w:pPr>
            <w:r>
              <w:rPr>
                <w:rFonts w:ascii="仿宋" w:eastAsia="仿宋" w:hAnsi="仿宋" w:cs="仿宋" w:hint="eastAsia"/>
              </w:rPr>
              <w:t>□未评估</w:t>
            </w:r>
          </w:p>
        </w:tc>
      </w:tr>
      <w:tr w:rsidR="00CF6750">
        <w:trPr>
          <w:trHeight w:val="780"/>
          <w:jc w:val="center"/>
        </w:trPr>
        <w:tc>
          <w:tcPr>
            <w:tcW w:w="1292" w:type="dxa"/>
            <w:vMerge w:val="restart"/>
            <w:noWrap/>
            <w:vAlign w:val="center"/>
          </w:tcPr>
          <w:p w:rsidR="00CF6750" w:rsidRDefault="000A5C29">
            <w:pPr>
              <w:spacing w:line="300" w:lineRule="auto"/>
              <w:jc w:val="left"/>
              <w:rPr>
                <w:rFonts w:ascii="仿宋" w:eastAsia="仿宋" w:hAnsi="仿宋" w:cs="仿宋"/>
              </w:rPr>
            </w:pPr>
            <w:r>
              <w:rPr>
                <w:rFonts w:ascii="仿宋" w:eastAsia="仿宋" w:hAnsi="仿宋" w:cs="仿宋" w:hint="eastAsia"/>
              </w:rPr>
              <w:t>系统是否依赖不在本系统范围内的云平台运行</w:t>
            </w:r>
          </w:p>
        </w:tc>
        <w:tc>
          <w:tcPr>
            <w:tcW w:w="2703" w:type="dxa"/>
            <w:gridSpan w:val="2"/>
            <w:noWrap/>
            <w:vAlign w:val="center"/>
          </w:tcPr>
          <w:p w:rsidR="00CF6750" w:rsidRDefault="000A5C29">
            <w:pPr>
              <w:spacing w:line="300" w:lineRule="auto"/>
              <w:jc w:val="left"/>
              <w:rPr>
                <w:rFonts w:ascii="仿宋" w:eastAsia="仿宋" w:hAnsi="仿宋" w:cs="仿宋"/>
              </w:rPr>
            </w:pPr>
            <w:r>
              <w:rPr>
                <w:rFonts w:ascii="仿宋" w:eastAsia="仿宋" w:hAnsi="仿宋" w:cs="仿宋" w:hint="eastAsia"/>
              </w:rPr>
              <w:t>□是</w:t>
            </w:r>
            <w:r>
              <w:rPr>
                <w:rFonts w:ascii="仿宋" w:eastAsia="仿宋" w:hAnsi="仿宋" w:cs="仿宋" w:hint="eastAsia"/>
              </w:rPr>
              <w:t xml:space="preserve"> </w:t>
            </w:r>
          </w:p>
          <w:p w:rsidR="00CF6750" w:rsidRDefault="000A5C29">
            <w:pPr>
              <w:spacing w:line="300" w:lineRule="auto"/>
              <w:jc w:val="left"/>
              <w:rPr>
                <w:rFonts w:ascii="仿宋" w:eastAsia="仿宋" w:hAnsi="仿宋" w:cs="仿宋"/>
              </w:rPr>
            </w:pPr>
            <w:r>
              <w:rPr>
                <w:rFonts w:ascii="仿宋" w:eastAsia="仿宋" w:hAnsi="仿宋" w:cs="仿宋" w:hint="eastAsia"/>
              </w:rPr>
              <w:t>云平台名称：</w:t>
            </w:r>
          </w:p>
        </w:tc>
        <w:tc>
          <w:tcPr>
            <w:tcW w:w="4533" w:type="dxa"/>
            <w:gridSpan w:val="4"/>
            <w:noWrap/>
            <w:vAlign w:val="center"/>
          </w:tcPr>
          <w:p w:rsidR="00CF6750" w:rsidRDefault="000A5C29">
            <w:pPr>
              <w:spacing w:line="300" w:lineRule="auto"/>
              <w:jc w:val="left"/>
              <w:rPr>
                <w:rFonts w:ascii="仿宋" w:eastAsia="仿宋" w:hAnsi="仿宋" w:cs="仿宋"/>
              </w:rPr>
            </w:pPr>
            <w:r>
              <w:rPr>
                <w:rFonts w:ascii="仿宋" w:eastAsia="仿宋" w:hAnsi="仿宋" w:cs="仿宋" w:hint="eastAsia"/>
              </w:rPr>
              <w:t>□云平台已评估</w:t>
            </w:r>
            <w:r>
              <w:rPr>
                <w:rFonts w:ascii="仿宋" w:eastAsia="仿宋" w:hAnsi="仿宋" w:cs="仿宋" w:hint="eastAsia"/>
              </w:rPr>
              <w:t xml:space="preserve">  </w:t>
            </w:r>
            <w:r>
              <w:rPr>
                <w:rFonts w:ascii="仿宋" w:eastAsia="仿宋" w:hAnsi="仿宋" w:cs="仿宋" w:hint="eastAsia"/>
              </w:rPr>
              <w:t>□云平台未评估</w:t>
            </w:r>
          </w:p>
          <w:p w:rsidR="00CF6750" w:rsidRDefault="000A5C29">
            <w:pPr>
              <w:spacing w:line="300" w:lineRule="auto"/>
              <w:jc w:val="left"/>
              <w:rPr>
                <w:rFonts w:ascii="仿宋" w:eastAsia="仿宋" w:hAnsi="仿宋" w:cs="仿宋"/>
              </w:rPr>
            </w:pPr>
            <w:r>
              <w:rPr>
                <w:rFonts w:ascii="仿宋" w:eastAsia="仿宋" w:hAnsi="仿宋" w:cs="仿宋" w:hint="eastAsia"/>
              </w:rPr>
              <w:t>密评机构名称：□</w:t>
            </w:r>
          </w:p>
          <w:p w:rsidR="00CF6750" w:rsidRDefault="000A5C29">
            <w:pPr>
              <w:spacing w:line="300" w:lineRule="auto"/>
              <w:jc w:val="left"/>
              <w:rPr>
                <w:rFonts w:ascii="仿宋" w:eastAsia="仿宋" w:hAnsi="仿宋" w:cs="仿宋"/>
              </w:rPr>
            </w:pPr>
            <w:r>
              <w:rPr>
                <w:rFonts w:ascii="仿宋" w:eastAsia="仿宋" w:hAnsi="仿宋" w:cs="仿宋" w:hint="eastAsia"/>
              </w:rPr>
              <w:t>评估时间：</w:t>
            </w:r>
            <w:r>
              <w:rPr>
                <w:rFonts w:ascii="仿宋" w:eastAsia="仿宋" w:hAnsi="仿宋" w:cs="仿宋" w:hint="eastAsia"/>
              </w:rPr>
              <w:t xml:space="preserve">   </w:t>
            </w:r>
            <w:r>
              <w:rPr>
                <w:rFonts w:ascii="仿宋" w:eastAsia="仿宋" w:hAnsi="仿宋" w:cs="仿宋" w:hint="eastAsia"/>
              </w:rPr>
              <w:t>评估结论：</w:t>
            </w:r>
          </w:p>
        </w:tc>
      </w:tr>
      <w:tr w:rsidR="00CF6750">
        <w:trPr>
          <w:trHeight w:val="780"/>
          <w:jc w:val="center"/>
        </w:trPr>
        <w:tc>
          <w:tcPr>
            <w:tcW w:w="1292" w:type="dxa"/>
            <w:vMerge/>
            <w:noWrap/>
            <w:vAlign w:val="center"/>
          </w:tcPr>
          <w:p w:rsidR="00CF6750" w:rsidRDefault="00CF6750">
            <w:pPr>
              <w:spacing w:line="300" w:lineRule="auto"/>
              <w:jc w:val="left"/>
            </w:pPr>
          </w:p>
        </w:tc>
        <w:tc>
          <w:tcPr>
            <w:tcW w:w="7236" w:type="dxa"/>
            <w:gridSpan w:val="6"/>
            <w:noWrap/>
            <w:vAlign w:val="center"/>
          </w:tcPr>
          <w:p w:rsidR="00CF6750" w:rsidRDefault="000A5C29">
            <w:pPr>
              <w:spacing w:line="300" w:lineRule="auto"/>
              <w:jc w:val="left"/>
              <w:rPr>
                <w:rFonts w:ascii="仿宋" w:eastAsia="仿宋" w:hAnsi="仿宋" w:cs="仿宋"/>
              </w:rPr>
            </w:pPr>
            <w:r>
              <w:rPr>
                <w:rFonts w:ascii="仿宋" w:eastAsia="仿宋" w:hAnsi="仿宋" w:cs="仿宋" w:hint="eastAsia"/>
              </w:rPr>
              <w:t>□否</w:t>
            </w:r>
          </w:p>
        </w:tc>
      </w:tr>
    </w:tbl>
    <w:p w:rsidR="00CF6750" w:rsidRDefault="00CF6750"/>
    <w:p w:rsidR="00CF6750" w:rsidRDefault="00CF6750"/>
    <w:p w:rsidR="00CF6750" w:rsidRDefault="000A5C29">
      <w:pPr>
        <w:pStyle w:val="a0"/>
        <w:spacing w:line="360" w:lineRule="auto"/>
        <w:jc w:val="center"/>
        <w:rPr>
          <w:sz w:val="32"/>
          <w:szCs w:val="32"/>
          <w:lang w:val="en-US"/>
        </w:rPr>
      </w:pPr>
      <w:r>
        <w:br w:type="page"/>
      </w:r>
      <w:r>
        <w:rPr>
          <w:rStyle w:val="30"/>
          <w:rFonts w:ascii="黑体" w:hAnsi="黑体" w:cs="黑体" w:hint="eastAsia"/>
          <w:b w:val="0"/>
          <w:bCs w:val="0"/>
          <w:lang w:val="en-US" w:bidi="ar-SA"/>
        </w:rPr>
        <w:lastRenderedPageBreak/>
        <w:t>目</w:t>
      </w:r>
      <w:r>
        <w:rPr>
          <w:rStyle w:val="30"/>
          <w:rFonts w:ascii="黑体" w:hAnsi="黑体" w:cs="黑体" w:hint="eastAsia"/>
          <w:b w:val="0"/>
          <w:bCs w:val="0"/>
          <w:lang w:val="en-US" w:bidi="ar-SA"/>
        </w:rPr>
        <w:t xml:space="preserve">  </w:t>
      </w:r>
      <w:r>
        <w:rPr>
          <w:rStyle w:val="30"/>
          <w:rFonts w:ascii="黑体" w:hAnsi="黑体" w:cs="黑体" w:hint="eastAsia"/>
          <w:b w:val="0"/>
          <w:bCs w:val="0"/>
          <w:lang w:val="en-US" w:bidi="ar-SA"/>
        </w:rPr>
        <w:t>录</w:t>
      </w:r>
    </w:p>
    <w:p w:rsidR="00CF6750" w:rsidRDefault="00CF6750">
      <w:pPr>
        <w:pStyle w:val="a0"/>
        <w:spacing w:line="360" w:lineRule="auto"/>
        <w:rPr>
          <w:sz w:val="32"/>
          <w:szCs w:val="32"/>
          <w:lang w:val="en-US"/>
        </w:rPr>
      </w:pPr>
    </w:p>
    <w:p w:rsidR="00CF6750" w:rsidRDefault="000A5C29">
      <w:pPr>
        <w:spacing w:line="360" w:lineRule="auto"/>
        <w:ind w:firstLineChars="200" w:firstLine="600"/>
        <w:jc w:val="left"/>
        <w:rPr>
          <w:rFonts w:ascii="仿宋" w:eastAsia="仿宋" w:hAnsi="仿宋" w:cs="仿宋"/>
          <w:sz w:val="30"/>
          <w:szCs w:val="30"/>
          <w:lang w:bidi="zh-CN"/>
        </w:rPr>
        <w:sectPr w:rsidR="00CF6750">
          <w:footerReference w:type="default" r:id="rId9"/>
          <w:pgSz w:w="11910" w:h="16840"/>
          <w:pgMar w:top="1417" w:right="1417" w:bottom="1417" w:left="1417" w:header="720" w:footer="1191" w:gutter="0"/>
          <w:cols w:space="720"/>
        </w:sectPr>
      </w:pPr>
      <w:r>
        <w:rPr>
          <w:rFonts w:ascii="仿宋" w:eastAsia="仿宋" w:hAnsi="仿宋" w:cs="仿宋" w:hint="eastAsia"/>
          <w:sz w:val="30"/>
          <w:szCs w:val="30"/>
          <w:lang w:bidi="zh-CN"/>
        </w:rPr>
        <w:t>一级目录为黑体四号，二级目录为楷体四号，三级目录为仿宋小四。每级目录缩进两个字符。</w:t>
      </w:r>
    </w:p>
    <w:p w:rsidR="00CF6750" w:rsidRDefault="000A5C29">
      <w:pPr>
        <w:tabs>
          <w:tab w:val="center" w:pos="4201"/>
          <w:tab w:val="right" w:leader="dot" w:pos="9298"/>
        </w:tabs>
        <w:spacing w:line="360" w:lineRule="auto"/>
        <w:ind w:firstLineChars="200" w:firstLine="560"/>
        <w:rPr>
          <w:rFonts w:ascii="仿宋_GB2312" w:eastAsia="仿宋_GB2312" w:hAnsi="仿宋_GB2312" w:cs="仿宋_GB2312"/>
          <w:sz w:val="28"/>
          <w:szCs w:val="28"/>
        </w:rPr>
      </w:pPr>
      <w:bookmarkStart w:id="288" w:name="_Toc100560781"/>
      <w:r>
        <w:rPr>
          <w:rFonts w:ascii="仿宋_GB2312" w:eastAsia="仿宋_GB2312" w:hAnsi="仿宋_GB2312" w:cs="仿宋_GB2312" w:hint="eastAsia"/>
          <w:sz w:val="28"/>
          <w:szCs w:val="28"/>
        </w:rPr>
        <w:lastRenderedPageBreak/>
        <w:t>（本方案主要以已建电子公文处理系统的密码应用改造为示例；对于新建信息系统的密码应用建设，将另行描述说明。）</w:t>
      </w:r>
    </w:p>
    <w:p w:rsidR="00CF6750" w:rsidRDefault="000A5C29">
      <w:pPr>
        <w:keepNext/>
        <w:keepLines/>
        <w:tabs>
          <w:tab w:val="left" w:pos="432"/>
        </w:tabs>
        <w:spacing w:line="360" w:lineRule="auto"/>
        <w:jc w:val="left"/>
        <w:rPr>
          <w:rStyle w:val="30"/>
          <w:rFonts w:ascii="黑体" w:hAnsi="黑体" w:cs="黑体"/>
        </w:rPr>
      </w:pPr>
      <w:r>
        <w:rPr>
          <w:rStyle w:val="30"/>
          <w:rFonts w:ascii="黑体" w:hAnsi="黑体" w:cs="黑体" w:hint="eastAsia"/>
        </w:rPr>
        <w:t xml:space="preserve">1 </w:t>
      </w:r>
      <w:r>
        <w:rPr>
          <w:rStyle w:val="30"/>
          <w:rFonts w:ascii="黑体" w:hAnsi="黑体" w:cs="黑体" w:hint="eastAsia"/>
        </w:rPr>
        <w:t>背景</w:t>
      </w:r>
      <w:bookmarkEnd w:id="288"/>
    </w:p>
    <w:p w:rsidR="00CF6750" w:rsidRDefault="000A5C29">
      <w:pPr>
        <w:spacing w:line="360" w:lineRule="auto"/>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密码是保障网络与信息安全的核心技术和基础支撑，是解决网络与信息安全问题最有效、最可靠、最经济的手段。《密码法》《网络安全法》《商用密码管理条例》《关键信息基础设施安全保护条例》等多部法律法规的颁布实施，从法律层面为信息系统开展商用密码应用提供了根本遵循。</w:t>
      </w:r>
    </w:p>
    <w:p w:rsidR="00CF6750" w:rsidRDefault="000A5C29">
      <w:pPr>
        <w:spacing w:line="360" w:lineRule="auto"/>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为落实相关法律法规对于信息系统密码应用的要求，结合《国家政务信息化项目建设管理办法》《政务信息系统政府采购管理暂行办法》等规范性依据，我单位决定对已运行的电子公文处理系统进行密码应用改造。</w:t>
      </w:r>
    </w:p>
    <w:p w:rsidR="00CF6750" w:rsidRDefault="000A5C29">
      <w:pPr>
        <w:spacing w:line="360" w:lineRule="auto"/>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该系统部署于我单位自有机房，为我单位日常办公的重要信息系统，为单位</w:t>
      </w:r>
      <w:r>
        <w:rPr>
          <w:rFonts w:ascii="仿宋_GB2312" w:eastAsia="仿宋_GB2312" w:hAnsi="仿宋_GB2312" w:cs="仿宋_GB2312" w:hint="eastAsia"/>
          <w:sz w:val="28"/>
          <w:szCs w:val="28"/>
        </w:rPr>
        <w:t>各级领导及办公人员提供业务审批、公文签批、公文办理、公文管理等业务过程的信息化管理，实现各部门之间横向与纵向业务流转和内部信息资源共享。</w:t>
      </w:r>
    </w:p>
    <w:p w:rsidR="00CF6750" w:rsidRDefault="000A5C29">
      <w:pPr>
        <w:spacing w:line="360" w:lineRule="auto"/>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通过对该系统的现状和密码应用需求分析，依据</w:t>
      </w:r>
      <w:r>
        <w:rPr>
          <w:rFonts w:ascii="仿宋_GB2312" w:eastAsia="仿宋_GB2312" w:hAnsi="仿宋_GB2312" w:cs="仿宋_GB2312" w:hint="eastAsia"/>
          <w:sz w:val="28"/>
          <w:szCs w:val="28"/>
        </w:rPr>
        <w:t>GB/T 39786-2021</w:t>
      </w:r>
      <w:r>
        <w:rPr>
          <w:rFonts w:ascii="仿宋_GB2312" w:eastAsia="仿宋_GB2312" w:hAnsi="仿宋_GB2312" w:cs="仿宋_GB2312" w:hint="eastAsia"/>
          <w:sz w:val="28"/>
          <w:szCs w:val="28"/>
        </w:rPr>
        <w:t>《信息安全技术</w:t>
      </w:r>
      <w:r>
        <w:rPr>
          <w:rFonts w:ascii="仿宋_GB2312" w:eastAsia="仿宋_GB2312" w:hAnsi="仿宋_GB2312" w:cs="仿宋_GB2312" w:hint="eastAsia"/>
          <w:sz w:val="28"/>
          <w:szCs w:val="28"/>
        </w:rPr>
        <w:t xml:space="preserve"> </w:t>
      </w:r>
      <w:r>
        <w:rPr>
          <w:rFonts w:ascii="仿宋_GB2312" w:eastAsia="仿宋_GB2312" w:hAnsi="仿宋_GB2312" w:cs="仿宋_GB2312" w:hint="eastAsia"/>
          <w:sz w:val="28"/>
          <w:szCs w:val="28"/>
        </w:rPr>
        <w:t>信息系统密码应用基本要求》（以下简称《密码应用基本要求》），从物理和环境安全、网络和通信安全、设备和计算安全、应用和数据安全、密钥管理、安全管理等层面，设计了该系统密码应用的技术方案、安全管理方案和实施保障方案。</w:t>
      </w:r>
    </w:p>
    <w:p w:rsidR="00CF6750" w:rsidRDefault="00CF6750">
      <w:pPr>
        <w:keepNext/>
        <w:keepLines/>
        <w:tabs>
          <w:tab w:val="left" w:pos="432"/>
        </w:tabs>
        <w:spacing w:line="360" w:lineRule="auto"/>
        <w:jc w:val="left"/>
        <w:rPr>
          <w:rStyle w:val="30"/>
          <w:rFonts w:ascii="黑体" w:hAnsi="黑体" w:cs="黑体"/>
        </w:rPr>
      </w:pPr>
      <w:bookmarkStart w:id="289" w:name="_Toc100560782"/>
    </w:p>
    <w:p w:rsidR="00CF6750" w:rsidRDefault="000A5C29">
      <w:pPr>
        <w:keepNext/>
        <w:keepLines/>
        <w:tabs>
          <w:tab w:val="left" w:pos="432"/>
        </w:tabs>
        <w:spacing w:line="360" w:lineRule="auto"/>
        <w:jc w:val="left"/>
        <w:rPr>
          <w:rStyle w:val="30"/>
          <w:rFonts w:ascii="黑体" w:hAnsi="黑体" w:cs="黑体"/>
        </w:rPr>
      </w:pPr>
      <w:r>
        <w:rPr>
          <w:rStyle w:val="30"/>
          <w:rFonts w:ascii="黑体" w:hAnsi="黑体" w:cs="黑体" w:hint="eastAsia"/>
        </w:rPr>
        <w:t xml:space="preserve">2 </w:t>
      </w:r>
      <w:r>
        <w:rPr>
          <w:rStyle w:val="30"/>
          <w:rFonts w:ascii="黑体" w:hAnsi="黑体" w:cs="黑体" w:hint="eastAsia"/>
        </w:rPr>
        <w:t>系统概述</w:t>
      </w:r>
      <w:bookmarkEnd w:id="289"/>
    </w:p>
    <w:p w:rsidR="00CF6750" w:rsidRDefault="000A5C29">
      <w:pPr>
        <w:pStyle w:val="a9"/>
        <w:tabs>
          <w:tab w:val="center" w:pos="4201"/>
          <w:tab w:val="right" w:leader="dot" w:pos="9298"/>
        </w:tabs>
        <w:spacing w:line="360" w:lineRule="auto"/>
        <w:ind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以下仅为示例，针对具体系统应给出更为详尽的描述。</w:t>
      </w:r>
    </w:p>
    <w:p w:rsidR="00CF6750" w:rsidRDefault="000A5C29">
      <w:pPr>
        <w:pStyle w:val="4"/>
        <w:jc w:val="left"/>
        <w:rPr>
          <w:rFonts w:ascii="楷体" w:hAnsi="楷体" w:cs="楷体"/>
          <w:b/>
        </w:rPr>
      </w:pPr>
      <w:bookmarkStart w:id="290" w:name="_Toc100560783"/>
      <w:r>
        <w:rPr>
          <w:rFonts w:ascii="楷体" w:hAnsi="楷体" w:cs="楷体" w:hint="eastAsia"/>
          <w:b/>
        </w:rPr>
        <w:t>2.1</w:t>
      </w:r>
      <w:r>
        <w:rPr>
          <w:rFonts w:ascii="楷体" w:hAnsi="楷体" w:cs="楷体" w:hint="eastAsia"/>
          <w:b/>
        </w:rPr>
        <w:t xml:space="preserve"> </w:t>
      </w:r>
      <w:r>
        <w:rPr>
          <w:rFonts w:ascii="楷体" w:hAnsi="楷体" w:cs="楷体" w:hint="eastAsia"/>
          <w:b/>
        </w:rPr>
        <w:t>基本情况</w:t>
      </w:r>
      <w:bookmarkEnd w:id="290"/>
    </w:p>
    <w:p w:rsidR="00CF6750" w:rsidRDefault="000A5C29">
      <w:pPr>
        <w:pStyle w:val="a9"/>
        <w:tabs>
          <w:tab w:val="center" w:pos="4201"/>
          <w:tab w:val="right" w:leader="dot" w:pos="9298"/>
        </w:tabs>
        <w:spacing w:line="360" w:lineRule="auto"/>
        <w:ind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系统名称：电子公文处理系统</w:t>
      </w:r>
    </w:p>
    <w:p w:rsidR="00CF6750" w:rsidRDefault="000A5C29">
      <w:pPr>
        <w:pStyle w:val="a9"/>
        <w:tabs>
          <w:tab w:val="center" w:pos="4201"/>
          <w:tab w:val="right" w:leader="dot" w:pos="9298"/>
        </w:tabs>
        <w:spacing w:line="360" w:lineRule="auto"/>
        <w:ind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系统建设单位：</w:t>
      </w:r>
      <w:r>
        <w:rPr>
          <w:rFonts w:ascii="仿宋_GB2312" w:eastAsia="仿宋_GB2312" w:hAnsi="仿宋_GB2312" w:cs="仿宋_GB2312" w:hint="eastAsia"/>
          <w:sz w:val="28"/>
          <w:szCs w:val="28"/>
        </w:rPr>
        <w:t>XX</w:t>
      </w:r>
    </w:p>
    <w:p w:rsidR="00CF6750" w:rsidRDefault="000A5C29">
      <w:pPr>
        <w:pStyle w:val="a9"/>
        <w:tabs>
          <w:tab w:val="center" w:pos="4201"/>
          <w:tab w:val="right" w:leader="dot" w:pos="9298"/>
        </w:tabs>
        <w:spacing w:line="360" w:lineRule="auto"/>
        <w:ind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lastRenderedPageBreak/>
        <w:t>单位地址：</w:t>
      </w:r>
      <w:r>
        <w:rPr>
          <w:rFonts w:ascii="仿宋_GB2312" w:eastAsia="仿宋_GB2312" w:hAnsi="仿宋_GB2312" w:cs="仿宋_GB2312" w:hint="eastAsia"/>
          <w:sz w:val="28"/>
          <w:szCs w:val="28"/>
        </w:rPr>
        <w:t>XX</w:t>
      </w:r>
    </w:p>
    <w:p w:rsidR="00CF6750" w:rsidRDefault="000A5C29">
      <w:pPr>
        <w:pStyle w:val="a9"/>
        <w:tabs>
          <w:tab w:val="center" w:pos="4201"/>
          <w:tab w:val="right" w:leader="dot" w:pos="9298"/>
        </w:tabs>
        <w:spacing w:line="360" w:lineRule="auto"/>
        <w:ind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所属密码管理部门：</w:t>
      </w:r>
      <w:r>
        <w:rPr>
          <w:rFonts w:ascii="仿宋_GB2312" w:eastAsia="仿宋_GB2312" w:hAnsi="仿宋_GB2312" w:cs="仿宋_GB2312" w:hint="eastAsia"/>
          <w:sz w:val="28"/>
          <w:szCs w:val="28"/>
        </w:rPr>
        <w:t>XX</w:t>
      </w:r>
    </w:p>
    <w:p w:rsidR="00CF6750" w:rsidRDefault="000A5C29">
      <w:pPr>
        <w:pStyle w:val="a9"/>
        <w:tabs>
          <w:tab w:val="center" w:pos="4201"/>
          <w:tab w:val="right" w:leader="dot" w:pos="9298"/>
        </w:tabs>
        <w:spacing w:line="360" w:lineRule="auto"/>
        <w:ind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系统建设单位类型：</w:t>
      </w:r>
      <w:r>
        <w:rPr>
          <w:rFonts w:ascii="仿宋_GB2312" w:eastAsia="仿宋_GB2312" w:hAnsi="仿宋_GB2312" w:cs="仿宋_GB2312" w:hint="eastAsia"/>
          <w:sz w:val="28"/>
          <w:szCs w:val="28"/>
        </w:rPr>
        <w:t>XX</w:t>
      </w:r>
    </w:p>
    <w:p w:rsidR="00CF6750" w:rsidRDefault="000A5C29">
      <w:pPr>
        <w:pStyle w:val="a9"/>
        <w:tabs>
          <w:tab w:val="center" w:pos="4201"/>
          <w:tab w:val="right" w:leader="dot" w:pos="9298"/>
        </w:tabs>
        <w:spacing w:line="360" w:lineRule="auto"/>
        <w:ind w:firstLine="560"/>
        <w:rPr>
          <w:rFonts w:ascii="仿宋" w:eastAsia="仿宋" w:hAnsi="仿宋"/>
          <w:sz w:val="28"/>
          <w:szCs w:val="28"/>
        </w:rPr>
      </w:pPr>
      <w:r>
        <w:rPr>
          <w:rFonts w:ascii="仿宋_GB2312" w:eastAsia="仿宋_GB2312" w:hAnsi="仿宋_GB2312" w:cs="仿宋_GB2312" w:hint="eastAsia"/>
          <w:sz w:val="28"/>
          <w:szCs w:val="28"/>
        </w:rPr>
        <w:t>本系统于</w:t>
      </w:r>
      <w:r>
        <w:rPr>
          <w:rFonts w:ascii="仿宋_GB2312" w:eastAsia="仿宋_GB2312" w:hAnsi="仿宋_GB2312" w:cs="仿宋_GB2312" w:hint="eastAsia"/>
          <w:sz w:val="28"/>
          <w:szCs w:val="28"/>
        </w:rPr>
        <w:t>XX</w:t>
      </w:r>
      <w:r>
        <w:rPr>
          <w:rFonts w:ascii="仿宋_GB2312" w:eastAsia="仿宋_GB2312" w:hAnsi="仿宋_GB2312" w:cs="仿宋_GB2312" w:hint="eastAsia"/>
          <w:sz w:val="28"/>
          <w:szCs w:val="28"/>
        </w:rPr>
        <w:t>年</w:t>
      </w:r>
      <w:r>
        <w:rPr>
          <w:rFonts w:ascii="仿宋_GB2312" w:eastAsia="仿宋_GB2312" w:hAnsi="仿宋_GB2312" w:cs="仿宋_GB2312" w:hint="eastAsia"/>
          <w:sz w:val="28"/>
          <w:szCs w:val="28"/>
        </w:rPr>
        <w:t>XX</w:t>
      </w:r>
      <w:r>
        <w:rPr>
          <w:rFonts w:ascii="仿宋_GB2312" w:eastAsia="仿宋_GB2312" w:hAnsi="仿宋_GB2312" w:cs="仿宋_GB2312" w:hint="eastAsia"/>
          <w:sz w:val="28"/>
          <w:szCs w:val="28"/>
        </w:rPr>
        <w:t>月</w:t>
      </w:r>
      <w:r>
        <w:rPr>
          <w:rFonts w:ascii="仿宋_GB2312" w:eastAsia="仿宋_GB2312" w:hAnsi="仿宋_GB2312" w:cs="仿宋_GB2312" w:hint="eastAsia"/>
          <w:sz w:val="28"/>
          <w:szCs w:val="28"/>
        </w:rPr>
        <w:t>XX</w:t>
      </w:r>
      <w:r>
        <w:rPr>
          <w:rFonts w:ascii="仿宋_GB2312" w:eastAsia="仿宋_GB2312" w:hAnsi="仿宋_GB2312" w:cs="仿宋_GB2312" w:hint="eastAsia"/>
          <w:sz w:val="28"/>
          <w:szCs w:val="28"/>
        </w:rPr>
        <w:t>日上线运行，投资规模约</w:t>
      </w:r>
      <w:r>
        <w:rPr>
          <w:rFonts w:ascii="仿宋_GB2312" w:eastAsia="仿宋_GB2312" w:hAnsi="仿宋_GB2312" w:cs="仿宋_GB2312" w:hint="eastAsia"/>
          <w:sz w:val="28"/>
          <w:szCs w:val="28"/>
        </w:rPr>
        <w:t>XX</w:t>
      </w:r>
      <w:r>
        <w:rPr>
          <w:rFonts w:ascii="仿宋_GB2312" w:eastAsia="仿宋_GB2312" w:hAnsi="仿宋_GB2312" w:cs="仿宋_GB2312" w:hint="eastAsia"/>
          <w:sz w:val="28"/>
          <w:szCs w:val="28"/>
        </w:rPr>
        <w:t>万，</w:t>
      </w:r>
      <w:r>
        <w:rPr>
          <w:rFonts w:ascii="仿宋_GB2312" w:eastAsia="仿宋_GB2312" w:hAnsi="仿宋_GB2312" w:cs="仿宋_GB2312" w:hint="eastAsia"/>
          <w:color w:val="000000"/>
          <w:sz w:val="28"/>
          <w:szCs w:val="28"/>
        </w:rPr>
        <w:t>网络安全等级保护定级为第</w:t>
      </w:r>
      <w:r>
        <w:rPr>
          <w:rFonts w:ascii="仿宋_GB2312" w:eastAsia="仿宋_GB2312" w:hAnsi="仿宋_GB2312" w:cs="仿宋_GB2312" w:hint="eastAsia"/>
          <w:color w:val="000000"/>
          <w:sz w:val="28"/>
          <w:szCs w:val="28"/>
        </w:rPr>
        <w:t>3</w:t>
      </w:r>
      <w:r>
        <w:rPr>
          <w:rFonts w:ascii="仿宋_GB2312" w:eastAsia="仿宋_GB2312" w:hAnsi="仿宋_GB2312" w:cs="仿宋_GB2312" w:hint="eastAsia"/>
          <w:color w:val="000000"/>
          <w:sz w:val="28"/>
          <w:szCs w:val="28"/>
        </w:rPr>
        <w:t>级（</w:t>
      </w:r>
      <w:r>
        <w:rPr>
          <w:rFonts w:ascii="仿宋_GB2312" w:eastAsia="仿宋_GB2312" w:hAnsi="仿宋_GB2312" w:cs="仿宋_GB2312" w:hint="eastAsia"/>
          <w:color w:val="000000"/>
          <w:sz w:val="28"/>
          <w:szCs w:val="28"/>
        </w:rPr>
        <w:t>S3A3G3</w:t>
      </w:r>
      <w:r>
        <w:rPr>
          <w:rFonts w:ascii="仿宋_GB2312" w:eastAsia="仿宋_GB2312" w:hAnsi="仿宋_GB2312" w:cs="仿宋_GB2312" w:hint="eastAsia"/>
          <w:color w:val="000000"/>
          <w:sz w:val="28"/>
          <w:szCs w:val="28"/>
        </w:rPr>
        <w:t>）</w:t>
      </w:r>
      <w:r>
        <w:rPr>
          <w:rFonts w:ascii="仿宋_GB2312" w:eastAsia="仿宋_GB2312" w:hAnsi="仿宋_GB2312" w:cs="仿宋_GB2312" w:hint="eastAsia"/>
          <w:sz w:val="28"/>
          <w:szCs w:val="28"/>
        </w:rPr>
        <w:t>，部署模式为本地部署，用户可通过互联网、政务外网的</w:t>
      </w:r>
      <w:r>
        <w:rPr>
          <w:rFonts w:ascii="仿宋_GB2312" w:eastAsia="仿宋_GB2312" w:hAnsi="仿宋_GB2312" w:cs="仿宋_GB2312" w:hint="eastAsia"/>
          <w:sz w:val="28"/>
          <w:szCs w:val="28"/>
        </w:rPr>
        <w:t>PC</w:t>
      </w:r>
      <w:r>
        <w:rPr>
          <w:rFonts w:ascii="仿宋_GB2312" w:eastAsia="仿宋_GB2312" w:hAnsi="仿宋_GB2312" w:cs="仿宋_GB2312" w:hint="eastAsia"/>
          <w:sz w:val="28"/>
          <w:szCs w:val="28"/>
        </w:rPr>
        <w:t>终端访问。</w:t>
      </w:r>
    </w:p>
    <w:p w:rsidR="00CF6750" w:rsidRDefault="000A5C29">
      <w:pPr>
        <w:pStyle w:val="4"/>
        <w:jc w:val="left"/>
        <w:rPr>
          <w:rFonts w:ascii="楷体" w:hAnsi="楷体" w:cs="楷体"/>
          <w:b/>
        </w:rPr>
      </w:pPr>
      <w:bookmarkStart w:id="291" w:name="_Toc100070694"/>
      <w:bookmarkStart w:id="292" w:name="_Toc100560784"/>
      <w:r>
        <w:rPr>
          <w:rFonts w:ascii="楷体" w:hAnsi="楷体" w:cs="楷体" w:hint="eastAsia"/>
          <w:b/>
        </w:rPr>
        <w:t xml:space="preserve">2.2 </w:t>
      </w:r>
      <w:r>
        <w:rPr>
          <w:rFonts w:ascii="楷体" w:hAnsi="楷体" w:cs="楷体" w:hint="eastAsia"/>
          <w:b/>
        </w:rPr>
        <w:t>系统网络</w:t>
      </w:r>
      <w:bookmarkEnd w:id="291"/>
      <w:r>
        <w:rPr>
          <w:rFonts w:ascii="楷体" w:hAnsi="楷体" w:cs="楷体" w:hint="eastAsia"/>
          <w:b/>
        </w:rPr>
        <w:t>拓扑</w:t>
      </w:r>
      <w:bookmarkEnd w:id="292"/>
    </w:p>
    <w:p w:rsidR="00CF6750" w:rsidRDefault="000A5C29">
      <w:pPr>
        <w:pStyle w:val="a9"/>
        <w:tabs>
          <w:tab w:val="center" w:pos="4201"/>
          <w:tab w:val="right" w:leader="dot" w:pos="9298"/>
        </w:tabs>
        <w:spacing w:line="360" w:lineRule="auto"/>
        <w:ind w:firstLine="560"/>
        <w:rPr>
          <w:rFonts w:ascii="仿宋" w:eastAsia="仿宋" w:hAnsi="仿宋"/>
          <w:sz w:val="28"/>
          <w:szCs w:val="28"/>
        </w:rPr>
      </w:pPr>
      <w:r>
        <w:rPr>
          <w:rFonts w:ascii="仿宋" w:eastAsia="仿宋" w:hAnsi="仿宋" w:hint="eastAsia"/>
          <w:sz w:val="28"/>
          <w:szCs w:val="28"/>
        </w:rPr>
        <w:t>本系统采用传统</w:t>
      </w:r>
      <w:r>
        <w:rPr>
          <w:rFonts w:ascii="仿宋" w:eastAsia="仿宋" w:hAnsi="仿宋"/>
          <w:sz w:val="28"/>
          <w:szCs w:val="28"/>
        </w:rPr>
        <w:t>IT</w:t>
      </w:r>
      <w:r>
        <w:rPr>
          <w:rFonts w:ascii="仿宋" w:eastAsia="仿宋" w:hAnsi="仿宋" w:hint="eastAsia"/>
          <w:sz w:val="28"/>
          <w:szCs w:val="28"/>
        </w:rPr>
        <w:t>系统架构，系统网络拓扑如图</w:t>
      </w:r>
      <w:r>
        <w:rPr>
          <w:rFonts w:ascii="仿宋" w:eastAsia="仿宋" w:hAnsi="仿宋"/>
          <w:sz w:val="28"/>
          <w:szCs w:val="28"/>
        </w:rPr>
        <w:t>1</w:t>
      </w:r>
      <w:r>
        <w:rPr>
          <w:rFonts w:ascii="仿宋" w:eastAsia="仿宋" w:hAnsi="仿宋" w:hint="eastAsia"/>
          <w:sz w:val="28"/>
          <w:szCs w:val="28"/>
        </w:rPr>
        <w:t>所示。</w:t>
      </w:r>
    </w:p>
    <w:p w:rsidR="00CF6750" w:rsidRDefault="000A5C29">
      <w:pPr>
        <w:pStyle w:val="a9"/>
        <w:tabs>
          <w:tab w:val="center" w:pos="4201"/>
          <w:tab w:val="right" w:leader="dot" w:pos="9298"/>
        </w:tabs>
        <w:spacing w:line="360" w:lineRule="auto"/>
        <w:ind w:firstLine="420"/>
        <w:jc w:val="center"/>
        <w:rPr>
          <w:rFonts w:ascii="仿宋" w:eastAsia="仿宋" w:hAnsi="仿宋"/>
          <w:sz w:val="28"/>
          <w:szCs w:val="28"/>
        </w:rPr>
      </w:pPr>
      <w:r>
        <w:rPr>
          <w:rFonts w:hint="eastAsia"/>
          <w:noProof/>
        </w:rPr>
        <w:drawing>
          <wp:inline distT="0" distB="0" distL="114300" distR="114300">
            <wp:extent cx="5746115" cy="4606925"/>
            <wp:effectExtent l="0" t="0" r="6985" b="3175"/>
            <wp:docPr id="1" name="图片 1" descr="本地网络结构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本地网络结构2(1)"/>
                    <pic:cNvPicPr>
                      <a:picLocks noChangeAspect="1"/>
                    </pic:cNvPicPr>
                  </pic:nvPicPr>
                  <pic:blipFill>
                    <a:blip r:embed="rId10" cstate="print"/>
                    <a:stretch>
                      <a:fillRect/>
                    </a:stretch>
                  </pic:blipFill>
                  <pic:spPr>
                    <a:xfrm>
                      <a:off x="0" y="0"/>
                      <a:ext cx="5746115" cy="4606925"/>
                    </a:xfrm>
                    <a:prstGeom prst="rect">
                      <a:avLst/>
                    </a:prstGeom>
                    <a:noFill/>
                    <a:ln>
                      <a:noFill/>
                    </a:ln>
                  </pic:spPr>
                </pic:pic>
              </a:graphicData>
            </a:graphic>
          </wp:inline>
        </w:drawing>
      </w:r>
    </w:p>
    <w:p w:rsidR="00CF6750" w:rsidRDefault="000A5C29">
      <w:pPr>
        <w:spacing w:line="360" w:lineRule="auto"/>
        <w:jc w:val="center"/>
        <w:rPr>
          <w:rFonts w:ascii="仿宋" w:eastAsia="仿宋" w:hAnsi="仿宋"/>
          <w:sz w:val="28"/>
          <w:szCs w:val="28"/>
        </w:rPr>
      </w:pPr>
      <w:r>
        <w:rPr>
          <w:rFonts w:ascii="仿宋" w:eastAsia="仿宋" w:hAnsi="仿宋" w:hint="eastAsia"/>
          <w:sz w:val="28"/>
          <w:szCs w:val="28"/>
        </w:rPr>
        <w:t>图</w:t>
      </w:r>
      <w:r>
        <w:rPr>
          <w:rFonts w:ascii="仿宋" w:eastAsia="仿宋" w:hAnsi="仿宋"/>
          <w:sz w:val="28"/>
          <w:szCs w:val="28"/>
        </w:rPr>
        <w:t xml:space="preserve">1 </w:t>
      </w:r>
      <w:r>
        <w:rPr>
          <w:rFonts w:ascii="仿宋" w:eastAsia="仿宋" w:hAnsi="仿宋"/>
          <w:sz w:val="28"/>
          <w:szCs w:val="28"/>
        </w:rPr>
        <w:t>系统网络拓扑图</w:t>
      </w:r>
    </w:p>
    <w:p w:rsidR="00CF6750" w:rsidRDefault="000A5C29" w:rsidP="008E63B0">
      <w:pPr>
        <w:pStyle w:val="a9"/>
        <w:tabs>
          <w:tab w:val="center" w:pos="4201"/>
          <w:tab w:val="right" w:leader="dot" w:pos="9298"/>
        </w:tabs>
        <w:spacing w:beforeLines="50" w:line="360" w:lineRule="auto"/>
        <w:ind w:firstLine="560"/>
        <w:rPr>
          <w:rFonts w:ascii="仿宋" w:eastAsia="仿宋" w:hAnsi="仿宋"/>
          <w:sz w:val="28"/>
          <w:szCs w:val="28"/>
        </w:rPr>
      </w:pPr>
      <w:r>
        <w:rPr>
          <w:rFonts w:ascii="仿宋" w:eastAsia="仿宋" w:hAnsi="仿宋" w:hint="eastAsia"/>
          <w:sz w:val="28"/>
          <w:szCs w:val="28"/>
        </w:rPr>
        <w:t>系统部署在我单位</w:t>
      </w:r>
      <w:r>
        <w:rPr>
          <w:rFonts w:ascii="仿宋" w:eastAsia="仿宋" w:hAnsi="仿宋"/>
          <w:sz w:val="28"/>
          <w:szCs w:val="28"/>
        </w:rPr>
        <w:t>XX</w:t>
      </w:r>
      <w:r>
        <w:rPr>
          <w:rFonts w:ascii="仿宋" w:eastAsia="仿宋" w:hAnsi="仿宋" w:hint="eastAsia"/>
          <w:sz w:val="28"/>
          <w:szCs w:val="28"/>
        </w:rPr>
        <w:t>大楼</w:t>
      </w:r>
      <w:r>
        <w:rPr>
          <w:rFonts w:ascii="仿宋" w:eastAsia="仿宋" w:hAnsi="仿宋"/>
          <w:sz w:val="28"/>
          <w:szCs w:val="28"/>
        </w:rPr>
        <w:t>XX</w:t>
      </w:r>
      <w:r>
        <w:rPr>
          <w:rFonts w:ascii="仿宋" w:eastAsia="仿宋" w:hAnsi="仿宋" w:hint="eastAsia"/>
          <w:sz w:val="28"/>
          <w:szCs w:val="28"/>
        </w:rPr>
        <w:t>层机房中，系统网络划分为网络接入区、业务服务区、统一管理区、环境监控区、密码资源区、数据灾备区等六个区。</w:t>
      </w:r>
    </w:p>
    <w:p w:rsidR="00CF6750" w:rsidRDefault="000A5C29">
      <w:pPr>
        <w:pStyle w:val="a9"/>
        <w:tabs>
          <w:tab w:val="center" w:pos="4201"/>
          <w:tab w:val="right" w:leader="dot" w:pos="9298"/>
        </w:tabs>
        <w:spacing w:line="360" w:lineRule="auto"/>
        <w:ind w:firstLine="560"/>
        <w:rPr>
          <w:rFonts w:ascii="仿宋" w:eastAsia="仿宋" w:hAnsi="仿宋"/>
          <w:sz w:val="28"/>
          <w:szCs w:val="28"/>
        </w:rPr>
      </w:pPr>
      <w:r>
        <w:rPr>
          <w:rFonts w:ascii="仿宋" w:eastAsia="仿宋" w:hAnsi="仿宋" w:hint="eastAsia"/>
          <w:sz w:val="28"/>
          <w:szCs w:val="28"/>
        </w:rPr>
        <w:lastRenderedPageBreak/>
        <w:t>网络接入区位于系统的网络边界，提供互联网和政务外网用户的访问接入，部署了防火墙、交换机、</w:t>
      </w:r>
      <w:r>
        <w:rPr>
          <w:rFonts w:ascii="仿宋" w:eastAsia="仿宋" w:hAnsi="仿宋" w:hint="eastAsia"/>
          <w:sz w:val="28"/>
          <w:szCs w:val="28"/>
        </w:rPr>
        <w:t>IPSec VPN</w:t>
      </w:r>
      <w:r>
        <w:rPr>
          <w:rFonts w:ascii="仿宋" w:eastAsia="仿宋" w:hAnsi="仿宋" w:hint="eastAsia"/>
          <w:sz w:val="28"/>
          <w:szCs w:val="28"/>
        </w:rPr>
        <w:t>、安全认证网关等设备。</w:t>
      </w:r>
    </w:p>
    <w:p w:rsidR="00CF6750" w:rsidRDefault="000A5C29">
      <w:pPr>
        <w:pStyle w:val="a9"/>
        <w:widowControl w:val="0"/>
        <w:tabs>
          <w:tab w:val="center" w:pos="4201"/>
          <w:tab w:val="right" w:leader="dot" w:pos="9298"/>
        </w:tabs>
        <w:spacing w:line="360" w:lineRule="auto"/>
        <w:ind w:firstLine="560"/>
        <w:rPr>
          <w:rFonts w:ascii="仿宋" w:eastAsia="仿宋" w:hAnsi="仿宋"/>
          <w:sz w:val="28"/>
          <w:szCs w:val="28"/>
        </w:rPr>
      </w:pPr>
      <w:r>
        <w:rPr>
          <w:rFonts w:ascii="仿宋" w:eastAsia="仿宋" w:hAnsi="仿宋" w:hint="eastAsia"/>
          <w:sz w:val="28"/>
          <w:szCs w:val="28"/>
        </w:rPr>
        <w:t>业务服务区是系统的核心服务区域，主要部署系统应用服务器、数据</w:t>
      </w:r>
      <w:r>
        <w:rPr>
          <w:rFonts w:ascii="仿宋" w:eastAsia="仿宋" w:hAnsi="仿宋" w:hint="eastAsia"/>
          <w:sz w:val="28"/>
          <w:szCs w:val="28"/>
        </w:rPr>
        <w:t>库</w:t>
      </w:r>
      <w:r>
        <w:rPr>
          <w:rFonts w:ascii="仿宋" w:eastAsia="仿宋" w:hAnsi="仿宋" w:hint="eastAsia"/>
          <w:sz w:val="28"/>
          <w:szCs w:val="28"/>
        </w:rPr>
        <w:t>服务器等设备，实现业务审批、公文签批、公文办理、公文管理等业务过程的信息化管理。</w:t>
      </w:r>
    </w:p>
    <w:p w:rsidR="00CF6750" w:rsidRDefault="000A5C29">
      <w:pPr>
        <w:pStyle w:val="a9"/>
        <w:widowControl w:val="0"/>
        <w:tabs>
          <w:tab w:val="center" w:pos="4201"/>
          <w:tab w:val="right" w:leader="dot" w:pos="9298"/>
        </w:tabs>
        <w:spacing w:line="360" w:lineRule="auto"/>
        <w:ind w:firstLine="560"/>
        <w:rPr>
          <w:rFonts w:ascii="仿宋" w:eastAsia="仿宋" w:hAnsi="仿宋"/>
          <w:sz w:val="28"/>
          <w:szCs w:val="28"/>
        </w:rPr>
      </w:pPr>
      <w:r>
        <w:rPr>
          <w:rFonts w:ascii="仿宋" w:eastAsia="仿宋" w:hAnsi="仿宋" w:hint="eastAsia"/>
          <w:sz w:val="28"/>
          <w:szCs w:val="28"/>
        </w:rPr>
        <w:t>统一管理区主要部署远程运维管理终端、堡垒机、</w:t>
      </w:r>
      <w:r>
        <w:rPr>
          <w:rFonts w:ascii="仿宋" w:eastAsia="仿宋" w:hAnsi="仿宋" w:hint="eastAsia"/>
          <w:sz w:val="28"/>
          <w:szCs w:val="28"/>
        </w:rPr>
        <w:t>SSL VPN</w:t>
      </w:r>
      <w:r>
        <w:rPr>
          <w:rFonts w:ascii="仿宋" w:eastAsia="仿宋" w:hAnsi="仿宋" w:hint="eastAsia"/>
          <w:sz w:val="28"/>
          <w:szCs w:val="28"/>
        </w:rPr>
        <w:t>等设备，实现对系统中各设备的集中管理。</w:t>
      </w:r>
    </w:p>
    <w:p w:rsidR="00CF6750" w:rsidRDefault="000A5C29">
      <w:pPr>
        <w:pStyle w:val="a9"/>
        <w:tabs>
          <w:tab w:val="center" w:pos="4201"/>
          <w:tab w:val="right" w:leader="dot" w:pos="9298"/>
        </w:tabs>
        <w:spacing w:line="360" w:lineRule="auto"/>
        <w:ind w:firstLine="560"/>
        <w:rPr>
          <w:rFonts w:ascii="仿宋" w:eastAsia="仿宋" w:hAnsi="仿宋"/>
          <w:sz w:val="28"/>
          <w:szCs w:val="28"/>
        </w:rPr>
      </w:pPr>
      <w:r>
        <w:rPr>
          <w:rFonts w:ascii="仿宋" w:eastAsia="仿宋" w:hAnsi="仿宋" w:hint="eastAsia"/>
          <w:sz w:val="28"/>
          <w:szCs w:val="28"/>
        </w:rPr>
        <w:t>环境监控区主要部署安全门禁系统和视</w:t>
      </w:r>
      <w:r>
        <w:rPr>
          <w:rFonts w:ascii="仿宋" w:eastAsia="仿宋" w:hAnsi="仿宋" w:hint="eastAsia"/>
          <w:sz w:val="28"/>
          <w:szCs w:val="28"/>
        </w:rPr>
        <w:t>频监控系统，实现系统所在机房的物理安防管理。</w:t>
      </w:r>
    </w:p>
    <w:p w:rsidR="00CF6750" w:rsidRDefault="000A5C29">
      <w:pPr>
        <w:pStyle w:val="a9"/>
        <w:tabs>
          <w:tab w:val="center" w:pos="4201"/>
          <w:tab w:val="right" w:leader="dot" w:pos="9298"/>
        </w:tabs>
        <w:spacing w:line="360" w:lineRule="auto"/>
        <w:ind w:firstLine="560"/>
        <w:rPr>
          <w:rFonts w:ascii="仿宋" w:eastAsia="仿宋" w:hAnsi="仿宋"/>
          <w:sz w:val="28"/>
          <w:szCs w:val="28"/>
        </w:rPr>
      </w:pPr>
      <w:r>
        <w:rPr>
          <w:rFonts w:ascii="仿宋" w:eastAsia="仿宋" w:hAnsi="仿宋" w:hint="eastAsia"/>
          <w:sz w:val="28"/>
          <w:szCs w:val="28"/>
        </w:rPr>
        <w:t>密码资源区主要部署安全电子签章系统、时间戳服务器、签名验签服务器、服务器密码机等密码资源，为网络内各类应用提供密码服务。</w:t>
      </w:r>
    </w:p>
    <w:p w:rsidR="00CF6750" w:rsidRDefault="000A5C29">
      <w:pPr>
        <w:pStyle w:val="a9"/>
        <w:tabs>
          <w:tab w:val="center" w:pos="4201"/>
          <w:tab w:val="right" w:leader="dot" w:pos="9298"/>
        </w:tabs>
        <w:spacing w:line="360" w:lineRule="auto"/>
        <w:ind w:firstLine="560"/>
        <w:rPr>
          <w:rFonts w:ascii="仿宋" w:eastAsia="仿宋" w:hAnsi="仿宋"/>
          <w:sz w:val="28"/>
          <w:szCs w:val="28"/>
        </w:rPr>
      </w:pPr>
      <w:r>
        <w:rPr>
          <w:rFonts w:ascii="仿宋" w:eastAsia="仿宋" w:hAnsi="仿宋" w:hint="eastAsia"/>
          <w:sz w:val="28"/>
          <w:szCs w:val="28"/>
        </w:rPr>
        <w:t>数据灾备区主要部署磁盘阵列、</w:t>
      </w:r>
      <w:r>
        <w:rPr>
          <w:rFonts w:ascii="仿宋" w:eastAsia="仿宋" w:hAnsi="仿宋" w:hint="eastAsia"/>
          <w:sz w:val="28"/>
          <w:szCs w:val="28"/>
        </w:rPr>
        <w:t>IPSec VPN</w:t>
      </w:r>
      <w:r>
        <w:rPr>
          <w:rFonts w:ascii="仿宋" w:eastAsia="仿宋" w:hAnsi="仿宋" w:hint="eastAsia"/>
          <w:sz w:val="28"/>
          <w:szCs w:val="28"/>
        </w:rPr>
        <w:t>等设备，实现重要业务数据的备份。</w:t>
      </w:r>
    </w:p>
    <w:p w:rsidR="00CF6750" w:rsidRDefault="000A5C29">
      <w:pPr>
        <w:pStyle w:val="4"/>
        <w:jc w:val="left"/>
        <w:rPr>
          <w:rFonts w:ascii="楷体" w:hAnsi="楷体" w:cs="楷体"/>
          <w:b/>
        </w:rPr>
      </w:pPr>
      <w:bookmarkStart w:id="293" w:name="_Toc99036041"/>
      <w:bookmarkStart w:id="294" w:name="_Toc100070695"/>
      <w:bookmarkStart w:id="295" w:name="_Toc100560785"/>
      <w:r>
        <w:rPr>
          <w:rFonts w:ascii="楷体" w:hAnsi="楷体" w:cs="楷体" w:hint="eastAsia"/>
          <w:b/>
        </w:rPr>
        <w:t xml:space="preserve">2.3 </w:t>
      </w:r>
      <w:r>
        <w:rPr>
          <w:rFonts w:ascii="楷体" w:hAnsi="楷体" w:cs="楷体" w:hint="eastAsia"/>
          <w:b/>
        </w:rPr>
        <w:t>承载的业务</w:t>
      </w:r>
      <w:bookmarkEnd w:id="293"/>
      <w:bookmarkEnd w:id="294"/>
      <w:r>
        <w:rPr>
          <w:rFonts w:ascii="楷体" w:hAnsi="楷体" w:cs="楷体" w:hint="eastAsia"/>
          <w:b/>
        </w:rPr>
        <w:t>情况</w:t>
      </w:r>
      <w:bookmarkEnd w:id="295"/>
    </w:p>
    <w:p w:rsidR="00CF6750" w:rsidRDefault="000A5C29">
      <w:pPr>
        <w:pStyle w:val="a9"/>
        <w:tabs>
          <w:tab w:val="center" w:pos="4201"/>
          <w:tab w:val="right" w:leader="dot" w:pos="9298"/>
        </w:tabs>
        <w:spacing w:line="360" w:lineRule="auto"/>
        <w:ind w:firstLine="560"/>
        <w:rPr>
          <w:rFonts w:ascii="Times New Roman"/>
          <w:sz w:val="24"/>
        </w:rPr>
      </w:pPr>
      <w:r>
        <w:rPr>
          <w:rFonts w:ascii="仿宋" w:eastAsia="仿宋" w:hAnsi="仿宋" w:hint="eastAsia"/>
          <w:sz w:val="28"/>
          <w:szCs w:val="28"/>
        </w:rPr>
        <w:t>电子公文处理系统是我单位日常办公的重要信息系统，为单位各级领导及办公人员提供业务审批、公文签批、公文办理、公文管理等业务过程的信息化管理，实现各部门之间横向与纵向业务流转，以及内部信息资源共享。</w:t>
      </w:r>
    </w:p>
    <w:p w:rsidR="00CF6750" w:rsidRDefault="000A5C29">
      <w:pPr>
        <w:pStyle w:val="4"/>
        <w:jc w:val="left"/>
        <w:rPr>
          <w:rFonts w:ascii="楷体" w:hAnsi="楷体" w:cs="楷体"/>
          <w:b/>
        </w:rPr>
      </w:pPr>
      <w:bookmarkStart w:id="296" w:name="_Toc100082490"/>
      <w:bookmarkStart w:id="297" w:name="_Toc100070696"/>
      <w:bookmarkStart w:id="298" w:name="_Toc100072258"/>
      <w:bookmarkStart w:id="299" w:name="_Toc100071872"/>
      <w:bookmarkStart w:id="300" w:name="_Toc100070697"/>
      <w:bookmarkStart w:id="301" w:name="_Toc100560786"/>
      <w:bookmarkStart w:id="302" w:name="_Toc99036042"/>
      <w:bookmarkEnd w:id="296"/>
      <w:bookmarkEnd w:id="297"/>
      <w:bookmarkEnd w:id="298"/>
      <w:bookmarkEnd w:id="299"/>
      <w:r>
        <w:rPr>
          <w:rFonts w:ascii="楷体" w:hAnsi="楷体" w:cs="楷体" w:hint="eastAsia"/>
          <w:b/>
        </w:rPr>
        <w:t xml:space="preserve">2.4 </w:t>
      </w:r>
      <w:r>
        <w:rPr>
          <w:rFonts w:ascii="楷体" w:hAnsi="楷体" w:cs="楷体" w:hint="eastAsia"/>
          <w:b/>
        </w:rPr>
        <w:t>系统软硬件构成</w:t>
      </w:r>
      <w:bookmarkEnd w:id="300"/>
      <w:bookmarkEnd w:id="301"/>
      <w:bookmarkEnd w:id="302"/>
    </w:p>
    <w:p w:rsidR="00CF6750" w:rsidRDefault="000A5C29">
      <w:pPr>
        <w:pStyle w:val="a9"/>
        <w:tabs>
          <w:tab w:val="center" w:pos="4201"/>
          <w:tab w:val="right" w:leader="dot" w:pos="9298"/>
        </w:tabs>
        <w:spacing w:line="360" w:lineRule="auto"/>
        <w:ind w:firstLine="560"/>
        <w:rPr>
          <w:rFonts w:ascii="仿宋" w:eastAsia="仿宋" w:hAnsi="仿宋"/>
          <w:sz w:val="28"/>
          <w:szCs w:val="28"/>
        </w:rPr>
      </w:pPr>
      <w:r>
        <w:rPr>
          <w:rFonts w:ascii="仿宋" w:eastAsia="仿宋" w:hAnsi="仿宋" w:hint="eastAsia"/>
          <w:sz w:val="28"/>
          <w:szCs w:val="28"/>
        </w:rPr>
        <w:t>本系统部署了服务器、</w:t>
      </w:r>
      <w:r>
        <w:rPr>
          <w:rFonts w:ascii="仿宋" w:eastAsia="仿宋" w:hAnsi="仿宋" w:hint="eastAsia"/>
          <w:sz w:val="28"/>
          <w:szCs w:val="28"/>
        </w:rPr>
        <w:t>磁盘阵列、堡垒机、防火墙等硬件设备，使用机房电子门禁系统对进出机房人员进行身份鉴别，使用视频监控系统对机房进行视频监控并对监控数据进行管理。计算机终端通过浏览器登录访问系统。</w:t>
      </w:r>
    </w:p>
    <w:p w:rsidR="00CF6750" w:rsidRDefault="000A5C29">
      <w:pPr>
        <w:pStyle w:val="4"/>
        <w:jc w:val="left"/>
        <w:rPr>
          <w:rFonts w:ascii="楷体" w:hAnsi="楷体" w:cs="楷体"/>
          <w:b/>
          <w:highlight w:val="yellow"/>
        </w:rPr>
      </w:pPr>
      <w:bookmarkStart w:id="303" w:name="_Toc100560787"/>
      <w:bookmarkStart w:id="304" w:name="_Toc100070698"/>
      <w:bookmarkStart w:id="305" w:name="_Toc99036043"/>
      <w:r>
        <w:rPr>
          <w:rFonts w:ascii="楷体" w:hAnsi="楷体" w:cs="楷体" w:hint="eastAsia"/>
          <w:b/>
        </w:rPr>
        <w:t xml:space="preserve">2.5 </w:t>
      </w:r>
      <w:r>
        <w:rPr>
          <w:rFonts w:ascii="楷体" w:hAnsi="楷体" w:cs="楷体" w:hint="eastAsia"/>
          <w:b/>
        </w:rPr>
        <w:t>密码资源与使用现状</w:t>
      </w:r>
    </w:p>
    <w:p w:rsidR="00CF6750" w:rsidRDefault="000A5C29">
      <w:pPr>
        <w:pStyle w:val="a0"/>
        <w:spacing w:line="360" w:lineRule="auto"/>
        <w:ind w:firstLine="561"/>
        <w:rPr>
          <w:highlight w:val="yellow"/>
        </w:rPr>
      </w:pPr>
      <w:r>
        <w:rPr>
          <w:rFonts w:hint="eastAsia"/>
          <w:lang w:val="en-US"/>
        </w:rPr>
        <w:t>本系统将与人事管理系统、档案管理系统等信息系统共用密码资源，</w:t>
      </w:r>
      <w:r>
        <w:rPr>
          <w:rFonts w:hint="eastAsia"/>
          <w:lang w:val="en-US"/>
        </w:rPr>
        <w:lastRenderedPageBreak/>
        <w:t>包括部署在密码资源区的密码产品，以及部署在</w:t>
      </w:r>
      <w:r>
        <w:rPr>
          <w:rFonts w:hint="eastAsia"/>
        </w:rPr>
        <w:t>环境监控区的安全门禁系统、部署在统一管理区的</w:t>
      </w:r>
      <w:r>
        <w:rPr>
          <w:rFonts w:hint="eastAsia"/>
          <w:lang w:val="en-US"/>
        </w:rPr>
        <w:t>SSL VPN</w:t>
      </w:r>
      <w:r>
        <w:rPr>
          <w:rFonts w:hint="eastAsia"/>
          <w:lang w:val="en-US"/>
        </w:rPr>
        <w:t>、部署在</w:t>
      </w:r>
      <w:r>
        <w:rPr>
          <w:rFonts w:hint="eastAsia"/>
        </w:rPr>
        <w:t>网络接入区的</w:t>
      </w:r>
      <w:r>
        <w:rPr>
          <w:rFonts w:hint="eastAsia"/>
          <w:lang w:val="en-US"/>
        </w:rPr>
        <w:t>安全认证网关与</w:t>
      </w:r>
      <w:r>
        <w:rPr>
          <w:rFonts w:hint="eastAsia"/>
          <w:lang w:val="en-US"/>
        </w:rPr>
        <w:t>IPSec VPN</w:t>
      </w:r>
      <w:r>
        <w:rPr>
          <w:rFonts w:hint="eastAsia"/>
          <w:lang w:val="en-US"/>
        </w:rPr>
        <w:t>，等等。</w:t>
      </w:r>
    </w:p>
    <w:p w:rsidR="00CF6750" w:rsidRDefault="000A5C29">
      <w:pPr>
        <w:pStyle w:val="4"/>
        <w:tabs>
          <w:tab w:val="left" w:pos="1064"/>
        </w:tabs>
        <w:jc w:val="left"/>
        <w:rPr>
          <w:rFonts w:ascii="仿宋" w:eastAsia="仿宋" w:hAnsi="仿宋" w:cs="仿宋"/>
          <w:b/>
          <w:sz w:val="28"/>
        </w:rPr>
      </w:pPr>
      <w:r>
        <w:rPr>
          <w:rFonts w:ascii="仿宋" w:eastAsia="仿宋" w:hAnsi="仿宋" w:cs="仿宋" w:hint="eastAsia"/>
          <w:b/>
          <w:sz w:val="28"/>
        </w:rPr>
        <w:t>2.5.1</w:t>
      </w:r>
      <w:r>
        <w:rPr>
          <w:rFonts w:ascii="仿宋" w:eastAsia="仿宋" w:hAnsi="仿宋" w:cs="仿宋" w:hint="eastAsia"/>
          <w:b/>
          <w:sz w:val="28"/>
        </w:rPr>
        <w:t>密码资源现状</w:t>
      </w:r>
    </w:p>
    <w:p w:rsidR="00CF6750" w:rsidRDefault="000A5C29">
      <w:pPr>
        <w:pStyle w:val="a0"/>
        <w:spacing w:line="360" w:lineRule="auto"/>
        <w:ind w:firstLineChars="200" w:firstLine="560"/>
        <w:rPr>
          <w:rFonts w:cs="Times New Roman"/>
          <w:lang w:val="en-US" w:bidi="ar-SA"/>
        </w:rPr>
      </w:pPr>
      <w:r>
        <w:rPr>
          <w:rFonts w:cs="Times New Roman" w:hint="eastAsia"/>
          <w:lang w:val="en-US" w:bidi="ar-SA"/>
        </w:rPr>
        <w:t>本系统运行环境已部署相关密码资源，</w:t>
      </w:r>
      <w:r>
        <w:rPr>
          <w:rFonts w:hint="eastAsia"/>
        </w:rPr>
        <w:t>现状</w:t>
      </w:r>
      <w:r>
        <w:rPr>
          <w:rFonts w:cs="Times New Roman" w:hint="eastAsia"/>
          <w:lang w:val="en-US" w:bidi="ar-SA"/>
        </w:rPr>
        <w:t>如表</w:t>
      </w:r>
      <w:r>
        <w:rPr>
          <w:rFonts w:cs="Times New Roman" w:hint="eastAsia"/>
          <w:lang w:val="en-US" w:bidi="ar-SA"/>
        </w:rPr>
        <w:t>1</w:t>
      </w:r>
      <w:r>
        <w:rPr>
          <w:rFonts w:cs="Times New Roman" w:hint="eastAsia"/>
          <w:lang w:val="en-US" w:bidi="ar-SA"/>
        </w:rPr>
        <w:t>所示。</w:t>
      </w:r>
    </w:p>
    <w:p w:rsidR="00CF6750" w:rsidRDefault="000A5C29">
      <w:pPr>
        <w:pStyle w:val="a0"/>
        <w:spacing w:line="360" w:lineRule="auto"/>
        <w:ind w:firstLineChars="200" w:firstLine="560"/>
        <w:jc w:val="center"/>
        <w:rPr>
          <w:rFonts w:cs="Times New Roman"/>
          <w:lang w:val="en-US" w:bidi="ar-SA"/>
        </w:rPr>
      </w:pPr>
      <w:r>
        <w:rPr>
          <w:rFonts w:cs="Times New Roman" w:hint="eastAsia"/>
          <w:lang w:val="en-US" w:bidi="ar-SA"/>
        </w:rPr>
        <w:t>表</w:t>
      </w:r>
      <w:r>
        <w:rPr>
          <w:rFonts w:cs="Times New Roman" w:hint="eastAsia"/>
          <w:lang w:val="en-US" w:bidi="ar-SA"/>
        </w:rPr>
        <w:t xml:space="preserve">1 </w:t>
      </w:r>
      <w:r>
        <w:rPr>
          <w:rFonts w:cs="Times New Roman" w:hint="eastAsia"/>
          <w:lang w:val="en-US" w:bidi="ar-SA"/>
        </w:rPr>
        <w:t>密码资源现状</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4A0"/>
      </w:tblPr>
      <w:tblGrid>
        <w:gridCol w:w="595"/>
        <w:gridCol w:w="1770"/>
        <w:gridCol w:w="2415"/>
        <w:gridCol w:w="3395"/>
        <w:gridCol w:w="890"/>
      </w:tblGrid>
      <w:tr w:rsidR="00CF6750">
        <w:trPr>
          <w:trHeight w:val="446"/>
          <w:jc w:val="center"/>
        </w:trPr>
        <w:tc>
          <w:tcPr>
            <w:tcW w:w="595" w:type="dxa"/>
            <w:noWrap/>
            <w:vAlign w:val="center"/>
          </w:tcPr>
          <w:p w:rsidR="00CF6750" w:rsidRDefault="000A5C29">
            <w:pPr>
              <w:jc w:val="center"/>
              <w:rPr>
                <w:rFonts w:ascii="仿宋" w:eastAsia="仿宋" w:hAnsi="仿宋" w:cs="仿宋"/>
                <w:b/>
                <w:bCs/>
              </w:rPr>
            </w:pPr>
            <w:r>
              <w:rPr>
                <w:rFonts w:ascii="仿宋" w:eastAsia="仿宋" w:hAnsi="仿宋" w:cs="仿宋" w:hint="eastAsia"/>
                <w:b/>
                <w:bCs/>
              </w:rPr>
              <w:t>序号</w:t>
            </w:r>
          </w:p>
        </w:tc>
        <w:tc>
          <w:tcPr>
            <w:tcW w:w="1770" w:type="dxa"/>
            <w:noWrap/>
            <w:vAlign w:val="center"/>
          </w:tcPr>
          <w:p w:rsidR="00CF6750" w:rsidRDefault="000A5C29">
            <w:pPr>
              <w:jc w:val="center"/>
              <w:rPr>
                <w:rFonts w:ascii="仿宋" w:eastAsia="仿宋" w:hAnsi="仿宋" w:cs="仿宋"/>
                <w:b/>
                <w:bCs/>
              </w:rPr>
            </w:pPr>
            <w:r>
              <w:rPr>
                <w:rFonts w:ascii="仿宋" w:eastAsia="仿宋" w:hAnsi="仿宋" w:cs="仿宋" w:hint="eastAsia"/>
                <w:b/>
                <w:bCs/>
              </w:rPr>
              <w:t>名称</w:t>
            </w:r>
          </w:p>
        </w:tc>
        <w:tc>
          <w:tcPr>
            <w:tcW w:w="2415" w:type="dxa"/>
            <w:noWrap/>
            <w:vAlign w:val="center"/>
          </w:tcPr>
          <w:p w:rsidR="00CF6750" w:rsidRDefault="000A5C29">
            <w:pPr>
              <w:jc w:val="center"/>
              <w:rPr>
                <w:rFonts w:ascii="仿宋" w:eastAsia="仿宋" w:hAnsi="仿宋" w:cs="仿宋"/>
                <w:b/>
                <w:bCs/>
              </w:rPr>
            </w:pPr>
            <w:r>
              <w:rPr>
                <w:rFonts w:ascii="仿宋" w:eastAsia="仿宋" w:hAnsi="仿宋" w:cs="仿宋" w:hint="eastAsia"/>
                <w:b/>
                <w:bCs/>
              </w:rPr>
              <w:t>性能指标</w:t>
            </w:r>
          </w:p>
        </w:tc>
        <w:tc>
          <w:tcPr>
            <w:tcW w:w="3395" w:type="dxa"/>
            <w:noWrap/>
            <w:vAlign w:val="center"/>
          </w:tcPr>
          <w:p w:rsidR="00CF6750" w:rsidRDefault="000A5C29">
            <w:pPr>
              <w:jc w:val="center"/>
              <w:rPr>
                <w:rFonts w:ascii="仿宋" w:eastAsia="仿宋" w:hAnsi="仿宋" w:cs="仿宋"/>
                <w:b/>
                <w:bCs/>
              </w:rPr>
            </w:pPr>
            <w:r>
              <w:rPr>
                <w:rFonts w:ascii="仿宋" w:eastAsia="仿宋" w:hAnsi="仿宋" w:cs="仿宋" w:hint="eastAsia"/>
                <w:b/>
                <w:bCs/>
              </w:rPr>
              <w:t>使用说明</w:t>
            </w:r>
          </w:p>
        </w:tc>
        <w:tc>
          <w:tcPr>
            <w:tcW w:w="890" w:type="dxa"/>
            <w:noWrap/>
            <w:vAlign w:val="center"/>
          </w:tcPr>
          <w:p w:rsidR="00CF6750" w:rsidRDefault="000A5C29">
            <w:pPr>
              <w:jc w:val="center"/>
              <w:rPr>
                <w:rFonts w:ascii="仿宋" w:eastAsia="仿宋" w:hAnsi="仿宋" w:cs="仿宋"/>
                <w:b/>
                <w:bCs/>
              </w:rPr>
            </w:pPr>
            <w:r>
              <w:rPr>
                <w:rFonts w:ascii="仿宋" w:eastAsia="仿宋" w:hAnsi="仿宋" w:cs="仿宋" w:hint="eastAsia"/>
                <w:b/>
                <w:bCs/>
              </w:rPr>
              <w:t>数量</w:t>
            </w:r>
          </w:p>
        </w:tc>
      </w:tr>
      <w:tr w:rsidR="00CF6750">
        <w:trPr>
          <w:trHeight w:val="624"/>
          <w:jc w:val="center"/>
        </w:trPr>
        <w:tc>
          <w:tcPr>
            <w:tcW w:w="595" w:type="dxa"/>
            <w:noWrap/>
            <w:vAlign w:val="center"/>
          </w:tcPr>
          <w:p w:rsidR="00CF6750" w:rsidRDefault="000A5C29">
            <w:pPr>
              <w:jc w:val="center"/>
              <w:rPr>
                <w:rFonts w:ascii="仿宋" w:eastAsia="仿宋" w:hAnsi="仿宋" w:cs="仿宋"/>
              </w:rPr>
            </w:pPr>
            <w:r>
              <w:rPr>
                <w:rFonts w:ascii="仿宋" w:eastAsia="仿宋" w:hAnsi="仿宋" w:cs="仿宋" w:hint="eastAsia"/>
              </w:rPr>
              <w:t>1</w:t>
            </w:r>
          </w:p>
        </w:tc>
        <w:tc>
          <w:tcPr>
            <w:tcW w:w="1770" w:type="dxa"/>
            <w:noWrap/>
            <w:vAlign w:val="center"/>
          </w:tcPr>
          <w:p w:rsidR="00CF6750" w:rsidRDefault="000A5C29">
            <w:pPr>
              <w:rPr>
                <w:rFonts w:ascii="仿宋" w:eastAsia="仿宋" w:hAnsi="仿宋" w:cs="仿宋"/>
              </w:rPr>
            </w:pPr>
            <w:r>
              <w:rPr>
                <w:rFonts w:ascii="仿宋" w:eastAsia="仿宋" w:hAnsi="仿宋" w:cs="仿宋" w:hint="eastAsia"/>
              </w:rPr>
              <w:t>服务器密码机</w:t>
            </w:r>
          </w:p>
        </w:tc>
        <w:tc>
          <w:tcPr>
            <w:tcW w:w="2415" w:type="dxa"/>
            <w:noWrap/>
            <w:vAlign w:val="center"/>
          </w:tcPr>
          <w:p w:rsidR="00CF6750" w:rsidRDefault="000A5C29">
            <w:pPr>
              <w:rPr>
                <w:rFonts w:ascii="仿宋" w:eastAsia="仿宋" w:hAnsi="仿宋" w:cs="仿宋"/>
              </w:rPr>
            </w:pPr>
            <w:r>
              <w:rPr>
                <w:rFonts w:ascii="仿宋" w:eastAsia="仿宋" w:hAnsi="仿宋" w:cs="仿宋" w:hint="eastAsia"/>
              </w:rPr>
              <w:t>每秒最大加解密数据量：</w:t>
            </w:r>
            <w:r>
              <w:rPr>
                <w:rFonts w:ascii="仿宋" w:eastAsia="仿宋" w:hAnsi="仿宋" w:cs="仿宋" w:hint="eastAsia"/>
              </w:rPr>
              <w:t>875Mbps</w:t>
            </w:r>
            <w:r>
              <w:rPr>
                <w:rFonts w:ascii="仿宋" w:eastAsia="仿宋" w:hAnsi="仿宋" w:cs="仿宋" w:hint="eastAsia"/>
              </w:rPr>
              <w:t>。</w:t>
            </w:r>
          </w:p>
        </w:tc>
        <w:tc>
          <w:tcPr>
            <w:tcW w:w="3395" w:type="dxa"/>
            <w:noWrap/>
            <w:vAlign w:val="center"/>
          </w:tcPr>
          <w:p w:rsidR="00CF6750" w:rsidRDefault="000A5C29">
            <w:pPr>
              <w:rPr>
                <w:rFonts w:ascii="仿宋" w:eastAsia="仿宋" w:hAnsi="仿宋" w:cs="仿宋"/>
              </w:rPr>
            </w:pPr>
            <w:r>
              <w:rPr>
                <w:rFonts w:ascii="仿宋" w:eastAsia="仿宋" w:hAnsi="仿宋" w:cs="仿宋" w:hint="eastAsia"/>
              </w:rPr>
              <w:t>对重要业务数据进行存储机密性、完整性保护；对审计日志记录进行完整性保护。</w:t>
            </w:r>
          </w:p>
        </w:tc>
        <w:tc>
          <w:tcPr>
            <w:tcW w:w="890" w:type="dxa"/>
            <w:noWrap/>
            <w:vAlign w:val="center"/>
          </w:tcPr>
          <w:p w:rsidR="00CF6750" w:rsidRDefault="000A5C29">
            <w:pPr>
              <w:jc w:val="center"/>
              <w:rPr>
                <w:rFonts w:ascii="仿宋" w:eastAsia="仿宋" w:hAnsi="仿宋" w:cs="仿宋"/>
              </w:rPr>
            </w:pPr>
            <w:r>
              <w:rPr>
                <w:rFonts w:ascii="仿宋" w:eastAsia="仿宋" w:hAnsi="仿宋" w:cs="仿宋" w:hint="eastAsia"/>
              </w:rPr>
              <w:t>1</w:t>
            </w:r>
          </w:p>
        </w:tc>
      </w:tr>
      <w:tr w:rsidR="00CF6750">
        <w:trPr>
          <w:trHeight w:val="624"/>
          <w:jc w:val="center"/>
        </w:trPr>
        <w:tc>
          <w:tcPr>
            <w:tcW w:w="595" w:type="dxa"/>
            <w:noWrap/>
            <w:vAlign w:val="center"/>
          </w:tcPr>
          <w:p w:rsidR="00CF6750" w:rsidRDefault="000A5C29">
            <w:pPr>
              <w:jc w:val="center"/>
              <w:rPr>
                <w:rFonts w:ascii="仿宋" w:eastAsia="仿宋" w:hAnsi="仿宋" w:cs="仿宋"/>
              </w:rPr>
            </w:pPr>
            <w:r>
              <w:rPr>
                <w:rFonts w:ascii="仿宋" w:eastAsia="仿宋" w:hAnsi="仿宋" w:cs="仿宋" w:hint="eastAsia"/>
              </w:rPr>
              <w:t>2</w:t>
            </w:r>
          </w:p>
        </w:tc>
        <w:tc>
          <w:tcPr>
            <w:tcW w:w="1770" w:type="dxa"/>
            <w:noWrap/>
            <w:vAlign w:val="center"/>
          </w:tcPr>
          <w:p w:rsidR="00CF6750" w:rsidRDefault="000A5C29">
            <w:pPr>
              <w:rPr>
                <w:rFonts w:ascii="仿宋" w:eastAsia="仿宋" w:hAnsi="仿宋" w:cs="仿宋"/>
              </w:rPr>
            </w:pPr>
            <w:r>
              <w:rPr>
                <w:rFonts w:ascii="仿宋" w:eastAsia="仿宋" w:hAnsi="仿宋" w:cs="仿宋" w:hint="eastAsia"/>
              </w:rPr>
              <w:t>安全认证网关</w:t>
            </w:r>
          </w:p>
        </w:tc>
        <w:tc>
          <w:tcPr>
            <w:tcW w:w="2415" w:type="dxa"/>
            <w:noWrap/>
            <w:vAlign w:val="center"/>
          </w:tcPr>
          <w:p w:rsidR="00CF6750" w:rsidRDefault="000A5C29">
            <w:pPr>
              <w:rPr>
                <w:rFonts w:ascii="仿宋" w:eastAsia="仿宋" w:hAnsi="仿宋" w:cs="仿宋"/>
              </w:rPr>
            </w:pPr>
            <w:r>
              <w:rPr>
                <w:rFonts w:ascii="仿宋" w:eastAsia="仿宋" w:hAnsi="仿宋" w:cs="仿宋" w:hint="eastAsia"/>
              </w:rPr>
              <w:t>支持最大并发连接数</w:t>
            </w:r>
            <w:r>
              <w:rPr>
                <w:rFonts w:ascii="仿宋" w:eastAsia="仿宋" w:hAnsi="仿宋" w:cs="仿宋" w:hint="eastAsia"/>
              </w:rPr>
              <w:t>:5500;</w:t>
            </w:r>
            <w:r>
              <w:rPr>
                <w:rFonts w:ascii="仿宋" w:eastAsia="仿宋" w:hAnsi="仿宋" w:cs="仿宋" w:hint="eastAsia"/>
              </w:rPr>
              <w:t>支持最大流量：</w:t>
            </w:r>
            <w:r>
              <w:rPr>
                <w:rFonts w:ascii="仿宋" w:eastAsia="仿宋" w:hAnsi="仿宋" w:cs="仿宋" w:hint="eastAsia"/>
              </w:rPr>
              <w:t>2000Mbps</w:t>
            </w:r>
            <w:r>
              <w:rPr>
                <w:rFonts w:ascii="仿宋" w:eastAsia="仿宋" w:hAnsi="仿宋" w:cs="仿宋" w:hint="eastAsia"/>
              </w:rPr>
              <w:t>；支持最大每秒事务数（</w:t>
            </w:r>
            <w:r>
              <w:rPr>
                <w:rFonts w:ascii="仿宋" w:eastAsia="仿宋" w:hAnsi="仿宋" w:cs="仿宋" w:hint="eastAsia"/>
              </w:rPr>
              <w:t>TPS</w:t>
            </w:r>
            <w:r>
              <w:rPr>
                <w:rFonts w:ascii="仿宋" w:eastAsia="仿宋" w:hAnsi="仿宋" w:cs="仿宋" w:hint="eastAsia"/>
              </w:rPr>
              <w:t>）：</w:t>
            </w:r>
            <w:r>
              <w:rPr>
                <w:rFonts w:ascii="仿宋" w:eastAsia="仿宋" w:hAnsi="仿宋" w:cs="仿宋" w:hint="eastAsia"/>
              </w:rPr>
              <w:t>25000</w:t>
            </w:r>
            <w:r>
              <w:rPr>
                <w:rFonts w:ascii="仿宋" w:eastAsia="仿宋" w:hAnsi="仿宋" w:cs="仿宋" w:hint="eastAsia"/>
              </w:rPr>
              <w:t>次。</w:t>
            </w:r>
          </w:p>
        </w:tc>
        <w:tc>
          <w:tcPr>
            <w:tcW w:w="3395" w:type="dxa"/>
            <w:noWrap/>
            <w:vAlign w:val="center"/>
          </w:tcPr>
          <w:p w:rsidR="00CF6750" w:rsidRDefault="000A5C29">
            <w:pPr>
              <w:rPr>
                <w:rFonts w:ascii="仿宋" w:eastAsia="仿宋" w:hAnsi="仿宋" w:cs="仿宋"/>
              </w:rPr>
            </w:pPr>
            <w:r>
              <w:rPr>
                <w:rFonts w:ascii="仿宋" w:eastAsia="仿宋" w:hAnsi="仿宋" w:cs="仿宋" w:hint="eastAsia"/>
              </w:rPr>
              <w:t>为互联网和政务外网用户提供安全接入服务，互联网边界和政务外网边界各部署</w:t>
            </w:r>
            <w:r>
              <w:rPr>
                <w:rFonts w:ascii="仿宋" w:eastAsia="仿宋" w:hAnsi="仿宋" w:cs="仿宋" w:hint="eastAsia"/>
              </w:rPr>
              <w:t>1</w:t>
            </w:r>
            <w:r>
              <w:rPr>
                <w:rFonts w:ascii="仿宋" w:eastAsia="仿宋" w:hAnsi="仿宋" w:cs="仿宋" w:hint="eastAsia"/>
              </w:rPr>
              <w:t>台；配合</w:t>
            </w:r>
            <w:r>
              <w:rPr>
                <w:rFonts w:ascii="仿宋" w:eastAsia="仿宋" w:hAnsi="仿宋" w:cs="仿宋" w:hint="eastAsia"/>
              </w:rPr>
              <w:t>PC</w:t>
            </w:r>
            <w:r>
              <w:rPr>
                <w:rFonts w:ascii="仿宋" w:eastAsia="仿宋" w:hAnsi="仿宋" w:cs="仿宋" w:hint="eastAsia"/>
              </w:rPr>
              <w:t>端部署的安全浏览器（含密码模块），实现</w:t>
            </w:r>
            <w:r>
              <w:rPr>
                <w:rFonts w:ascii="仿宋" w:eastAsia="仿宋" w:hAnsi="仿宋" w:cs="仿宋" w:hint="eastAsia"/>
              </w:rPr>
              <w:t>PC</w:t>
            </w:r>
            <w:r>
              <w:rPr>
                <w:rFonts w:ascii="仿宋" w:eastAsia="仿宋" w:hAnsi="仿宋" w:cs="仿宋" w:hint="eastAsia"/>
              </w:rPr>
              <w:t>端到服务端之间数据传输机密性保护。</w:t>
            </w:r>
          </w:p>
        </w:tc>
        <w:tc>
          <w:tcPr>
            <w:tcW w:w="890" w:type="dxa"/>
            <w:noWrap/>
            <w:vAlign w:val="center"/>
          </w:tcPr>
          <w:p w:rsidR="00CF6750" w:rsidRDefault="000A5C29">
            <w:pPr>
              <w:jc w:val="center"/>
              <w:rPr>
                <w:rFonts w:ascii="仿宋" w:eastAsia="仿宋" w:hAnsi="仿宋" w:cs="仿宋"/>
              </w:rPr>
            </w:pPr>
            <w:r>
              <w:rPr>
                <w:rFonts w:ascii="仿宋" w:eastAsia="仿宋" w:hAnsi="仿宋" w:cs="仿宋" w:hint="eastAsia"/>
              </w:rPr>
              <w:t>2</w:t>
            </w:r>
          </w:p>
        </w:tc>
      </w:tr>
      <w:tr w:rsidR="00CF6750">
        <w:trPr>
          <w:trHeight w:val="624"/>
          <w:jc w:val="center"/>
        </w:trPr>
        <w:tc>
          <w:tcPr>
            <w:tcW w:w="595" w:type="dxa"/>
            <w:noWrap/>
            <w:vAlign w:val="center"/>
          </w:tcPr>
          <w:p w:rsidR="00CF6750" w:rsidRDefault="000A5C29">
            <w:pPr>
              <w:jc w:val="center"/>
              <w:rPr>
                <w:rFonts w:ascii="仿宋" w:eastAsia="仿宋" w:hAnsi="仿宋" w:cs="仿宋"/>
              </w:rPr>
            </w:pPr>
            <w:r>
              <w:rPr>
                <w:rFonts w:ascii="仿宋" w:eastAsia="仿宋" w:hAnsi="仿宋" w:cs="仿宋" w:hint="eastAsia"/>
              </w:rPr>
              <w:t>3</w:t>
            </w:r>
          </w:p>
        </w:tc>
        <w:tc>
          <w:tcPr>
            <w:tcW w:w="1770" w:type="dxa"/>
            <w:noWrap/>
            <w:vAlign w:val="center"/>
          </w:tcPr>
          <w:p w:rsidR="00CF6750" w:rsidRDefault="000A5C29">
            <w:pPr>
              <w:rPr>
                <w:rFonts w:ascii="仿宋" w:eastAsia="仿宋" w:hAnsi="仿宋" w:cs="仿宋"/>
              </w:rPr>
            </w:pPr>
            <w:r>
              <w:rPr>
                <w:rFonts w:ascii="仿宋" w:eastAsia="仿宋" w:hAnsi="仿宋" w:cs="仿宋" w:hint="eastAsia"/>
              </w:rPr>
              <w:t>签名验签服务器</w:t>
            </w:r>
          </w:p>
        </w:tc>
        <w:tc>
          <w:tcPr>
            <w:tcW w:w="2415" w:type="dxa"/>
            <w:noWrap/>
            <w:vAlign w:val="center"/>
          </w:tcPr>
          <w:p w:rsidR="00CF6750" w:rsidRDefault="000A5C29">
            <w:pPr>
              <w:rPr>
                <w:rFonts w:ascii="仿宋" w:eastAsia="仿宋" w:hAnsi="仿宋" w:cs="仿宋"/>
              </w:rPr>
            </w:pPr>
            <w:r>
              <w:rPr>
                <w:rFonts w:ascii="仿宋" w:eastAsia="仿宋" w:hAnsi="仿宋" w:cs="仿宋" w:hint="eastAsia"/>
              </w:rPr>
              <w:t>每秒最大签名次数：</w:t>
            </w:r>
            <w:r>
              <w:rPr>
                <w:rFonts w:ascii="仿宋" w:eastAsia="仿宋" w:hAnsi="仿宋" w:cs="仿宋" w:hint="eastAsia"/>
              </w:rPr>
              <w:t>9000</w:t>
            </w:r>
            <w:r>
              <w:rPr>
                <w:rFonts w:ascii="仿宋" w:eastAsia="仿宋" w:hAnsi="仿宋" w:cs="仿宋" w:hint="eastAsia"/>
              </w:rPr>
              <w:t>次；每秒最大验签次数：</w:t>
            </w:r>
            <w:r>
              <w:rPr>
                <w:rFonts w:ascii="仿宋" w:eastAsia="仿宋" w:hAnsi="仿宋" w:cs="仿宋" w:hint="eastAsia"/>
              </w:rPr>
              <w:t>6000</w:t>
            </w:r>
            <w:r>
              <w:rPr>
                <w:rFonts w:ascii="仿宋" w:eastAsia="仿宋" w:hAnsi="仿宋" w:cs="仿宋" w:hint="eastAsia"/>
              </w:rPr>
              <w:t>次。</w:t>
            </w:r>
          </w:p>
        </w:tc>
        <w:tc>
          <w:tcPr>
            <w:tcW w:w="3395" w:type="dxa"/>
            <w:noWrap/>
            <w:vAlign w:val="center"/>
          </w:tcPr>
          <w:p w:rsidR="00CF6750" w:rsidRDefault="000A5C29">
            <w:pPr>
              <w:rPr>
                <w:rFonts w:ascii="仿宋" w:eastAsia="仿宋" w:hAnsi="仿宋" w:cs="仿宋"/>
              </w:rPr>
            </w:pPr>
            <w:r>
              <w:rPr>
                <w:rFonts w:ascii="仿宋" w:eastAsia="仿宋" w:hAnsi="仿宋" w:cs="仿宋" w:hint="eastAsia"/>
              </w:rPr>
              <w:t>供系统调用，通过数字签名技术对系统重要数据进行完整性保护。</w:t>
            </w:r>
          </w:p>
        </w:tc>
        <w:tc>
          <w:tcPr>
            <w:tcW w:w="890" w:type="dxa"/>
            <w:noWrap/>
            <w:vAlign w:val="center"/>
          </w:tcPr>
          <w:p w:rsidR="00CF6750" w:rsidRDefault="000A5C29">
            <w:pPr>
              <w:jc w:val="center"/>
              <w:rPr>
                <w:rFonts w:ascii="仿宋" w:eastAsia="仿宋" w:hAnsi="仿宋" w:cs="仿宋"/>
              </w:rPr>
            </w:pPr>
            <w:r>
              <w:rPr>
                <w:rFonts w:ascii="仿宋" w:eastAsia="仿宋" w:hAnsi="仿宋" w:cs="仿宋" w:hint="eastAsia"/>
              </w:rPr>
              <w:t>1</w:t>
            </w:r>
          </w:p>
        </w:tc>
      </w:tr>
      <w:tr w:rsidR="00CF6750">
        <w:trPr>
          <w:trHeight w:val="624"/>
          <w:jc w:val="center"/>
        </w:trPr>
        <w:tc>
          <w:tcPr>
            <w:tcW w:w="595" w:type="dxa"/>
            <w:noWrap/>
            <w:vAlign w:val="center"/>
          </w:tcPr>
          <w:p w:rsidR="00CF6750" w:rsidRDefault="000A5C29">
            <w:pPr>
              <w:jc w:val="center"/>
              <w:rPr>
                <w:rFonts w:ascii="仿宋" w:eastAsia="仿宋" w:hAnsi="仿宋" w:cs="仿宋"/>
              </w:rPr>
            </w:pPr>
            <w:r>
              <w:rPr>
                <w:rFonts w:ascii="仿宋" w:eastAsia="仿宋" w:hAnsi="仿宋" w:cs="仿宋" w:hint="eastAsia"/>
              </w:rPr>
              <w:t>4</w:t>
            </w:r>
          </w:p>
        </w:tc>
        <w:tc>
          <w:tcPr>
            <w:tcW w:w="1770" w:type="dxa"/>
            <w:noWrap/>
            <w:vAlign w:val="center"/>
          </w:tcPr>
          <w:p w:rsidR="00CF6750" w:rsidRDefault="000A5C29">
            <w:pPr>
              <w:rPr>
                <w:rFonts w:ascii="仿宋" w:eastAsia="仿宋" w:hAnsi="仿宋" w:cs="仿宋"/>
              </w:rPr>
            </w:pPr>
            <w:r>
              <w:rPr>
                <w:rFonts w:ascii="仿宋" w:eastAsia="仿宋" w:hAnsi="仿宋" w:cs="仿宋" w:hint="eastAsia"/>
              </w:rPr>
              <w:t>安全电子签章系统</w:t>
            </w:r>
          </w:p>
        </w:tc>
        <w:tc>
          <w:tcPr>
            <w:tcW w:w="2415" w:type="dxa"/>
            <w:noWrap/>
            <w:vAlign w:val="center"/>
          </w:tcPr>
          <w:p w:rsidR="00CF6750" w:rsidRDefault="000A5C29">
            <w:pPr>
              <w:rPr>
                <w:rFonts w:ascii="仿宋" w:eastAsia="仿宋" w:hAnsi="仿宋" w:cs="仿宋"/>
              </w:rPr>
            </w:pPr>
            <w:r>
              <w:rPr>
                <w:rFonts w:ascii="仿宋" w:eastAsia="仿宋" w:hAnsi="仿宋" w:cs="仿宋" w:hint="eastAsia"/>
              </w:rPr>
              <w:t>每秒最大盖章次数：</w:t>
            </w:r>
            <w:r>
              <w:rPr>
                <w:rFonts w:ascii="仿宋" w:eastAsia="仿宋" w:hAnsi="仿宋" w:cs="仿宋" w:hint="eastAsia"/>
              </w:rPr>
              <w:t>800</w:t>
            </w:r>
            <w:r>
              <w:rPr>
                <w:rFonts w:ascii="仿宋" w:eastAsia="仿宋" w:hAnsi="仿宋" w:cs="仿宋" w:hint="eastAsia"/>
              </w:rPr>
              <w:t>次；每秒最大验章次数：</w:t>
            </w:r>
            <w:r>
              <w:rPr>
                <w:rFonts w:ascii="仿宋" w:eastAsia="仿宋" w:hAnsi="仿宋" w:cs="仿宋" w:hint="eastAsia"/>
              </w:rPr>
              <w:t>1200</w:t>
            </w:r>
            <w:r>
              <w:rPr>
                <w:rFonts w:ascii="仿宋" w:eastAsia="仿宋" w:hAnsi="仿宋" w:cs="仿宋" w:hint="eastAsia"/>
              </w:rPr>
              <w:t>次。</w:t>
            </w:r>
          </w:p>
        </w:tc>
        <w:tc>
          <w:tcPr>
            <w:tcW w:w="3395" w:type="dxa"/>
            <w:noWrap/>
            <w:vAlign w:val="center"/>
          </w:tcPr>
          <w:p w:rsidR="00CF6750" w:rsidRDefault="000A5C29">
            <w:pPr>
              <w:rPr>
                <w:rFonts w:ascii="仿宋" w:eastAsia="仿宋" w:hAnsi="仿宋" w:cs="仿宋"/>
              </w:rPr>
            </w:pPr>
            <w:r>
              <w:rPr>
                <w:rFonts w:ascii="仿宋" w:eastAsia="仿宋" w:hAnsi="仿宋" w:cs="仿宋" w:hint="eastAsia"/>
              </w:rPr>
              <w:t>提供电子公章的签章、验章服务。</w:t>
            </w:r>
          </w:p>
        </w:tc>
        <w:tc>
          <w:tcPr>
            <w:tcW w:w="890" w:type="dxa"/>
            <w:noWrap/>
            <w:vAlign w:val="center"/>
          </w:tcPr>
          <w:p w:rsidR="00CF6750" w:rsidRDefault="000A5C29">
            <w:pPr>
              <w:jc w:val="center"/>
              <w:rPr>
                <w:rFonts w:ascii="仿宋" w:eastAsia="仿宋" w:hAnsi="仿宋" w:cs="仿宋"/>
              </w:rPr>
            </w:pPr>
            <w:r>
              <w:rPr>
                <w:rFonts w:ascii="仿宋" w:eastAsia="仿宋" w:hAnsi="仿宋" w:cs="仿宋" w:hint="eastAsia"/>
              </w:rPr>
              <w:t>1</w:t>
            </w:r>
          </w:p>
        </w:tc>
      </w:tr>
      <w:tr w:rsidR="00CF6750">
        <w:trPr>
          <w:trHeight w:val="624"/>
          <w:jc w:val="center"/>
        </w:trPr>
        <w:tc>
          <w:tcPr>
            <w:tcW w:w="595" w:type="dxa"/>
            <w:noWrap/>
            <w:vAlign w:val="center"/>
          </w:tcPr>
          <w:p w:rsidR="00CF6750" w:rsidRDefault="000A5C29">
            <w:pPr>
              <w:jc w:val="center"/>
              <w:rPr>
                <w:rFonts w:ascii="仿宋" w:eastAsia="仿宋" w:hAnsi="仿宋" w:cs="仿宋"/>
              </w:rPr>
            </w:pPr>
            <w:r>
              <w:rPr>
                <w:rFonts w:ascii="仿宋" w:eastAsia="仿宋" w:hAnsi="仿宋" w:cs="仿宋" w:hint="eastAsia"/>
              </w:rPr>
              <w:t>5</w:t>
            </w:r>
          </w:p>
        </w:tc>
        <w:tc>
          <w:tcPr>
            <w:tcW w:w="1770" w:type="dxa"/>
            <w:noWrap/>
            <w:vAlign w:val="center"/>
          </w:tcPr>
          <w:p w:rsidR="00CF6750" w:rsidRDefault="000A5C29">
            <w:pPr>
              <w:rPr>
                <w:rFonts w:ascii="仿宋" w:eastAsia="仿宋" w:hAnsi="仿宋" w:cs="仿宋"/>
              </w:rPr>
            </w:pPr>
            <w:r>
              <w:rPr>
                <w:rFonts w:ascii="仿宋" w:eastAsia="仿宋" w:hAnsi="仿宋" w:cs="仿宋" w:hint="eastAsia"/>
              </w:rPr>
              <w:t>时间戳服务器</w:t>
            </w:r>
          </w:p>
        </w:tc>
        <w:tc>
          <w:tcPr>
            <w:tcW w:w="2415" w:type="dxa"/>
            <w:noWrap/>
            <w:vAlign w:val="center"/>
          </w:tcPr>
          <w:p w:rsidR="00CF6750" w:rsidRDefault="000A5C29">
            <w:pPr>
              <w:rPr>
                <w:rFonts w:ascii="仿宋" w:eastAsia="仿宋" w:hAnsi="仿宋" w:cs="仿宋"/>
              </w:rPr>
            </w:pPr>
            <w:r>
              <w:rPr>
                <w:rFonts w:ascii="仿宋" w:eastAsia="仿宋" w:hAnsi="仿宋" w:cs="仿宋" w:hint="eastAsia"/>
              </w:rPr>
              <w:t>每秒最大签名时间戳次数：</w:t>
            </w:r>
            <w:r>
              <w:rPr>
                <w:rFonts w:ascii="仿宋" w:eastAsia="仿宋" w:hAnsi="仿宋" w:cs="仿宋" w:hint="eastAsia"/>
              </w:rPr>
              <w:t>9000</w:t>
            </w:r>
            <w:r>
              <w:rPr>
                <w:rFonts w:ascii="仿宋" w:eastAsia="仿宋" w:hAnsi="仿宋" w:cs="仿宋" w:hint="eastAsia"/>
              </w:rPr>
              <w:t>次；每秒最大验证时间戳次数：</w:t>
            </w:r>
            <w:r>
              <w:rPr>
                <w:rFonts w:ascii="仿宋" w:eastAsia="仿宋" w:hAnsi="仿宋" w:cs="仿宋" w:hint="eastAsia"/>
              </w:rPr>
              <w:t>6000</w:t>
            </w:r>
            <w:r>
              <w:rPr>
                <w:rFonts w:ascii="仿宋" w:eastAsia="仿宋" w:hAnsi="仿宋" w:cs="仿宋" w:hint="eastAsia"/>
              </w:rPr>
              <w:t>次。</w:t>
            </w:r>
          </w:p>
        </w:tc>
        <w:tc>
          <w:tcPr>
            <w:tcW w:w="3395" w:type="dxa"/>
            <w:noWrap/>
            <w:vAlign w:val="center"/>
          </w:tcPr>
          <w:p w:rsidR="00CF6750" w:rsidRDefault="000A5C29">
            <w:pPr>
              <w:rPr>
                <w:rFonts w:ascii="仿宋" w:eastAsia="仿宋" w:hAnsi="仿宋" w:cs="仿宋"/>
              </w:rPr>
            </w:pPr>
            <w:r>
              <w:rPr>
                <w:rFonts w:ascii="仿宋" w:eastAsia="仿宋" w:hAnsi="仿宋" w:cs="仿宋" w:hint="eastAsia"/>
              </w:rPr>
              <w:t>提供可靠的时间戳。</w:t>
            </w:r>
          </w:p>
        </w:tc>
        <w:tc>
          <w:tcPr>
            <w:tcW w:w="890" w:type="dxa"/>
            <w:noWrap/>
            <w:vAlign w:val="center"/>
          </w:tcPr>
          <w:p w:rsidR="00CF6750" w:rsidRDefault="000A5C29">
            <w:pPr>
              <w:jc w:val="center"/>
              <w:rPr>
                <w:rFonts w:ascii="仿宋" w:eastAsia="仿宋" w:hAnsi="仿宋" w:cs="仿宋"/>
              </w:rPr>
            </w:pPr>
            <w:r>
              <w:rPr>
                <w:rFonts w:ascii="仿宋" w:eastAsia="仿宋" w:hAnsi="仿宋" w:cs="仿宋" w:hint="eastAsia"/>
              </w:rPr>
              <w:t>1</w:t>
            </w:r>
          </w:p>
        </w:tc>
      </w:tr>
      <w:tr w:rsidR="00CF6750">
        <w:trPr>
          <w:trHeight w:val="624"/>
          <w:jc w:val="center"/>
        </w:trPr>
        <w:tc>
          <w:tcPr>
            <w:tcW w:w="595" w:type="dxa"/>
            <w:noWrap/>
            <w:vAlign w:val="center"/>
          </w:tcPr>
          <w:p w:rsidR="00CF6750" w:rsidRDefault="000A5C29">
            <w:pPr>
              <w:jc w:val="center"/>
              <w:rPr>
                <w:rFonts w:ascii="仿宋" w:eastAsia="仿宋" w:hAnsi="仿宋" w:cs="仿宋"/>
              </w:rPr>
            </w:pPr>
            <w:r>
              <w:rPr>
                <w:rFonts w:ascii="仿宋" w:eastAsia="仿宋" w:hAnsi="仿宋" w:cs="仿宋" w:hint="eastAsia"/>
              </w:rPr>
              <w:t>6</w:t>
            </w:r>
          </w:p>
        </w:tc>
        <w:tc>
          <w:tcPr>
            <w:tcW w:w="1770" w:type="dxa"/>
            <w:noWrap/>
            <w:vAlign w:val="center"/>
          </w:tcPr>
          <w:p w:rsidR="00CF6750" w:rsidRDefault="000A5C29">
            <w:pPr>
              <w:rPr>
                <w:rFonts w:ascii="仿宋" w:eastAsia="仿宋" w:hAnsi="仿宋" w:cs="仿宋"/>
              </w:rPr>
            </w:pPr>
            <w:r>
              <w:rPr>
                <w:rFonts w:ascii="仿宋" w:eastAsia="仿宋" w:hAnsi="仿宋" w:cs="仿宋" w:hint="eastAsia"/>
              </w:rPr>
              <w:t xml:space="preserve">SSL VPN </w:t>
            </w:r>
          </w:p>
        </w:tc>
        <w:tc>
          <w:tcPr>
            <w:tcW w:w="2415" w:type="dxa"/>
            <w:noWrap/>
            <w:vAlign w:val="center"/>
          </w:tcPr>
          <w:p w:rsidR="00CF6750" w:rsidRDefault="000A5C29">
            <w:pPr>
              <w:jc w:val="center"/>
              <w:rPr>
                <w:rFonts w:ascii="仿宋" w:eastAsia="仿宋" w:hAnsi="仿宋" w:cs="仿宋"/>
              </w:rPr>
            </w:pPr>
            <w:r>
              <w:rPr>
                <w:rFonts w:ascii="仿宋" w:eastAsia="仿宋" w:hAnsi="仿宋" w:cs="仿宋" w:hint="eastAsia"/>
              </w:rPr>
              <w:t>/</w:t>
            </w:r>
          </w:p>
        </w:tc>
        <w:tc>
          <w:tcPr>
            <w:tcW w:w="3395" w:type="dxa"/>
            <w:noWrap/>
            <w:vAlign w:val="center"/>
          </w:tcPr>
          <w:p w:rsidR="00CF6750" w:rsidRDefault="000A5C29">
            <w:pPr>
              <w:rPr>
                <w:rFonts w:ascii="仿宋" w:eastAsia="仿宋" w:hAnsi="仿宋" w:cs="仿宋"/>
              </w:rPr>
            </w:pPr>
            <w:r>
              <w:rPr>
                <w:rFonts w:ascii="仿宋" w:eastAsia="仿宋" w:hAnsi="仿宋" w:cs="仿宋" w:hint="eastAsia"/>
              </w:rPr>
              <w:t>为管理人员建立安全的远程运维管理通道。</w:t>
            </w:r>
          </w:p>
        </w:tc>
        <w:tc>
          <w:tcPr>
            <w:tcW w:w="890" w:type="dxa"/>
            <w:noWrap/>
            <w:vAlign w:val="center"/>
          </w:tcPr>
          <w:p w:rsidR="00CF6750" w:rsidRDefault="000A5C29">
            <w:pPr>
              <w:jc w:val="center"/>
              <w:rPr>
                <w:rFonts w:ascii="仿宋" w:eastAsia="仿宋" w:hAnsi="仿宋" w:cs="仿宋"/>
              </w:rPr>
            </w:pPr>
            <w:r>
              <w:rPr>
                <w:rFonts w:ascii="仿宋" w:eastAsia="仿宋" w:hAnsi="仿宋" w:cs="仿宋" w:hint="eastAsia"/>
              </w:rPr>
              <w:t>1</w:t>
            </w:r>
          </w:p>
        </w:tc>
      </w:tr>
      <w:tr w:rsidR="00CF6750">
        <w:trPr>
          <w:trHeight w:val="624"/>
          <w:jc w:val="center"/>
        </w:trPr>
        <w:tc>
          <w:tcPr>
            <w:tcW w:w="595" w:type="dxa"/>
            <w:noWrap/>
            <w:vAlign w:val="center"/>
          </w:tcPr>
          <w:p w:rsidR="00CF6750" w:rsidRDefault="000A5C29">
            <w:pPr>
              <w:jc w:val="center"/>
              <w:rPr>
                <w:rFonts w:ascii="仿宋" w:eastAsia="仿宋" w:hAnsi="仿宋" w:cs="仿宋"/>
              </w:rPr>
            </w:pPr>
            <w:r>
              <w:rPr>
                <w:rFonts w:ascii="仿宋" w:eastAsia="仿宋" w:hAnsi="仿宋" w:cs="仿宋" w:hint="eastAsia"/>
              </w:rPr>
              <w:t>7</w:t>
            </w:r>
          </w:p>
        </w:tc>
        <w:tc>
          <w:tcPr>
            <w:tcW w:w="1770" w:type="dxa"/>
            <w:noWrap/>
            <w:vAlign w:val="center"/>
          </w:tcPr>
          <w:p w:rsidR="00CF6750" w:rsidRDefault="000A5C29">
            <w:pPr>
              <w:rPr>
                <w:rFonts w:ascii="仿宋" w:eastAsia="仿宋" w:hAnsi="仿宋" w:cs="仿宋"/>
              </w:rPr>
            </w:pPr>
            <w:r>
              <w:rPr>
                <w:rFonts w:ascii="仿宋" w:eastAsia="仿宋" w:hAnsi="仿宋" w:cs="仿宋" w:hint="eastAsia"/>
              </w:rPr>
              <w:t>IPSec VPN</w:t>
            </w:r>
          </w:p>
        </w:tc>
        <w:tc>
          <w:tcPr>
            <w:tcW w:w="2415" w:type="dxa"/>
            <w:noWrap/>
            <w:vAlign w:val="center"/>
          </w:tcPr>
          <w:p w:rsidR="00CF6750" w:rsidRDefault="000A5C29">
            <w:pPr>
              <w:rPr>
                <w:rFonts w:ascii="仿宋" w:eastAsia="仿宋" w:hAnsi="仿宋" w:cs="仿宋"/>
              </w:rPr>
            </w:pPr>
            <w:r>
              <w:rPr>
                <w:rFonts w:ascii="仿宋" w:eastAsia="仿宋" w:hAnsi="仿宋" w:cs="仿宋" w:hint="eastAsia"/>
              </w:rPr>
              <w:t>每秒最大加密流量：</w:t>
            </w:r>
            <w:r>
              <w:rPr>
                <w:rFonts w:ascii="仿宋" w:eastAsia="仿宋" w:hAnsi="仿宋" w:cs="仿宋" w:hint="eastAsia"/>
              </w:rPr>
              <w:t>800Mbps</w:t>
            </w:r>
            <w:r>
              <w:rPr>
                <w:rFonts w:ascii="仿宋" w:eastAsia="仿宋" w:hAnsi="仿宋" w:cs="仿宋" w:hint="eastAsia"/>
              </w:rPr>
              <w:t>。</w:t>
            </w:r>
          </w:p>
        </w:tc>
        <w:tc>
          <w:tcPr>
            <w:tcW w:w="3395" w:type="dxa"/>
            <w:noWrap/>
            <w:vAlign w:val="center"/>
          </w:tcPr>
          <w:p w:rsidR="00CF6750" w:rsidRDefault="000A5C29">
            <w:pPr>
              <w:rPr>
                <w:rFonts w:ascii="仿宋" w:eastAsia="仿宋" w:hAnsi="仿宋" w:cs="仿宋"/>
              </w:rPr>
            </w:pPr>
            <w:r>
              <w:rPr>
                <w:rFonts w:ascii="仿宋" w:eastAsia="仿宋" w:hAnsi="仿宋" w:cs="仿宋" w:hint="eastAsia"/>
              </w:rPr>
              <w:t>为进行数据灾备的通信双方进行双向身份鉴别，对数据备份传输通道进行传输机密性、完整性保护。</w:t>
            </w:r>
          </w:p>
        </w:tc>
        <w:tc>
          <w:tcPr>
            <w:tcW w:w="890" w:type="dxa"/>
            <w:noWrap/>
            <w:vAlign w:val="center"/>
          </w:tcPr>
          <w:p w:rsidR="00CF6750" w:rsidRDefault="000A5C29">
            <w:pPr>
              <w:jc w:val="center"/>
              <w:rPr>
                <w:rFonts w:ascii="仿宋" w:eastAsia="仿宋" w:hAnsi="仿宋" w:cs="仿宋"/>
              </w:rPr>
            </w:pPr>
            <w:r>
              <w:rPr>
                <w:rFonts w:ascii="仿宋" w:eastAsia="仿宋" w:hAnsi="仿宋" w:cs="仿宋" w:hint="eastAsia"/>
              </w:rPr>
              <w:t>2</w:t>
            </w:r>
          </w:p>
        </w:tc>
      </w:tr>
      <w:tr w:rsidR="00CF6750">
        <w:trPr>
          <w:trHeight w:val="624"/>
          <w:jc w:val="center"/>
        </w:trPr>
        <w:tc>
          <w:tcPr>
            <w:tcW w:w="595" w:type="dxa"/>
            <w:noWrap/>
            <w:vAlign w:val="center"/>
          </w:tcPr>
          <w:p w:rsidR="00CF6750" w:rsidRDefault="000A5C29">
            <w:pPr>
              <w:jc w:val="center"/>
              <w:rPr>
                <w:rFonts w:ascii="仿宋" w:eastAsia="仿宋" w:hAnsi="仿宋" w:cs="仿宋"/>
              </w:rPr>
            </w:pPr>
            <w:r>
              <w:rPr>
                <w:rFonts w:ascii="仿宋" w:eastAsia="仿宋" w:hAnsi="仿宋" w:cs="仿宋" w:hint="eastAsia"/>
              </w:rPr>
              <w:t>8</w:t>
            </w:r>
          </w:p>
        </w:tc>
        <w:tc>
          <w:tcPr>
            <w:tcW w:w="1770" w:type="dxa"/>
            <w:noWrap/>
            <w:vAlign w:val="center"/>
          </w:tcPr>
          <w:p w:rsidR="00CF6750" w:rsidRDefault="000A5C29">
            <w:pPr>
              <w:rPr>
                <w:rFonts w:ascii="仿宋" w:eastAsia="仿宋" w:hAnsi="仿宋" w:cs="仿宋"/>
              </w:rPr>
            </w:pPr>
            <w:r>
              <w:rPr>
                <w:rFonts w:ascii="仿宋" w:eastAsia="仿宋" w:hAnsi="仿宋" w:cs="仿宋" w:hint="eastAsia"/>
              </w:rPr>
              <w:t>安全门禁系统</w:t>
            </w:r>
          </w:p>
        </w:tc>
        <w:tc>
          <w:tcPr>
            <w:tcW w:w="2415" w:type="dxa"/>
            <w:noWrap/>
            <w:vAlign w:val="center"/>
          </w:tcPr>
          <w:p w:rsidR="00CF6750" w:rsidRDefault="000A5C29">
            <w:pPr>
              <w:jc w:val="center"/>
              <w:rPr>
                <w:rFonts w:ascii="仿宋" w:eastAsia="仿宋" w:hAnsi="仿宋" w:cs="仿宋"/>
              </w:rPr>
            </w:pPr>
            <w:r>
              <w:rPr>
                <w:rFonts w:ascii="仿宋" w:eastAsia="仿宋" w:hAnsi="仿宋" w:cs="仿宋" w:hint="eastAsia"/>
              </w:rPr>
              <w:t>/</w:t>
            </w:r>
          </w:p>
        </w:tc>
        <w:tc>
          <w:tcPr>
            <w:tcW w:w="3395" w:type="dxa"/>
            <w:noWrap/>
            <w:vAlign w:val="center"/>
          </w:tcPr>
          <w:p w:rsidR="00CF6750" w:rsidRDefault="000A5C29">
            <w:pPr>
              <w:rPr>
                <w:rFonts w:ascii="仿宋" w:eastAsia="仿宋" w:hAnsi="仿宋" w:cs="仿宋"/>
              </w:rPr>
            </w:pPr>
            <w:r>
              <w:rPr>
                <w:rFonts w:ascii="仿宋" w:eastAsia="仿宋" w:hAnsi="仿宋" w:cs="仿宋" w:hint="eastAsia"/>
              </w:rPr>
              <w:t>对进入机房人员进行身份鉴别。</w:t>
            </w:r>
          </w:p>
        </w:tc>
        <w:tc>
          <w:tcPr>
            <w:tcW w:w="890" w:type="dxa"/>
            <w:noWrap/>
            <w:vAlign w:val="center"/>
          </w:tcPr>
          <w:p w:rsidR="00CF6750" w:rsidRDefault="000A5C29">
            <w:pPr>
              <w:jc w:val="center"/>
              <w:rPr>
                <w:rFonts w:ascii="仿宋" w:eastAsia="仿宋" w:hAnsi="仿宋" w:cs="仿宋"/>
              </w:rPr>
            </w:pPr>
            <w:r>
              <w:rPr>
                <w:rFonts w:ascii="仿宋" w:eastAsia="仿宋" w:hAnsi="仿宋" w:cs="仿宋" w:hint="eastAsia"/>
              </w:rPr>
              <w:t>1</w:t>
            </w:r>
          </w:p>
        </w:tc>
      </w:tr>
    </w:tbl>
    <w:p w:rsidR="00CF6750" w:rsidRDefault="000A5C29" w:rsidP="008E63B0">
      <w:pPr>
        <w:pStyle w:val="4"/>
        <w:tabs>
          <w:tab w:val="left" w:pos="1064"/>
        </w:tabs>
        <w:spacing w:beforeLines="50"/>
        <w:jc w:val="left"/>
        <w:rPr>
          <w:rFonts w:ascii="仿宋" w:eastAsia="仿宋" w:hAnsi="仿宋" w:cs="仿宋"/>
          <w:b/>
          <w:sz w:val="28"/>
        </w:rPr>
      </w:pPr>
      <w:r>
        <w:rPr>
          <w:rFonts w:ascii="仿宋" w:eastAsia="仿宋" w:hAnsi="仿宋" w:cs="仿宋" w:hint="eastAsia"/>
          <w:b/>
          <w:sz w:val="28"/>
        </w:rPr>
        <w:t>2.5.2</w:t>
      </w:r>
      <w:r>
        <w:rPr>
          <w:rFonts w:ascii="仿宋" w:eastAsia="仿宋" w:hAnsi="仿宋" w:cs="仿宋" w:hint="eastAsia"/>
          <w:b/>
          <w:sz w:val="28"/>
        </w:rPr>
        <w:t>密码资源使用情况</w:t>
      </w:r>
    </w:p>
    <w:p w:rsidR="00CF6750" w:rsidRDefault="000A5C29">
      <w:pPr>
        <w:pStyle w:val="a0"/>
        <w:spacing w:line="360" w:lineRule="auto"/>
        <w:ind w:firstLineChars="200" w:firstLine="560"/>
        <w:rPr>
          <w:lang w:val="en-US"/>
        </w:rPr>
      </w:pPr>
      <w:r>
        <w:rPr>
          <w:rFonts w:cs="Times New Roman" w:hint="eastAsia"/>
          <w:lang w:val="en-US" w:bidi="ar-SA"/>
        </w:rPr>
        <w:t>本系统</w:t>
      </w:r>
      <w:r>
        <w:rPr>
          <w:rFonts w:hint="eastAsia"/>
        </w:rPr>
        <w:t>所在机房内已部署的其他</w:t>
      </w:r>
      <w:r>
        <w:rPr>
          <w:rFonts w:hint="eastAsia"/>
        </w:rPr>
        <w:t>2</w:t>
      </w:r>
      <w:r>
        <w:rPr>
          <w:rFonts w:hint="eastAsia"/>
        </w:rPr>
        <w:t>个信息系统的密码资源使用情况如表</w:t>
      </w:r>
      <w:r>
        <w:rPr>
          <w:rFonts w:hint="eastAsia"/>
        </w:rPr>
        <w:t>2</w:t>
      </w:r>
      <w:r>
        <w:rPr>
          <w:rFonts w:hint="eastAsia"/>
        </w:rPr>
        <w:t>所示</w:t>
      </w:r>
      <w:r>
        <w:rPr>
          <w:rFonts w:hint="eastAsia"/>
          <w:lang w:val="en-US"/>
        </w:rPr>
        <w:t>：</w:t>
      </w:r>
    </w:p>
    <w:p w:rsidR="00CF6750" w:rsidRDefault="00CF6750">
      <w:pPr>
        <w:pStyle w:val="4"/>
        <w:jc w:val="center"/>
        <w:rPr>
          <w:rFonts w:ascii="仿宋" w:eastAsia="仿宋" w:hAnsi="仿宋" w:cs="仿宋"/>
          <w:sz w:val="28"/>
          <w:szCs w:val="28"/>
          <w:lang w:bidi="zh-CN"/>
        </w:rPr>
      </w:pPr>
    </w:p>
    <w:p w:rsidR="00CF6750" w:rsidRDefault="00CF6750">
      <w:pPr>
        <w:pStyle w:val="4"/>
        <w:jc w:val="center"/>
        <w:rPr>
          <w:rFonts w:ascii="仿宋" w:eastAsia="仿宋" w:hAnsi="仿宋" w:cs="仿宋"/>
          <w:sz w:val="28"/>
          <w:szCs w:val="28"/>
          <w:lang w:bidi="zh-CN"/>
        </w:rPr>
      </w:pPr>
    </w:p>
    <w:p w:rsidR="00CF6750" w:rsidRDefault="000A5C29">
      <w:pPr>
        <w:pStyle w:val="4"/>
        <w:jc w:val="center"/>
        <w:rPr>
          <w:rFonts w:ascii="仿宋" w:eastAsia="仿宋" w:hAnsi="仿宋" w:cs="仿宋"/>
          <w:sz w:val="28"/>
          <w:szCs w:val="28"/>
          <w:lang w:bidi="zh-CN"/>
        </w:rPr>
      </w:pPr>
      <w:r>
        <w:rPr>
          <w:rFonts w:ascii="仿宋" w:eastAsia="仿宋" w:hAnsi="仿宋" w:cs="仿宋" w:hint="eastAsia"/>
          <w:sz w:val="28"/>
          <w:szCs w:val="28"/>
          <w:lang w:bidi="zh-CN"/>
        </w:rPr>
        <w:t>表</w:t>
      </w:r>
      <w:r>
        <w:rPr>
          <w:rFonts w:ascii="仿宋" w:eastAsia="仿宋" w:hAnsi="仿宋" w:cs="仿宋" w:hint="eastAsia"/>
          <w:sz w:val="28"/>
          <w:szCs w:val="28"/>
          <w:lang w:bidi="zh-CN"/>
        </w:rPr>
        <w:t xml:space="preserve">2 </w:t>
      </w:r>
      <w:r>
        <w:rPr>
          <w:rFonts w:ascii="仿宋" w:eastAsia="仿宋" w:hAnsi="仿宋" w:cs="仿宋" w:hint="eastAsia"/>
          <w:sz w:val="28"/>
          <w:szCs w:val="28"/>
          <w:lang w:bidi="zh-CN"/>
        </w:rPr>
        <w:t>密码资源使用情况</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4A0"/>
      </w:tblPr>
      <w:tblGrid>
        <w:gridCol w:w="339"/>
        <w:gridCol w:w="968"/>
        <w:gridCol w:w="659"/>
        <w:gridCol w:w="959"/>
        <w:gridCol w:w="775"/>
        <w:gridCol w:w="750"/>
        <w:gridCol w:w="675"/>
        <w:gridCol w:w="691"/>
        <w:gridCol w:w="684"/>
        <w:gridCol w:w="716"/>
        <w:gridCol w:w="675"/>
        <w:gridCol w:w="584"/>
        <w:gridCol w:w="591"/>
      </w:tblGrid>
      <w:tr w:rsidR="00CF6750">
        <w:trPr>
          <w:trHeight w:val="446"/>
        </w:trPr>
        <w:tc>
          <w:tcPr>
            <w:tcW w:w="339" w:type="dxa"/>
            <w:noWrap/>
            <w:vAlign w:val="center"/>
          </w:tcPr>
          <w:p w:rsidR="00CF6750" w:rsidRDefault="000A5C29">
            <w:pPr>
              <w:pStyle w:val="TableParagraph"/>
              <w:autoSpaceDE w:val="0"/>
              <w:autoSpaceDN w:val="0"/>
              <w:spacing w:line="291" w:lineRule="exact"/>
              <w:jc w:val="center"/>
              <w:rPr>
                <w:b/>
                <w:szCs w:val="21"/>
                <w:lang w:val="en-US"/>
              </w:rPr>
            </w:pPr>
            <w:r>
              <w:rPr>
                <w:rFonts w:hint="eastAsia"/>
                <w:b/>
                <w:w w:val="95"/>
                <w:szCs w:val="21"/>
                <w:lang w:val="en-US"/>
              </w:rPr>
              <w:t>序号</w:t>
            </w:r>
          </w:p>
        </w:tc>
        <w:tc>
          <w:tcPr>
            <w:tcW w:w="968" w:type="dxa"/>
            <w:noWrap/>
            <w:vAlign w:val="center"/>
          </w:tcPr>
          <w:p w:rsidR="00CF6750" w:rsidRDefault="000A5C29">
            <w:pPr>
              <w:pStyle w:val="TableParagraph"/>
              <w:autoSpaceDE w:val="0"/>
              <w:autoSpaceDN w:val="0"/>
              <w:jc w:val="center"/>
              <w:rPr>
                <w:b/>
                <w:szCs w:val="21"/>
                <w:lang w:val="en-US"/>
              </w:rPr>
            </w:pPr>
            <w:r>
              <w:rPr>
                <w:rFonts w:hint="eastAsia"/>
                <w:b/>
                <w:szCs w:val="21"/>
                <w:lang w:val="en-US"/>
              </w:rPr>
              <w:t>应用系统</w:t>
            </w:r>
          </w:p>
        </w:tc>
        <w:tc>
          <w:tcPr>
            <w:tcW w:w="659" w:type="dxa"/>
            <w:noWrap/>
            <w:vAlign w:val="center"/>
          </w:tcPr>
          <w:p w:rsidR="00CF6750" w:rsidRDefault="000A5C29">
            <w:pPr>
              <w:pStyle w:val="TableParagraph"/>
              <w:autoSpaceDE w:val="0"/>
              <w:autoSpaceDN w:val="0"/>
              <w:jc w:val="center"/>
              <w:rPr>
                <w:b/>
                <w:szCs w:val="21"/>
                <w:lang w:val="en-US"/>
              </w:rPr>
            </w:pPr>
            <w:r>
              <w:rPr>
                <w:rFonts w:hint="eastAsia"/>
                <w:b/>
                <w:szCs w:val="21"/>
                <w:lang w:val="en-US"/>
              </w:rPr>
              <w:t>最大并发连接数（个）</w:t>
            </w:r>
          </w:p>
        </w:tc>
        <w:tc>
          <w:tcPr>
            <w:tcW w:w="959" w:type="dxa"/>
            <w:noWrap/>
            <w:vAlign w:val="center"/>
          </w:tcPr>
          <w:p w:rsidR="00CF6750" w:rsidRDefault="000A5C29">
            <w:pPr>
              <w:pStyle w:val="TableParagraph"/>
              <w:autoSpaceDE w:val="0"/>
              <w:autoSpaceDN w:val="0"/>
              <w:jc w:val="center"/>
              <w:rPr>
                <w:b/>
                <w:szCs w:val="21"/>
                <w:lang w:val="en-US"/>
              </w:rPr>
            </w:pPr>
            <w:r>
              <w:rPr>
                <w:rFonts w:hint="eastAsia"/>
                <w:b/>
                <w:szCs w:val="21"/>
                <w:lang w:val="en-US"/>
              </w:rPr>
              <w:t>最大流量（</w:t>
            </w:r>
            <w:r>
              <w:rPr>
                <w:rFonts w:hint="eastAsia"/>
                <w:b/>
                <w:szCs w:val="21"/>
                <w:lang w:val="en-US"/>
              </w:rPr>
              <w:t>Mbps</w:t>
            </w:r>
            <w:r>
              <w:rPr>
                <w:rFonts w:hint="eastAsia"/>
                <w:b/>
                <w:szCs w:val="21"/>
                <w:lang w:val="en-US"/>
              </w:rPr>
              <w:t>）</w:t>
            </w:r>
          </w:p>
        </w:tc>
        <w:tc>
          <w:tcPr>
            <w:tcW w:w="775" w:type="dxa"/>
            <w:noWrap/>
            <w:vAlign w:val="center"/>
          </w:tcPr>
          <w:p w:rsidR="00CF6750" w:rsidRDefault="000A5C29">
            <w:pPr>
              <w:pStyle w:val="TableParagraph"/>
              <w:autoSpaceDE w:val="0"/>
              <w:autoSpaceDN w:val="0"/>
              <w:jc w:val="center"/>
              <w:rPr>
                <w:b/>
                <w:szCs w:val="21"/>
                <w:lang w:val="en-US"/>
              </w:rPr>
            </w:pPr>
            <w:r>
              <w:rPr>
                <w:rFonts w:hint="eastAsia"/>
                <w:b/>
                <w:szCs w:val="21"/>
                <w:lang w:val="en-US"/>
              </w:rPr>
              <w:t>最大每秒事务数（</w:t>
            </w:r>
            <w:r>
              <w:rPr>
                <w:rFonts w:hint="eastAsia"/>
                <w:b/>
                <w:szCs w:val="21"/>
                <w:lang w:val="en-US"/>
              </w:rPr>
              <w:t>TPS</w:t>
            </w:r>
            <w:r>
              <w:rPr>
                <w:rFonts w:hint="eastAsia"/>
                <w:b/>
                <w:szCs w:val="21"/>
                <w:lang w:val="en-US"/>
              </w:rPr>
              <w:t>）</w:t>
            </w:r>
          </w:p>
        </w:tc>
        <w:tc>
          <w:tcPr>
            <w:tcW w:w="750" w:type="dxa"/>
            <w:noWrap/>
            <w:vAlign w:val="center"/>
          </w:tcPr>
          <w:p w:rsidR="00CF6750" w:rsidRDefault="000A5C29">
            <w:pPr>
              <w:pStyle w:val="TableParagraph"/>
              <w:autoSpaceDE w:val="0"/>
              <w:autoSpaceDN w:val="0"/>
              <w:jc w:val="center"/>
              <w:rPr>
                <w:b/>
                <w:szCs w:val="21"/>
                <w:lang w:val="en-US"/>
              </w:rPr>
            </w:pPr>
            <w:r>
              <w:rPr>
                <w:rFonts w:hint="eastAsia"/>
                <w:b/>
                <w:szCs w:val="21"/>
                <w:lang w:val="en-US"/>
              </w:rPr>
              <w:t>每秒最大签名次数</w:t>
            </w:r>
            <w:r>
              <w:rPr>
                <w:rFonts w:hint="eastAsia"/>
                <w:b/>
                <w:szCs w:val="21"/>
                <w:lang w:val="en-US"/>
              </w:rPr>
              <w:t>(</w:t>
            </w:r>
            <w:r>
              <w:rPr>
                <w:rFonts w:hint="eastAsia"/>
                <w:b/>
                <w:szCs w:val="21"/>
                <w:lang w:val="en-US"/>
              </w:rPr>
              <w:t>次</w:t>
            </w:r>
            <w:r>
              <w:rPr>
                <w:rFonts w:hint="eastAsia"/>
                <w:b/>
                <w:szCs w:val="21"/>
                <w:lang w:val="en-US"/>
              </w:rPr>
              <w:t>)</w:t>
            </w:r>
          </w:p>
        </w:tc>
        <w:tc>
          <w:tcPr>
            <w:tcW w:w="675" w:type="dxa"/>
            <w:noWrap/>
            <w:vAlign w:val="center"/>
          </w:tcPr>
          <w:p w:rsidR="00CF6750" w:rsidRDefault="000A5C29">
            <w:pPr>
              <w:pStyle w:val="TableParagraph"/>
              <w:autoSpaceDE w:val="0"/>
              <w:autoSpaceDN w:val="0"/>
              <w:jc w:val="center"/>
              <w:rPr>
                <w:b/>
                <w:szCs w:val="21"/>
                <w:lang w:val="en-US"/>
              </w:rPr>
            </w:pPr>
            <w:r>
              <w:rPr>
                <w:rFonts w:hint="eastAsia"/>
                <w:b/>
                <w:szCs w:val="21"/>
                <w:lang w:val="en-US"/>
              </w:rPr>
              <w:t>每秒最大验签次数（次）</w:t>
            </w:r>
          </w:p>
        </w:tc>
        <w:tc>
          <w:tcPr>
            <w:tcW w:w="691" w:type="dxa"/>
            <w:noWrap/>
            <w:vAlign w:val="center"/>
          </w:tcPr>
          <w:p w:rsidR="00CF6750" w:rsidRDefault="000A5C29">
            <w:pPr>
              <w:pStyle w:val="TableParagraph"/>
              <w:autoSpaceDE w:val="0"/>
              <w:autoSpaceDN w:val="0"/>
              <w:jc w:val="center"/>
              <w:rPr>
                <w:b/>
                <w:szCs w:val="21"/>
                <w:lang w:val="en-US"/>
              </w:rPr>
            </w:pPr>
            <w:r>
              <w:rPr>
                <w:rFonts w:hint="eastAsia"/>
                <w:b/>
                <w:szCs w:val="21"/>
                <w:lang w:val="en-US"/>
              </w:rPr>
              <w:t>每秒最大加解密数据量（</w:t>
            </w:r>
            <w:r>
              <w:rPr>
                <w:rFonts w:hint="eastAsia"/>
                <w:b/>
                <w:szCs w:val="21"/>
                <w:lang w:val="en-US"/>
              </w:rPr>
              <w:t>Mb</w:t>
            </w:r>
            <w:r>
              <w:rPr>
                <w:rFonts w:hint="eastAsia"/>
                <w:b/>
                <w:szCs w:val="21"/>
                <w:lang w:val="en-US"/>
              </w:rPr>
              <w:t>）</w:t>
            </w:r>
          </w:p>
        </w:tc>
        <w:tc>
          <w:tcPr>
            <w:tcW w:w="684" w:type="dxa"/>
            <w:noWrap/>
            <w:vAlign w:val="center"/>
          </w:tcPr>
          <w:p w:rsidR="00CF6750" w:rsidRDefault="000A5C29">
            <w:pPr>
              <w:pStyle w:val="TableParagraph"/>
              <w:autoSpaceDE w:val="0"/>
              <w:autoSpaceDN w:val="0"/>
              <w:jc w:val="center"/>
              <w:rPr>
                <w:b/>
                <w:szCs w:val="21"/>
                <w:lang w:val="en-US"/>
              </w:rPr>
            </w:pPr>
            <w:r>
              <w:rPr>
                <w:rFonts w:hint="eastAsia"/>
                <w:b/>
                <w:szCs w:val="21"/>
                <w:lang w:val="en-US"/>
              </w:rPr>
              <w:t>每秒最大签名时间戳次数</w:t>
            </w:r>
          </w:p>
        </w:tc>
        <w:tc>
          <w:tcPr>
            <w:tcW w:w="716" w:type="dxa"/>
            <w:noWrap/>
            <w:vAlign w:val="center"/>
          </w:tcPr>
          <w:p w:rsidR="00CF6750" w:rsidRDefault="000A5C29">
            <w:pPr>
              <w:pStyle w:val="TableParagraph"/>
              <w:autoSpaceDE w:val="0"/>
              <w:autoSpaceDN w:val="0"/>
              <w:jc w:val="center"/>
              <w:rPr>
                <w:b/>
                <w:szCs w:val="21"/>
                <w:lang w:val="en-US"/>
              </w:rPr>
            </w:pPr>
            <w:r>
              <w:rPr>
                <w:rFonts w:hint="eastAsia"/>
                <w:b/>
                <w:szCs w:val="21"/>
                <w:lang w:val="en-US"/>
              </w:rPr>
              <w:t>每秒最大验证时间戳次数</w:t>
            </w:r>
          </w:p>
        </w:tc>
        <w:tc>
          <w:tcPr>
            <w:tcW w:w="675" w:type="dxa"/>
            <w:noWrap/>
            <w:vAlign w:val="center"/>
          </w:tcPr>
          <w:p w:rsidR="00CF6750" w:rsidRDefault="000A5C29">
            <w:pPr>
              <w:pStyle w:val="TableParagraph"/>
              <w:autoSpaceDE w:val="0"/>
              <w:autoSpaceDN w:val="0"/>
              <w:jc w:val="center"/>
              <w:rPr>
                <w:b/>
                <w:szCs w:val="21"/>
                <w:lang w:val="en-US"/>
              </w:rPr>
            </w:pPr>
            <w:r>
              <w:rPr>
                <w:rFonts w:hint="eastAsia"/>
                <w:b/>
                <w:szCs w:val="21"/>
                <w:lang w:val="en-US"/>
              </w:rPr>
              <w:t>最大备份数据流量</w:t>
            </w:r>
          </w:p>
        </w:tc>
        <w:tc>
          <w:tcPr>
            <w:tcW w:w="584" w:type="dxa"/>
            <w:noWrap/>
            <w:vAlign w:val="center"/>
          </w:tcPr>
          <w:p w:rsidR="00CF6750" w:rsidRDefault="000A5C29">
            <w:pPr>
              <w:pStyle w:val="TableParagraph"/>
              <w:autoSpaceDE w:val="0"/>
              <w:autoSpaceDN w:val="0"/>
              <w:jc w:val="center"/>
              <w:rPr>
                <w:b/>
                <w:szCs w:val="21"/>
                <w:lang w:val="en-US"/>
              </w:rPr>
            </w:pPr>
            <w:r>
              <w:rPr>
                <w:rFonts w:hint="eastAsia"/>
                <w:b/>
                <w:szCs w:val="21"/>
                <w:lang w:val="en-US"/>
              </w:rPr>
              <w:t>每秒最大盖章次数</w:t>
            </w:r>
          </w:p>
        </w:tc>
        <w:tc>
          <w:tcPr>
            <w:tcW w:w="591" w:type="dxa"/>
            <w:noWrap/>
            <w:vAlign w:val="center"/>
          </w:tcPr>
          <w:p w:rsidR="00CF6750" w:rsidRDefault="000A5C29">
            <w:pPr>
              <w:pStyle w:val="TableParagraph"/>
              <w:autoSpaceDE w:val="0"/>
              <w:autoSpaceDN w:val="0"/>
              <w:jc w:val="center"/>
              <w:rPr>
                <w:b/>
                <w:szCs w:val="21"/>
                <w:lang w:val="en-US"/>
              </w:rPr>
            </w:pPr>
            <w:r>
              <w:rPr>
                <w:rFonts w:hint="eastAsia"/>
                <w:b/>
                <w:szCs w:val="21"/>
                <w:lang w:val="en-US"/>
              </w:rPr>
              <w:t>每秒最大验章次数</w:t>
            </w:r>
          </w:p>
        </w:tc>
      </w:tr>
      <w:tr w:rsidR="00CF6750">
        <w:trPr>
          <w:trHeight w:val="622"/>
        </w:trPr>
        <w:tc>
          <w:tcPr>
            <w:tcW w:w="339" w:type="dxa"/>
            <w:noWrap/>
            <w:vAlign w:val="center"/>
          </w:tcPr>
          <w:p w:rsidR="00CF6750" w:rsidRDefault="000A5C29">
            <w:pPr>
              <w:pStyle w:val="TableParagraph"/>
              <w:autoSpaceDE w:val="0"/>
              <w:autoSpaceDN w:val="0"/>
              <w:spacing w:before="1" w:line="242" w:lineRule="auto"/>
              <w:ind w:left="121"/>
              <w:rPr>
                <w:szCs w:val="21"/>
                <w:lang w:val="en-US"/>
              </w:rPr>
            </w:pPr>
            <w:r>
              <w:rPr>
                <w:rFonts w:hint="eastAsia"/>
                <w:szCs w:val="21"/>
                <w:lang w:val="en-US"/>
              </w:rPr>
              <w:t>1</w:t>
            </w:r>
          </w:p>
        </w:tc>
        <w:tc>
          <w:tcPr>
            <w:tcW w:w="968" w:type="dxa"/>
            <w:noWrap/>
            <w:vAlign w:val="center"/>
          </w:tcPr>
          <w:p w:rsidR="00CF6750" w:rsidRDefault="000A5C29">
            <w:pPr>
              <w:pStyle w:val="TableParagraph"/>
              <w:autoSpaceDE w:val="0"/>
              <w:autoSpaceDN w:val="0"/>
              <w:ind w:left="107"/>
              <w:jc w:val="left"/>
              <w:rPr>
                <w:szCs w:val="21"/>
                <w:lang w:val="en-US"/>
              </w:rPr>
            </w:pPr>
            <w:r>
              <w:rPr>
                <w:szCs w:val="21"/>
                <w:lang w:val="en-US"/>
              </w:rPr>
              <w:t>人事管理系统</w:t>
            </w:r>
          </w:p>
        </w:tc>
        <w:tc>
          <w:tcPr>
            <w:tcW w:w="659" w:type="dxa"/>
            <w:noWrap/>
            <w:vAlign w:val="center"/>
          </w:tcPr>
          <w:p w:rsidR="00CF6750" w:rsidRDefault="000A5C29">
            <w:pPr>
              <w:pStyle w:val="TableParagraph"/>
              <w:autoSpaceDE w:val="0"/>
              <w:autoSpaceDN w:val="0"/>
              <w:ind w:left="107"/>
              <w:jc w:val="center"/>
              <w:rPr>
                <w:szCs w:val="21"/>
                <w:lang w:val="en-US"/>
              </w:rPr>
            </w:pPr>
            <w:r>
              <w:rPr>
                <w:rFonts w:hint="eastAsia"/>
                <w:szCs w:val="21"/>
                <w:lang w:val="en-US"/>
              </w:rPr>
              <w:t>1500</w:t>
            </w:r>
          </w:p>
        </w:tc>
        <w:tc>
          <w:tcPr>
            <w:tcW w:w="959" w:type="dxa"/>
            <w:noWrap/>
            <w:vAlign w:val="center"/>
          </w:tcPr>
          <w:p w:rsidR="00CF6750" w:rsidRDefault="000A5C29">
            <w:pPr>
              <w:pStyle w:val="TableParagraph"/>
              <w:autoSpaceDE w:val="0"/>
              <w:autoSpaceDN w:val="0"/>
              <w:ind w:left="106"/>
              <w:jc w:val="center"/>
              <w:rPr>
                <w:szCs w:val="21"/>
                <w:lang w:val="en-US"/>
              </w:rPr>
            </w:pPr>
            <w:r>
              <w:rPr>
                <w:rFonts w:hint="eastAsia"/>
                <w:szCs w:val="21"/>
                <w:lang w:val="en-US"/>
              </w:rPr>
              <w:t>400</w:t>
            </w:r>
          </w:p>
        </w:tc>
        <w:tc>
          <w:tcPr>
            <w:tcW w:w="775" w:type="dxa"/>
            <w:noWrap/>
            <w:vAlign w:val="center"/>
          </w:tcPr>
          <w:p w:rsidR="00CF6750" w:rsidRDefault="000A5C29">
            <w:pPr>
              <w:pStyle w:val="TableParagraph"/>
              <w:autoSpaceDE w:val="0"/>
              <w:autoSpaceDN w:val="0"/>
              <w:spacing w:before="3" w:line="288" w:lineRule="exact"/>
              <w:ind w:left="106"/>
              <w:jc w:val="center"/>
              <w:rPr>
                <w:szCs w:val="21"/>
                <w:lang w:val="en-US"/>
              </w:rPr>
            </w:pPr>
            <w:r>
              <w:rPr>
                <w:rFonts w:hint="eastAsia"/>
                <w:szCs w:val="21"/>
                <w:lang w:val="en-US"/>
              </w:rPr>
              <w:t>3000</w:t>
            </w:r>
          </w:p>
        </w:tc>
        <w:tc>
          <w:tcPr>
            <w:tcW w:w="750" w:type="dxa"/>
            <w:noWrap/>
            <w:vAlign w:val="center"/>
          </w:tcPr>
          <w:p w:rsidR="00CF6750" w:rsidRDefault="000A5C29">
            <w:pPr>
              <w:widowControl/>
              <w:jc w:val="center"/>
              <w:textAlignment w:val="center"/>
              <w:rPr>
                <w:rFonts w:ascii="仿宋" w:eastAsia="仿宋" w:hAnsi="仿宋" w:cs="仿宋"/>
                <w:szCs w:val="21"/>
                <w:lang w:bidi="zh-CN"/>
              </w:rPr>
            </w:pPr>
            <w:r>
              <w:rPr>
                <w:rFonts w:ascii="仿宋" w:eastAsia="仿宋" w:hAnsi="仿宋" w:cs="仿宋" w:hint="eastAsia"/>
                <w:color w:val="000000"/>
                <w:kern w:val="0"/>
                <w:szCs w:val="21"/>
                <w:lang/>
              </w:rPr>
              <w:t>500</w:t>
            </w:r>
          </w:p>
        </w:tc>
        <w:tc>
          <w:tcPr>
            <w:tcW w:w="675" w:type="dxa"/>
            <w:noWrap/>
            <w:vAlign w:val="center"/>
          </w:tcPr>
          <w:p w:rsidR="00CF6750" w:rsidRDefault="000A5C29">
            <w:pPr>
              <w:widowControl/>
              <w:jc w:val="center"/>
              <w:textAlignment w:val="center"/>
              <w:rPr>
                <w:rFonts w:ascii="仿宋" w:eastAsia="仿宋" w:hAnsi="仿宋" w:cs="仿宋"/>
                <w:szCs w:val="21"/>
                <w:lang w:bidi="zh-CN"/>
              </w:rPr>
            </w:pPr>
            <w:r>
              <w:rPr>
                <w:rFonts w:ascii="仿宋" w:eastAsia="仿宋" w:hAnsi="仿宋" w:cs="仿宋" w:hint="eastAsia"/>
                <w:color w:val="000000"/>
                <w:kern w:val="0"/>
                <w:szCs w:val="21"/>
                <w:lang/>
              </w:rPr>
              <w:t>1000</w:t>
            </w:r>
          </w:p>
        </w:tc>
        <w:tc>
          <w:tcPr>
            <w:tcW w:w="691" w:type="dxa"/>
            <w:noWrap/>
            <w:vAlign w:val="center"/>
          </w:tcPr>
          <w:p w:rsidR="00CF6750" w:rsidRDefault="000A5C29">
            <w:pPr>
              <w:pStyle w:val="TableParagraph"/>
              <w:autoSpaceDE w:val="0"/>
              <w:autoSpaceDN w:val="0"/>
              <w:spacing w:before="3" w:line="288" w:lineRule="exact"/>
              <w:ind w:left="14"/>
              <w:jc w:val="center"/>
              <w:rPr>
                <w:szCs w:val="21"/>
                <w:lang w:val="en-US"/>
              </w:rPr>
            </w:pPr>
            <w:r>
              <w:rPr>
                <w:rFonts w:hint="eastAsia"/>
                <w:szCs w:val="21"/>
                <w:lang w:val="en-US"/>
              </w:rPr>
              <w:t>180</w:t>
            </w:r>
          </w:p>
        </w:tc>
        <w:tc>
          <w:tcPr>
            <w:tcW w:w="684" w:type="dxa"/>
            <w:noWrap/>
            <w:vAlign w:val="center"/>
          </w:tcPr>
          <w:p w:rsidR="00CF6750" w:rsidRDefault="000A5C29">
            <w:pPr>
              <w:pStyle w:val="TableParagraph"/>
              <w:autoSpaceDE w:val="0"/>
              <w:autoSpaceDN w:val="0"/>
              <w:spacing w:before="3" w:line="288" w:lineRule="exact"/>
              <w:ind w:left="14"/>
              <w:jc w:val="center"/>
              <w:rPr>
                <w:szCs w:val="21"/>
                <w:lang w:val="en-US"/>
              </w:rPr>
            </w:pPr>
            <w:r>
              <w:rPr>
                <w:rFonts w:hint="eastAsia"/>
                <w:szCs w:val="21"/>
                <w:lang w:val="en-US"/>
              </w:rPr>
              <w:t>500</w:t>
            </w:r>
          </w:p>
        </w:tc>
        <w:tc>
          <w:tcPr>
            <w:tcW w:w="716" w:type="dxa"/>
            <w:noWrap/>
            <w:vAlign w:val="center"/>
          </w:tcPr>
          <w:p w:rsidR="00CF6750" w:rsidRDefault="000A5C29">
            <w:pPr>
              <w:pStyle w:val="TableParagraph"/>
              <w:autoSpaceDE w:val="0"/>
              <w:autoSpaceDN w:val="0"/>
              <w:spacing w:before="3" w:line="288" w:lineRule="exact"/>
              <w:ind w:left="14"/>
              <w:jc w:val="center"/>
              <w:rPr>
                <w:szCs w:val="21"/>
                <w:lang w:val="en-US"/>
              </w:rPr>
            </w:pPr>
            <w:r>
              <w:rPr>
                <w:rFonts w:hint="eastAsia"/>
                <w:szCs w:val="21"/>
                <w:lang w:val="en-US"/>
              </w:rPr>
              <w:t>1000</w:t>
            </w:r>
          </w:p>
        </w:tc>
        <w:tc>
          <w:tcPr>
            <w:tcW w:w="675" w:type="dxa"/>
            <w:noWrap/>
            <w:vAlign w:val="center"/>
          </w:tcPr>
          <w:p w:rsidR="00CF6750" w:rsidRDefault="000A5C29">
            <w:pPr>
              <w:pStyle w:val="TableParagraph"/>
              <w:autoSpaceDE w:val="0"/>
              <w:autoSpaceDN w:val="0"/>
              <w:spacing w:before="3" w:line="288" w:lineRule="exact"/>
              <w:ind w:left="14"/>
              <w:jc w:val="center"/>
              <w:rPr>
                <w:szCs w:val="21"/>
                <w:lang w:val="en-US"/>
              </w:rPr>
            </w:pPr>
            <w:r>
              <w:rPr>
                <w:rFonts w:hint="eastAsia"/>
                <w:szCs w:val="21"/>
                <w:lang w:val="en-US"/>
              </w:rPr>
              <w:t>200</w:t>
            </w:r>
          </w:p>
        </w:tc>
        <w:tc>
          <w:tcPr>
            <w:tcW w:w="584" w:type="dxa"/>
            <w:noWrap/>
            <w:vAlign w:val="center"/>
          </w:tcPr>
          <w:p w:rsidR="00CF6750" w:rsidRDefault="000A5C29">
            <w:pPr>
              <w:pStyle w:val="TableParagraph"/>
              <w:autoSpaceDE w:val="0"/>
              <w:autoSpaceDN w:val="0"/>
              <w:spacing w:before="3" w:line="288" w:lineRule="exact"/>
              <w:ind w:left="14"/>
              <w:jc w:val="center"/>
              <w:rPr>
                <w:szCs w:val="21"/>
                <w:lang w:val="en-US"/>
              </w:rPr>
            </w:pPr>
            <w:r>
              <w:rPr>
                <w:rFonts w:hint="eastAsia"/>
                <w:szCs w:val="21"/>
                <w:lang w:val="en-US"/>
              </w:rPr>
              <w:t>-</w:t>
            </w:r>
          </w:p>
        </w:tc>
        <w:tc>
          <w:tcPr>
            <w:tcW w:w="591" w:type="dxa"/>
            <w:noWrap/>
            <w:vAlign w:val="center"/>
          </w:tcPr>
          <w:p w:rsidR="00CF6750" w:rsidRDefault="000A5C29">
            <w:pPr>
              <w:pStyle w:val="TableParagraph"/>
              <w:autoSpaceDE w:val="0"/>
              <w:autoSpaceDN w:val="0"/>
              <w:spacing w:before="3" w:line="288" w:lineRule="exact"/>
              <w:ind w:left="14"/>
              <w:jc w:val="center"/>
              <w:rPr>
                <w:szCs w:val="21"/>
                <w:lang w:val="en-US"/>
              </w:rPr>
            </w:pPr>
            <w:r>
              <w:rPr>
                <w:rFonts w:hint="eastAsia"/>
                <w:szCs w:val="21"/>
                <w:lang w:val="en-US"/>
              </w:rPr>
              <w:t>-</w:t>
            </w:r>
          </w:p>
        </w:tc>
      </w:tr>
      <w:tr w:rsidR="00CF6750">
        <w:trPr>
          <w:trHeight w:val="622"/>
        </w:trPr>
        <w:tc>
          <w:tcPr>
            <w:tcW w:w="339" w:type="dxa"/>
            <w:noWrap/>
            <w:vAlign w:val="center"/>
          </w:tcPr>
          <w:p w:rsidR="00CF6750" w:rsidRDefault="000A5C29">
            <w:pPr>
              <w:pStyle w:val="TableParagraph"/>
              <w:autoSpaceDE w:val="0"/>
              <w:autoSpaceDN w:val="0"/>
              <w:spacing w:before="1" w:line="242" w:lineRule="auto"/>
              <w:ind w:left="121"/>
              <w:rPr>
                <w:szCs w:val="21"/>
                <w:lang w:val="en-US"/>
              </w:rPr>
            </w:pPr>
            <w:r>
              <w:rPr>
                <w:rFonts w:hint="eastAsia"/>
                <w:szCs w:val="21"/>
                <w:lang w:val="en-US"/>
              </w:rPr>
              <w:t>2</w:t>
            </w:r>
          </w:p>
        </w:tc>
        <w:tc>
          <w:tcPr>
            <w:tcW w:w="968" w:type="dxa"/>
            <w:noWrap/>
            <w:vAlign w:val="center"/>
          </w:tcPr>
          <w:p w:rsidR="00CF6750" w:rsidRDefault="000A5C29">
            <w:pPr>
              <w:pStyle w:val="TableParagraph"/>
              <w:autoSpaceDE w:val="0"/>
              <w:autoSpaceDN w:val="0"/>
              <w:ind w:left="107"/>
              <w:jc w:val="left"/>
              <w:rPr>
                <w:szCs w:val="21"/>
                <w:lang w:val="en-US"/>
              </w:rPr>
            </w:pPr>
            <w:r>
              <w:rPr>
                <w:szCs w:val="21"/>
                <w:lang w:val="en-US"/>
              </w:rPr>
              <w:t>档案管理系统</w:t>
            </w:r>
          </w:p>
        </w:tc>
        <w:tc>
          <w:tcPr>
            <w:tcW w:w="659" w:type="dxa"/>
            <w:noWrap/>
            <w:vAlign w:val="center"/>
          </w:tcPr>
          <w:p w:rsidR="00CF6750" w:rsidRDefault="000A5C29">
            <w:pPr>
              <w:pStyle w:val="TableParagraph"/>
              <w:autoSpaceDE w:val="0"/>
              <w:autoSpaceDN w:val="0"/>
              <w:ind w:left="107"/>
              <w:jc w:val="center"/>
              <w:rPr>
                <w:szCs w:val="21"/>
                <w:lang w:val="en-US"/>
              </w:rPr>
            </w:pPr>
            <w:r>
              <w:rPr>
                <w:rFonts w:hint="eastAsia"/>
                <w:szCs w:val="21"/>
                <w:lang w:val="en-US"/>
              </w:rPr>
              <w:t>2340</w:t>
            </w:r>
          </w:p>
        </w:tc>
        <w:tc>
          <w:tcPr>
            <w:tcW w:w="959" w:type="dxa"/>
            <w:noWrap/>
            <w:vAlign w:val="center"/>
          </w:tcPr>
          <w:p w:rsidR="00CF6750" w:rsidRDefault="000A5C29">
            <w:pPr>
              <w:pStyle w:val="TableParagraph"/>
              <w:autoSpaceDE w:val="0"/>
              <w:autoSpaceDN w:val="0"/>
              <w:ind w:left="106"/>
              <w:jc w:val="center"/>
              <w:rPr>
                <w:szCs w:val="21"/>
                <w:lang w:val="en-US"/>
              </w:rPr>
            </w:pPr>
            <w:r>
              <w:rPr>
                <w:rFonts w:hint="eastAsia"/>
                <w:szCs w:val="21"/>
                <w:lang w:val="en-US"/>
              </w:rPr>
              <w:t>300</w:t>
            </w:r>
          </w:p>
        </w:tc>
        <w:tc>
          <w:tcPr>
            <w:tcW w:w="775" w:type="dxa"/>
            <w:noWrap/>
            <w:vAlign w:val="center"/>
          </w:tcPr>
          <w:p w:rsidR="00CF6750" w:rsidRDefault="000A5C29">
            <w:pPr>
              <w:pStyle w:val="TableParagraph"/>
              <w:autoSpaceDE w:val="0"/>
              <w:autoSpaceDN w:val="0"/>
              <w:spacing w:before="3" w:line="288" w:lineRule="exact"/>
              <w:ind w:left="106"/>
              <w:jc w:val="center"/>
              <w:rPr>
                <w:szCs w:val="21"/>
                <w:lang w:val="en-US"/>
              </w:rPr>
            </w:pPr>
            <w:r>
              <w:rPr>
                <w:rFonts w:hint="eastAsia"/>
                <w:szCs w:val="21"/>
                <w:lang w:val="en-US"/>
              </w:rPr>
              <w:t>6000</w:t>
            </w:r>
          </w:p>
        </w:tc>
        <w:tc>
          <w:tcPr>
            <w:tcW w:w="750" w:type="dxa"/>
            <w:noWrap/>
            <w:vAlign w:val="center"/>
          </w:tcPr>
          <w:p w:rsidR="00CF6750" w:rsidRDefault="000A5C29">
            <w:pPr>
              <w:widowControl/>
              <w:jc w:val="center"/>
              <w:textAlignment w:val="center"/>
              <w:rPr>
                <w:rFonts w:ascii="仿宋" w:eastAsia="仿宋" w:hAnsi="仿宋" w:cs="仿宋"/>
                <w:szCs w:val="21"/>
                <w:lang w:bidi="zh-CN"/>
              </w:rPr>
            </w:pPr>
            <w:r>
              <w:rPr>
                <w:rFonts w:ascii="仿宋" w:eastAsia="仿宋" w:hAnsi="仿宋" w:cs="仿宋" w:hint="eastAsia"/>
                <w:color w:val="000000"/>
                <w:kern w:val="0"/>
                <w:szCs w:val="21"/>
                <w:lang/>
              </w:rPr>
              <w:t>1000</w:t>
            </w:r>
          </w:p>
        </w:tc>
        <w:tc>
          <w:tcPr>
            <w:tcW w:w="675" w:type="dxa"/>
            <w:noWrap/>
            <w:vAlign w:val="center"/>
          </w:tcPr>
          <w:p w:rsidR="00CF6750" w:rsidRDefault="000A5C29">
            <w:pPr>
              <w:widowControl/>
              <w:jc w:val="center"/>
              <w:textAlignment w:val="center"/>
              <w:rPr>
                <w:rFonts w:ascii="仿宋" w:eastAsia="仿宋" w:hAnsi="仿宋" w:cs="仿宋"/>
                <w:szCs w:val="21"/>
                <w:lang w:bidi="zh-CN"/>
              </w:rPr>
            </w:pPr>
            <w:r>
              <w:rPr>
                <w:rFonts w:ascii="仿宋" w:eastAsia="仿宋" w:hAnsi="仿宋" w:cs="仿宋" w:hint="eastAsia"/>
                <w:color w:val="000000"/>
                <w:kern w:val="0"/>
                <w:szCs w:val="21"/>
                <w:lang/>
              </w:rPr>
              <w:t>3000</w:t>
            </w:r>
          </w:p>
        </w:tc>
        <w:tc>
          <w:tcPr>
            <w:tcW w:w="691" w:type="dxa"/>
            <w:noWrap/>
            <w:vAlign w:val="center"/>
          </w:tcPr>
          <w:p w:rsidR="00CF6750" w:rsidRDefault="000A5C29">
            <w:pPr>
              <w:pStyle w:val="TableParagraph"/>
              <w:autoSpaceDE w:val="0"/>
              <w:autoSpaceDN w:val="0"/>
              <w:spacing w:before="3" w:line="288" w:lineRule="exact"/>
              <w:ind w:left="14"/>
              <w:jc w:val="center"/>
              <w:rPr>
                <w:szCs w:val="21"/>
                <w:lang w:val="en-US"/>
              </w:rPr>
            </w:pPr>
            <w:r>
              <w:rPr>
                <w:rFonts w:hint="eastAsia"/>
                <w:szCs w:val="21"/>
                <w:lang w:val="en-US"/>
              </w:rPr>
              <w:t>240</w:t>
            </w:r>
          </w:p>
        </w:tc>
        <w:tc>
          <w:tcPr>
            <w:tcW w:w="684" w:type="dxa"/>
            <w:noWrap/>
            <w:vAlign w:val="center"/>
          </w:tcPr>
          <w:p w:rsidR="00CF6750" w:rsidRDefault="000A5C29">
            <w:pPr>
              <w:pStyle w:val="TableParagraph"/>
              <w:autoSpaceDE w:val="0"/>
              <w:autoSpaceDN w:val="0"/>
              <w:spacing w:before="3" w:line="288" w:lineRule="exact"/>
              <w:ind w:left="14"/>
              <w:jc w:val="center"/>
              <w:rPr>
                <w:szCs w:val="21"/>
                <w:lang w:val="en-US"/>
              </w:rPr>
            </w:pPr>
            <w:r>
              <w:rPr>
                <w:rFonts w:hint="eastAsia"/>
                <w:szCs w:val="21"/>
                <w:lang w:val="en-US"/>
              </w:rPr>
              <w:t>700</w:t>
            </w:r>
          </w:p>
        </w:tc>
        <w:tc>
          <w:tcPr>
            <w:tcW w:w="716" w:type="dxa"/>
            <w:noWrap/>
            <w:vAlign w:val="center"/>
          </w:tcPr>
          <w:p w:rsidR="00CF6750" w:rsidRDefault="000A5C29">
            <w:pPr>
              <w:pStyle w:val="TableParagraph"/>
              <w:autoSpaceDE w:val="0"/>
              <w:autoSpaceDN w:val="0"/>
              <w:spacing w:before="3" w:line="288" w:lineRule="exact"/>
              <w:ind w:left="14"/>
              <w:jc w:val="center"/>
              <w:rPr>
                <w:szCs w:val="21"/>
                <w:lang w:val="en-US"/>
              </w:rPr>
            </w:pPr>
            <w:r>
              <w:rPr>
                <w:rFonts w:hint="eastAsia"/>
                <w:szCs w:val="21"/>
                <w:lang w:val="en-US"/>
              </w:rPr>
              <w:t>500</w:t>
            </w:r>
          </w:p>
        </w:tc>
        <w:tc>
          <w:tcPr>
            <w:tcW w:w="675" w:type="dxa"/>
            <w:noWrap/>
            <w:vAlign w:val="center"/>
          </w:tcPr>
          <w:p w:rsidR="00CF6750" w:rsidRDefault="000A5C29">
            <w:pPr>
              <w:pStyle w:val="TableParagraph"/>
              <w:autoSpaceDE w:val="0"/>
              <w:autoSpaceDN w:val="0"/>
              <w:spacing w:before="3" w:line="288" w:lineRule="exact"/>
              <w:ind w:left="14"/>
              <w:jc w:val="center"/>
              <w:rPr>
                <w:szCs w:val="21"/>
                <w:lang w:val="en-US"/>
              </w:rPr>
            </w:pPr>
            <w:r>
              <w:rPr>
                <w:rFonts w:hint="eastAsia"/>
                <w:szCs w:val="21"/>
                <w:lang w:val="en-US"/>
              </w:rPr>
              <w:t>400</w:t>
            </w:r>
          </w:p>
        </w:tc>
        <w:tc>
          <w:tcPr>
            <w:tcW w:w="584" w:type="dxa"/>
            <w:noWrap/>
            <w:vAlign w:val="center"/>
          </w:tcPr>
          <w:p w:rsidR="00CF6750" w:rsidRDefault="000A5C29">
            <w:pPr>
              <w:pStyle w:val="TableParagraph"/>
              <w:autoSpaceDE w:val="0"/>
              <w:autoSpaceDN w:val="0"/>
              <w:spacing w:before="3" w:line="288" w:lineRule="exact"/>
              <w:ind w:left="14"/>
              <w:jc w:val="center"/>
              <w:rPr>
                <w:szCs w:val="21"/>
                <w:lang w:val="en-US"/>
              </w:rPr>
            </w:pPr>
            <w:r>
              <w:rPr>
                <w:rFonts w:hint="eastAsia"/>
                <w:szCs w:val="21"/>
                <w:lang w:val="en-US"/>
              </w:rPr>
              <w:t>300</w:t>
            </w:r>
          </w:p>
        </w:tc>
        <w:tc>
          <w:tcPr>
            <w:tcW w:w="591" w:type="dxa"/>
            <w:noWrap/>
            <w:vAlign w:val="center"/>
          </w:tcPr>
          <w:p w:rsidR="00CF6750" w:rsidRDefault="000A5C29">
            <w:pPr>
              <w:pStyle w:val="TableParagraph"/>
              <w:autoSpaceDE w:val="0"/>
              <w:autoSpaceDN w:val="0"/>
              <w:spacing w:before="3" w:line="288" w:lineRule="exact"/>
              <w:ind w:left="14"/>
              <w:jc w:val="center"/>
              <w:rPr>
                <w:szCs w:val="21"/>
                <w:lang w:val="en-US"/>
              </w:rPr>
            </w:pPr>
            <w:r>
              <w:rPr>
                <w:rFonts w:hint="eastAsia"/>
                <w:szCs w:val="21"/>
                <w:lang w:val="en-US"/>
              </w:rPr>
              <w:t>100</w:t>
            </w:r>
          </w:p>
        </w:tc>
      </w:tr>
    </w:tbl>
    <w:p w:rsidR="00CF6750" w:rsidRDefault="000A5C29" w:rsidP="008E63B0">
      <w:pPr>
        <w:pStyle w:val="4"/>
        <w:spacing w:beforeLines="50"/>
        <w:jc w:val="left"/>
        <w:rPr>
          <w:rFonts w:ascii="楷体" w:hAnsi="楷体" w:cs="楷体"/>
          <w:b/>
        </w:rPr>
      </w:pPr>
      <w:r>
        <w:rPr>
          <w:rFonts w:ascii="楷体" w:hAnsi="楷体" w:cs="楷体" w:hint="eastAsia"/>
          <w:b/>
        </w:rPr>
        <w:t>2.6</w:t>
      </w:r>
      <w:r>
        <w:rPr>
          <w:rFonts w:ascii="楷体" w:hAnsi="楷体" w:cs="楷体" w:hint="eastAsia"/>
          <w:b/>
        </w:rPr>
        <w:t>管理制度</w:t>
      </w:r>
      <w:bookmarkEnd w:id="303"/>
      <w:bookmarkEnd w:id="304"/>
      <w:bookmarkEnd w:id="305"/>
    </w:p>
    <w:p w:rsidR="00CF6750" w:rsidRDefault="000A5C29">
      <w:pPr>
        <w:pStyle w:val="a9"/>
        <w:tabs>
          <w:tab w:val="center" w:pos="4201"/>
          <w:tab w:val="right" w:leader="dot" w:pos="9298"/>
        </w:tabs>
        <w:spacing w:line="360" w:lineRule="auto"/>
        <w:ind w:firstLine="560"/>
        <w:rPr>
          <w:rFonts w:ascii="仿宋" w:eastAsia="仿宋" w:hAnsi="仿宋"/>
          <w:sz w:val="28"/>
          <w:szCs w:val="28"/>
        </w:rPr>
      </w:pPr>
      <w:r>
        <w:rPr>
          <w:rFonts w:ascii="仿宋" w:eastAsia="仿宋" w:hAnsi="仿宋" w:hint="eastAsia"/>
          <w:sz w:val="28"/>
          <w:szCs w:val="28"/>
        </w:rPr>
        <w:t>我单位根据等保</w:t>
      </w:r>
      <w:r>
        <w:rPr>
          <w:rFonts w:ascii="仿宋" w:eastAsia="仿宋" w:hAnsi="仿宋"/>
          <w:sz w:val="28"/>
          <w:szCs w:val="28"/>
        </w:rPr>
        <w:t>2.0</w:t>
      </w:r>
      <w:r>
        <w:rPr>
          <w:rFonts w:ascii="仿宋" w:eastAsia="仿宋" w:hAnsi="仿宋" w:hint="eastAsia"/>
          <w:sz w:val="28"/>
          <w:szCs w:val="28"/>
        </w:rPr>
        <w:t>管理制度要求，制定了通用的《单位信息安全管理制度汇编》，该制度汇编内容涉及安全管理制度、安全管理机构、人员安全管理、系统建设管理、系统运维管理等</w:t>
      </w:r>
      <w:r>
        <w:rPr>
          <w:rFonts w:ascii="仿宋" w:eastAsia="仿宋" w:hAnsi="仿宋"/>
          <w:sz w:val="28"/>
          <w:szCs w:val="28"/>
        </w:rPr>
        <w:t>5</w:t>
      </w:r>
      <w:r>
        <w:rPr>
          <w:rFonts w:ascii="仿宋" w:eastAsia="仿宋" w:hAnsi="仿宋" w:hint="eastAsia"/>
          <w:sz w:val="28"/>
          <w:szCs w:val="28"/>
        </w:rPr>
        <w:t>个方面的安全管理要求。</w:t>
      </w:r>
    </w:p>
    <w:p w:rsidR="00CF6750" w:rsidRDefault="00CF6750">
      <w:pPr>
        <w:keepNext/>
        <w:keepLines/>
        <w:tabs>
          <w:tab w:val="left" w:pos="432"/>
        </w:tabs>
        <w:spacing w:line="360" w:lineRule="auto"/>
        <w:jc w:val="left"/>
        <w:rPr>
          <w:rStyle w:val="30"/>
          <w:rFonts w:ascii="黑体" w:hAnsi="黑体" w:cs="黑体"/>
        </w:rPr>
      </w:pPr>
      <w:bookmarkStart w:id="306" w:name="_Toc100560788"/>
    </w:p>
    <w:p w:rsidR="00CF6750" w:rsidRDefault="000A5C29">
      <w:pPr>
        <w:keepNext/>
        <w:keepLines/>
        <w:tabs>
          <w:tab w:val="left" w:pos="432"/>
        </w:tabs>
        <w:spacing w:line="360" w:lineRule="auto"/>
        <w:jc w:val="left"/>
        <w:rPr>
          <w:rStyle w:val="30"/>
          <w:rFonts w:ascii="黑体" w:hAnsi="黑体" w:cs="黑体"/>
        </w:rPr>
      </w:pPr>
      <w:r>
        <w:rPr>
          <w:rStyle w:val="30"/>
          <w:rFonts w:ascii="黑体" w:hAnsi="黑体" w:cs="黑体" w:hint="eastAsia"/>
        </w:rPr>
        <w:t xml:space="preserve">3 </w:t>
      </w:r>
      <w:r>
        <w:rPr>
          <w:rStyle w:val="30"/>
          <w:rFonts w:ascii="黑体" w:hAnsi="黑体" w:cs="黑体" w:hint="eastAsia"/>
        </w:rPr>
        <w:t>密码应用需求分析</w:t>
      </w:r>
      <w:bookmarkEnd w:id="306"/>
    </w:p>
    <w:p w:rsidR="00CF6750" w:rsidRDefault="000A5C29">
      <w:pPr>
        <w:pStyle w:val="4"/>
        <w:jc w:val="left"/>
        <w:rPr>
          <w:rFonts w:ascii="楷体" w:hAnsi="楷体" w:cs="楷体"/>
          <w:b/>
        </w:rPr>
      </w:pPr>
      <w:bookmarkStart w:id="307" w:name="_Toc623606758"/>
      <w:bookmarkStart w:id="308" w:name="_Toc836067387"/>
      <w:bookmarkStart w:id="309" w:name="_Toc535112503"/>
      <w:bookmarkStart w:id="310" w:name="_Toc1685889548"/>
      <w:bookmarkStart w:id="311" w:name="_Toc215969208"/>
      <w:bookmarkStart w:id="312" w:name="_Toc504262473"/>
      <w:bookmarkStart w:id="313" w:name="_Toc949604575"/>
      <w:bookmarkStart w:id="314" w:name="_Toc1558420162"/>
      <w:bookmarkStart w:id="315" w:name="_Toc1180425808"/>
      <w:r>
        <w:rPr>
          <w:rFonts w:ascii="楷体" w:hAnsi="楷体" w:cs="楷体" w:hint="eastAsia"/>
          <w:b/>
        </w:rPr>
        <w:t xml:space="preserve">3.1 </w:t>
      </w:r>
      <w:r>
        <w:rPr>
          <w:rFonts w:ascii="楷体" w:hAnsi="楷体" w:cs="楷体" w:hint="eastAsia"/>
          <w:b/>
        </w:rPr>
        <w:t>安全风险分析</w:t>
      </w:r>
      <w:bookmarkEnd w:id="307"/>
      <w:bookmarkEnd w:id="308"/>
      <w:bookmarkEnd w:id="309"/>
      <w:bookmarkEnd w:id="310"/>
      <w:bookmarkEnd w:id="311"/>
      <w:bookmarkEnd w:id="312"/>
      <w:bookmarkEnd w:id="313"/>
      <w:bookmarkEnd w:id="314"/>
      <w:bookmarkEnd w:id="315"/>
    </w:p>
    <w:p w:rsidR="00CF6750" w:rsidRDefault="000A5C29">
      <w:pPr>
        <w:pStyle w:val="a9"/>
        <w:tabs>
          <w:tab w:val="center" w:pos="4201"/>
          <w:tab w:val="right" w:leader="dot" w:pos="9298"/>
        </w:tabs>
        <w:spacing w:line="360" w:lineRule="auto"/>
        <w:ind w:firstLine="560"/>
        <w:rPr>
          <w:rFonts w:ascii="仿宋" w:eastAsia="仿宋" w:hAnsi="仿宋"/>
          <w:sz w:val="28"/>
          <w:szCs w:val="28"/>
        </w:rPr>
      </w:pPr>
      <w:r>
        <w:rPr>
          <w:rFonts w:ascii="仿宋" w:eastAsia="仿宋" w:hAnsi="仿宋" w:hint="eastAsia"/>
          <w:sz w:val="28"/>
          <w:szCs w:val="28"/>
        </w:rPr>
        <w:t>根据《密码应用基本要求》，从物理和环境安全、网络和通信安全、设备和计算安全、应用和数据安全、安全管理等层面，围绕重要数据、系统角色、关键软硬件设备、关键业务环节、关键操作行为等重点对象</w:t>
      </w:r>
      <w:r>
        <w:rPr>
          <w:rFonts w:ascii="仿宋" w:eastAsia="仿宋" w:hAnsi="仿宋" w:hint="eastAsia"/>
          <w:sz w:val="28"/>
          <w:szCs w:val="28"/>
        </w:rPr>
        <w:t>,</w:t>
      </w:r>
      <w:r>
        <w:rPr>
          <w:rFonts w:ascii="仿宋" w:eastAsia="仿宋" w:hAnsi="仿宋" w:hint="eastAsia"/>
          <w:sz w:val="28"/>
          <w:szCs w:val="28"/>
        </w:rPr>
        <w:t>对本系统进行风险分析。（对于新建信息系统的情形，需对系统潜在安全风险进行分析描述。）</w:t>
      </w:r>
    </w:p>
    <w:p w:rsidR="00CF6750" w:rsidRDefault="000A5C29">
      <w:pPr>
        <w:pStyle w:val="a9"/>
        <w:tabs>
          <w:tab w:val="center" w:pos="4201"/>
          <w:tab w:val="right" w:leader="dot" w:pos="9298"/>
        </w:tabs>
        <w:spacing w:line="360" w:lineRule="auto"/>
        <w:ind w:firstLine="560"/>
        <w:rPr>
          <w:rFonts w:ascii="仿宋" w:eastAsia="仿宋" w:hAnsi="仿宋"/>
          <w:sz w:val="28"/>
          <w:szCs w:val="28"/>
        </w:rPr>
      </w:pPr>
      <w:r>
        <w:rPr>
          <w:rFonts w:ascii="仿宋" w:eastAsia="仿宋" w:hAnsi="仿宋" w:hint="eastAsia"/>
          <w:sz w:val="28"/>
          <w:szCs w:val="28"/>
        </w:rPr>
        <w:t>以下仅为示例，针对具体系统应给出更为详尽的风险分析。</w:t>
      </w:r>
    </w:p>
    <w:p w:rsidR="00CF6750" w:rsidRDefault="000A5C29">
      <w:pPr>
        <w:pStyle w:val="a9"/>
        <w:tabs>
          <w:tab w:val="center" w:pos="4201"/>
          <w:tab w:val="right" w:leader="dot" w:pos="9298"/>
        </w:tabs>
        <w:spacing w:line="360" w:lineRule="auto"/>
        <w:ind w:firstLineChars="0" w:firstLine="0"/>
        <w:rPr>
          <w:rFonts w:ascii="仿宋" w:eastAsia="仿宋" w:hAnsi="仿宋"/>
          <w:b/>
          <w:bCs/>
          <w:sz w:val="28"/>
          <w:szCs w:val="28"/>
        </w:rPr>
      </w:pPr>
      <w:r>
        <w:rPr>
          <w:rFonts w:ascii="仿宋" w:eastAsia="仿宋" w:hAnsi="仿宋" w:hint="eastAsia"/>
          <w:b/>
          <w:bCs/>
          <w:sz w:val="28"/>
          <w:szCs w:val="28"/>
        </w:rPr>
        <w:t xml:space="preserve">3.1.1 </w:t>
      </w:r>
      <w:r>
        <w:rPr>
          <w:rFonts w:ascii="仿宋" w:eastAsia="仿宋" w:hAnsi="仿宋" w:hint="eastAsia"/>
          <w:b/>
          <w:bCs/>
          <w:sz w:val="28"/>
          <w:szCs w:val="28"/>
        </w:rPr>
        <w:t>重点保护对象分析</w:t>
      </w:r>
    </w:p>
    <w:p w:rsidR="00CF6750" w:rsidRDefault="000A5C29">
      <w:pPr>
        <w:pStyle w:val="a9"/>
        <w:tabs>
          <w:tab w:val="center" w:pos="4201"/>
          <w:tab w:val="right" w:leader="dot" w:pos="9298"/>
        </w:tabs>
        <w:spacing w:line="360" w:lineRule="auto"/>
        <w:ind w:firstLine="560"/>
        <w:rPr>
          <w:rFonts w:ascii="仿宋" w:eastAsia="仿宋" w:hAnsi="仿宋"/>
          <w:sz w:val="28"/>
          <w:szCs w:val="28"/>
        </w:rPr>
      </w:pPr>
      <w:r>
        <w:rPr>
          <w:rFonts w:ascii="仿宋" w:eastAsia="仿宋" w:hAnsi="仿宋" w:hint="eastAsia"/>
          <w:sz w:val="28"/>
          <w:szCs w:val="28"/>
        </w:rPr>
        <w:t>本系统物理和环境、网络和通信、设备和计算、应用和数据等层面重点保护对象如表</w:t>
      </w:r>
      <w:r>
        <w:rPr>
          <w:rFonts w:ascii="仿宋" w:eastAsia="仿宋" w:hAnsi="仿宋" w:hint="eastAsia"/>
          <w:sz w:val="28"/>
          <w:szCs w:val="28"/>
        </w:rPr>
        <w:t>3</w:t>
      </w:r>
      <w:r>
        <w:rPr>
          <w:rFonts w:ascii="仿宋" w:eastAsia="仿宋" w:hAnsi="仿宋" w:hint="eastAsia"/>
          <w:sz w:val="28"/>
          <w:szCs w:val="28"/>
        </w:rPr>
        <w:t>所示。</w:t>
      </w:r>
    </w:p>
    <w:p w:rsidR="00CF6750" w:rsidRDefault="00CF6750">
      <w:pPr>
        <w:pStyle w:val="a9"/>
        <w:tabs>
          <w:tab w:val="center" w:pos="4201"/>
          <w:tab w:val="right" w:leader="dot" w:pos="9298"/>
        </w:tabs>
        <w:spacing w:line="360" w:lineRule="auto"/>
        <w:ind w:firstLine="560"/>
        <w:jc w:val="center"/>
        <w:rPr>
          <w:rFonts w:ascii="仿宋" w:eastAsia="仿宋" w:hAnsi="仿宋"/>
          <w:sz w:val="28"/>
          <w:szCs w:val="28"/>
        </w:rPr>
      </w:pPr>
    </w:p>
    <w:p w:rsidR="00CF6750" w:rsidRDefault="00CF6750">
      <w:pPr>
        <w:pStyle w:val="a9"/>
        <w:tabs>
          <w:tab w:val="center" w:pos="4201"/>
          <w:tab w:val="right" w:leader="dot" w:pos="9298"/>
        </w:tabs>
        <w:spacing w:line="360" w:lineRule="auto"/>
        <w:ind w:firstLine="560"/>
        <w:jc w:val="center"/>
        <w:rPr>
          <w:rFonts w:ascii="仿宋" w:eastAsia="仿宋" w:hAnsi="仿宋"/>
          <w:sz w:val="28"/>
          <w:szCs w:val="28"/>
        </w:rPr>
      </w:pPr>
    </w:p>
    <w:p w:rsidR="00CF6750" w:rsidRDefault="00CF6750">
      <w:pPr>
        <w:pStyle w:val="a9"/>
        <w:tabs>
          <w:tab w:val="center" w:pos="4201"/>
          <w:tab w:val="right" w:leader="dot" w:pos="9298"/>
        </w:tabs>
        <w:spacing w:line="360" w:lineRule="auto"/>
        <w:ind w:firstLine="560"/>
        <w:jc w:val="center"/>
        <w:rPr>
          <w:rFonts w:ascii="仿宋" w:eastAsia="仿宋" w:hAnsi="仿宋"/>
          <w:sz w:val="28"/>
          <w:szCs w:val="28"/>
        </w:rPr>
      </w:pPr>
    </w:p>
    <w:p w:rsidR="00CF6750" w:rsidRDefault="000A5C29">
      <w:pPr>
        <w:pStyle w:val="a9"/>
        <w:tabs>
          <w:tab w:val="center" w:pos="4201"/>
          <w:tab w:val="right" w:leader="dot" w:pos="9298"/>
        </w:tabs>
        <w:spacing w:line="360" w:lineRule="auto"/>
        <w:ind w:firstLine="560"/>
        <w:jc w:val="center"/>
        <w:rPr>
          <w:rFonts w:ascii="仿宋" w:eastAsia="仿宋" w:hAnsi="仿宋"/>
          <w:sz w:val="28"/>
          <w:szCs w:val="28"/>
        </w:rPr>
      </w:pPr>
      <w:r>
        <w:rPr>
          <w:rFonts w:ascii="仿宋" w:eastAsia="仿宋" w:hAnsi="仿宋" w:hint="eastAsia"/>
          <w:sz w:val="28"/>
          <w:szCs w:val="28"/>
        </w:rPr>
        <w:t>表</w:t>
      </w:r>
      <w:r>
        <w:rPr>
          <w:rFonts w:ascii="仿宋" w:eastAsia="仿宋" w:hAnsi="仿宋" w:hint="eastAsia"/>
          <w:sz w:val="28"/>
          <w:szCs w:val="28"/>
        </w:rPr>
        <w:t>3</w:t>
      </w:r>
      <w:r>
        <w:rPr>
          <w:rFonts w:ascii="仿宋" w:eastAsia="仿宋" w:hAnsi="仿宋"/>
          <w:sz w:val="28"/>
          <w:szCs w:val="28"/>
        </w:rPr>
        <w:t xml:space="preserve"> </w:t>
      </w:r>
      <w:r>
        <w:rPr>
          <w:rFonts w:ascii="仿宋" w:eastAsia="仿宋" w:hAnsi="仿宋" w:hint="eastAsia"/>
          <w:sz w:val="28"/>
          <w:szCs w:val="28"/>
        </w:rPr>
        <w:t>系统各层面重点保护对象</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869"/>
        <w:gridCol w:w="1421"/>
        <w:gridCol w:w="3142"/>
        <w:gridCol w:w="3860"/>
      </w:tblGrid>
      <w:tr w:rsidR="00CF6750">
        <w:trPr>
          <w:cantSplit/>
          <w:trHeight w:val="633"/>
          <w:tblHeader/>
          <w:jc w:val="center"/>
        </w:trPr>
        <w:tc>
          <w:tcPr>
            <w:tcW w:w="869" w:type="dxa"/>
            <w:shd w:val="clear" w:color="auto" w:fill="FFFFFF"/>
            <w:noWrap/>
            <w:vAlign w:val="center"/>
          </w:tcPr>
          <w:p w:rsidR="00CF6750" w:rsidRDefault="000A5C29">
            <w:pPr>
              <w:jc w:val="center"/>
              <w:rPr>
                <w:rFonts w:ascii="仿宋" w:eastAsia="仿宋" w:hAnsi="仿宋" w:cs="仿宋"/>
                <w:b/>
                <w:bCs/>
                <w:color w:val="000000"/>
                <w:sz w:val="24"/>
              </w:rPr>
            </w:pPr>
            <w:r>
              <w:rPr>
                <w:rFonts w:ascii="仿宋" w:eastAsia="仿宋" w:hAnsi="仿宋" w:cs="仿宋" w:hint="eastAsia"/>
                <w:b/>
                <w:bCs/>
                <w:color w:val="000000"/>
                <w:sz w:val="24"/>
              </w:rPr>
              <w:t>序号</w:t>
            </w:r>
          </w:p>
        </w:tc>
        <w:tc>
          <w:tcPr>
            <w:tcW w:w="1421" w:type="dxa"/>
            <w:shd w:val="clear" w:color="auto" w:fill="FFFFFF"/>
            <w:noWrap/>
            <w:vAlign w:val="center"/>
          </w:tcPr>
          <w:p w:rsidR="00CF6750" w:rsidRDefault="000A5C29">
            <w:pPr>
              <w:jc w:val="center"/>
              <w:rPr>
                <w:rFonts w:ascii="仿宋" w:eastAsia="仿宋" w:hAnsi="仿宋" w:cs="仿宋"/>
                <w:b/>
                <w:bCs/>
                <w:color w:val="000000"/>
                <w:sz w:val="24"/>
              </w:rPr>
            </w:pPr>
            <w:r>
              <w:rPr>
                <w:rFonts w:ascii="仿宋" w:eastAsia="仿宋" w:hAnsi="仿宋" w:cs="仿宋" w:hint="eastAsia"/>
                <w:b/>
                <w:bCs/>
                <w:color w:val="000000"/>
                <w:sz w:val="24"/>
              </w:rPr>
              <w:t>安全层面</w:t>
            </w:r>
          </w:p>
        </w:tc>
        <w:tc>
          <w:tcPr>
            <w:tcW w:w="3142" w:type="dxa"/>
            <w:shd w:val="clear" w:color="auto" w:fill="FFFFFF"/>
            <w:noWrap/>
            <w:vAlign w:val="center"/>
          </w:tcPr>
          <w:p w:rsidR="00CF6750" w:rsidRDefault="000A5C29">
            <w:pPr>
              <w:jc w:val="center"/>
              <w:rPr>
                <w:rFonts w:ascii="仿宋" w:eastAsia="仿宋" w:hAnsi="仿宋" w:cs="仿宋"/>
                <w:b/>
                <w:bCs/>
                <w:color w:val="000000"/>
                <w:sz w:val="24"/>
              </w:rPr>
            </w:pPr>
            <w:r>
              <w:rPr>
                <w:rFonts w:ascii="仿宋" w:eastAsia="仿宋" w:hAnsi="仿宋" w:cs="仿宋" w:hint="eastAsia"/>
                <w:b/>
                <w:bCs/>
                <w:color w:val="000000"/>
                <w:sz w:val="24"/>
              </w:rPr>
              <w:t>保护对象</w:t>
            </w:r>
          </w:p>
        </w:tc>
        <w:tc>
          <w:tcPr>
            <w:tcW w:w="3860" w:type="dxa"/>
            <w:shd w:val="clear" w:color="auto" w:fill="FFFFFF"/>
            <w:noWrap/>
            <w:vAlign w:val="center"/>
          </w:tcPr>
          <w:p w:rsidR="00CF6750" w:rsidRDefault="000A5C29">
            <w:pPr>
              <w:jc w:val="center"/>
              <w:rPr>
                <w:rFonts w:ascii="仿宋" w:eastAsia="仿宋" w:hAnsi="仿宋" w:cs="仿宋"/>
                <w:b/>
                <w:bCs/>
                <w:color w:val="000000"/>
                <w:sz w:val="24"/>
              </w:rPr>
            </w:pPr>
            <w:r>
              <w:rPr>
                <w:rFonts w:ascii="仿宋" w:eastAsia="仿宋" w:hAnsi="仿宋" w:cs="仿宋" w:hint="eastAsia"/>
                <w:b/>
                <w:bCs/>
                <w:color w:val="000000"/>
                <w:sz w:val="24"/>
              </w:rPr>
              <w:t>备注</w:t>
            </w:r>
            <w:r>
              <w:rPr>
                <w:rFonts w:ascii="仿宋" w:eastAsia="仿宋" w:hAnsi="仿宋" w:cs="仿宋" w:hint="eastAsia"/>
                <w:b/>
                <w:bCs/>
                <w:color w:val="000000"/>
                <w:sz w:val="24"/>
              </w:rPr>
              <w:t>说明</w:t>
            </w:r>
          </w:p>
        </w:tc>
      </w:tr>
      <w:tr w:rsidR="00CF6750">
        <w:trPr>
          <w:cantSplit/>
          <w:trHeight w:val="902"/>
          <w:jc w:val="center"/>
        </w:trPr>
        <w:tc>
          <w:tcPr>
            <w:tcW w:w="869" w:type="dxa"/>
            <w:vMerge w:val="restart"/>
            <w:noWrap/>
            <w:vAlign w:val="center"/>
          </w:tcPr>
          <w:p w:rsidR="00CF6750" w:rsidRDefault="00CF6750">
            <w:pPr>
              <w:pStyle w:val="ab"/>
              <w:numPr>
                <w:ilvl w:val="0"/>
                <w:numId w:val="1"/>
              </w:numPr>
              <w:jc w:val="center"/>
              <w:rPr>
                <w:color w:val="000000"/>
                <w:sz w:val="24"/>
              </w:rPr>
            </w:pPr>
          </w:p>
        </w:tc>
        <w:tc>
          <w:tcPr>
            <w:tcW w:w="1421" w:type="dxa"/>
            <w:vMerge w:val="restart"/>
            <w:noWrap/>
            <w:vAlign w:val="center"/>
          </w:tcPr>
          <w:p w:rsidR="00CF6750" w:rsidRDefault="000A5C29">
            <w:pPr>
              <w:rPr>
                <w:rFonts w:ascii="仿宋" w:eastAsia="仿宋" w:hAnsi="仿宋" w:cs="仿宋"/>
                <w:color w:val="000000"/>
                <w:sz w:val="24"/>
              </w:rPr>
            </w:pPr>
            <w:r>
              <w:rPr>
                <w:rFonts w:ascii="仿宋" w:eastAsia="仿宋" w:hAnsi="仿宋" w:cs="仿宋" w:hint="eastAsia"/>
                <w:color w:val="000000"/>
                <w:sz w:val="24"/>
              </w:rPr>
              <w:t>物理和环境安全</w:t>
            </w:r>
          </w:p>
        </w:tc>
        <w:tc>
          <w:tcPr>
            <w:tcW w:w="3142" w:type="dxa"/>
            <w:noWrap/>
            <w:vAlign w:val="center"/>
          </w:tcPr>
          <w:p w:rsidR="00CF6750" w:rsidRDefault="000A5C29">
            <w:pPr>
              <w:rPr>
                <w:rFonts w:ascii="仿宋" w:eastAsia="仿宋" w:hAnsi="仿宋" w:cs="仿宋"/>
                <w:sz w:val="24"/>
              </w:rPr>
            </w:pPr>
            <w:r>
              <w:rPr>
                <w:rFonts w:ascii="仿宋" w:eastAsia="仿宋" w:hAnsi="仿宋" w:cs="仿宋" w:hint="eastAsia"/>
                <w:sz w:val="24"/>
              </w:rPr>
              <w:t>机房电子门禁系统及其数据</w:t>
            </w:r>
          </w:p>
        </w:tc>
        <w:tc>
          <w:tcPr>
            <w:tcW w:w="3860" w:type="dxa"/>
            <w:vMerge w:val="restart"/>
            <w:noWrap/>
            <w:vAlign w:val="center"/>
          </w:tcPr>
          <w:p w:rsidR="00CF6750" w:rsidRDefault="000A5C29">
            <w:pPr>
              <w:rPr>
                <w:rFonts w:ascii="仿宋" w:eastAsia="仿宋" w:hAnsi="仿宋" w:cs="仿宋"/>
                <w:color w:val="000000"/>
                <w:sz w:val="24"/>
              </w:rPr>
            </w:pPr>
            <w:r>
              <w:rPr>
                <w:rFonts w:ascii="仿宋" w:eastAsia="仿宋" w:hAnsi="仿宋" w:cs="仿宋"/>
                <w:color w:val="000000"/>
                <w:sz w:val="24"/>
              </w:rPr>
              <w:t>无</w:t>
            </w:r>
          </w:p>
        </w:tc>
      </w:tr>
      <w:tr w:rsidR="00CF6750">
        <w:trPr>
          <w:cantSplit/>
          <w:trHeight w:val="459"/>
          <w:jc w:val="center"/>
        </w:trPr>
        <w:tc>
          <w:tcPr>
            <w:tcW w:w="869" w:type="dxa"/>
            <w:vMerge/>
            <w:noWrap/>
            <w:vAlign w:val="center"/>
          </w:tcPr>
          <w:p w:rsidR="00CF6750" w:rsidRDefault="00CF6750"/>
        </w:tc>
        <w:tc>
          <w:tcPr>
            <w:tcW w:w="1421" w:type="dxa"/>
            <w:vMerge/>
            <w:noWrap/>
            <w:vAlign w:val="center"/>
          </w:tcPr>
          <w:p w:rsidR="00CF6750" w:rsidRDefault="00CF6750"/>
        </w:tc>
        <w:tc>
          <w:tcPr>
            <w:tcW w:w="3142" w:type="dxa"/>
            <w:noWrap/>
            <w:vAlign w:val="center"/>
          </w:tcPr>
          <w:p w:rsidR="00CF6750" w:rsidRDefault="000A5C29">
            <w:pPr>
              <w:rPr>
                <w:rFonts w:ascii="仿宋" w:eastAsia="仿宋" w:hAnsi="仿宋" w:cs="仿宋"/>
                <w:sz w:val="24"/>
              </w:rPr>
            </w:pPr>
            <w:r>
              <w:rPr>
                <w:rFonts w:ascii="仿宋" w:eastAsia="仿宋" w:hAnsi="仿宋" w:cs="仿宋" w:hint="eastAsia"/>
                <w:sz w:val="24"/>
              </w:rPr>
              <w:t>机房视频监控数据</w:t>
            </w:r>
          </w:p>
        </w:tc>
        <w:tc>
          <w:tcPr>
            <w:tcW w:w="3860" w:type="dxa"/>
            <w:vMerge/>
            <w:noWrap/>
            <w:vAlign w:val="center"/>
          </w:tcPr>
          <w:p w:rsidR="00CF6750" w:rsidRDefault="00CF6750">
            <w:pPr>
              <w:rPr>
                <w:rFonts w:ascii="仿宋" w:eastAsia="仿宋" w:hAnsi="仿宋" w:cs="仿宋"/>
                <w:sz w:val="24"/>
              </w:rPr>
            </w:pPr>
          </w:p>
        </w:tc>
      </w:tr>
      <w:tr w:rsidR="00CF6750">
        <w:trPr>
          <w:cantSplit/>
          <w:trHeight w:val="219"/>
          <w:jc w:val="center"/>
        </w:trPr>
        <w:tc>
          <w:tcPr>
            <w:tcW w:w="869" w:type="dxa"/>
            <w:noWrap/>
            <w:vAlign w:val="center"/>
          </w:tcPr>
          <w:p w:rsidR="00CF6750" w:rsidRDefault="00CF6750">
            <w:pPr>
              <w:pStyle w:val="ab"/>
              <w:numPr>
                <w:ilvl w:val="0"/>
                <w:numId w:val="1"/>
              </w:numPr>
              <w:jc w:val="center"/>
              <w:rPr>
                <w:color w:val="000000"/>
                <w:sz w:val="24"/>
                <w:lang w:val="en-US"/>
              </w:rPr>
            </w:pPr>
          </w:p>
        </w:tc>
        <w:tc>
          <w:tcPr>
            <w:tcW w:w="1421" w:type="dxa"/>
            <w:vMerge w:val="restart"/>
            <w:noWrap/>
            <w:vAlign w:val="center"/>
          </w:tcPr>
          <w:p w:rsidR="00CF6750" w:rsidRDefault="000A5C29">
            <w:pPr>
              <w:rPr>
                <w:rFonts w:ascii="仿宋" w:eastAsia="仿宋" w:hAnsi="仿宋" w:cs="仿宋"/>
                <w:color w:val="000000"/>
                <w:sz w:val="24"/>
              </w:rPr>
            </w:pPr>
            <w:r>
              <w:rPr>
                <w:rFonts w:ascii="仿宋" w:eastAsia="仿宋" w:hAnsi="仿宋" w:cs="仿宋" w:hint="eastAsia"/>
                <w:color w:val="000000"/>
                <w:sz w:val="24"/>
              </w:rPr>
              <w:t>网络和通信安全</w:t>
            </w:r>
          </w:p>
        </w:tc>
        <w:tc>
          <w:tcPr>
            <w:tcW w:w="3142" w:type="dxa"/>
            <w:noWrap/>
            <w:vAlign w:val="center"/>
          </w:tcPr>
          <w:p w:rsidR="00CF6750" w:rsidRDefault="000A5C29">
            <w:pPr>
              <w:rPr>
                <w:rFonts w:ascii="仿宋" w:eastAsia="仿宋" w:hAnsi="仿宋" w:cs="仿宋"/>
                <w:sz w:val="24"/>
              </w:rPr>
            </w:pPr>
            <w:r>
              <w:rPr>
                <w:rFonts w:ascii="仿宋" w:eastAsia="仿宋" w:hAnsi="仿宋" w:cs="仿宋" w:hint="eastAsia"/>
                <w:sz w:val="24"/>
              </w:rPr>
              <w:t>互联网访问应用通信信道</w:t>
            </w:r>
          </w:p>
        </w:tc>
        <w:tc>
          <w:tcPr>
            <w:tcW w:w="3860" w:type="dxa"/>
            <w:noWrap/>
            <w:vAlign w:val="center"/>
          </w:tcPr>
          <w:p w:rsidR="00CF6750" w:rsidRDefault="000A5C29">
            <w:pPr>
              <w:rPr>
                <w:rFonts w:ascii="仿宋" w:eastAsia="仿宋" w:hAnsi="仿宋" w:cs="仿宋"/>
                <w:sz w:val="24"/>
              </w:rPr>
            </w:pPr>
            <w:r>
              <w:rPr>
                <w:rFonts w:ascii="仿宋" w:eastAsia="仿宋" w:hAnsi="仿宋" w:cs="仿宋" w:hint="eastAsia"/>
                <w:sz w:val="24"/>
              </w:rPr>
              <w:t>从互联网访问应用的通信信道</w:t>
            </w:r>
          </w:p>
        </w:tc>
      </w:tr>
      <w:tr w:rsidR="00CF6750">
        <w:trPr>
          <w:cantSplit/>
          <w:trHeight w:val="219"/>
          <w:jc w:val="center"/>
        </w:trPr>
        <w:tc>
          <w:tcPr>
            <w:tcW w:w="869" w:type="dxa"/>
            <w:noWrap/>
            <w:vAlign w:val="center"/>
          </w:tcPr>
          <w:p w:rsidR="00CF6750" w:rsidRDefault="00CF6750">
            <w:pPr>
              <w:pStyle w:val="ab"/>
              <w:numPr>
                <w:ilvl w:val="0"/>
                <w:numId w:val="1"/>
              </w:numPr>
              <w:jc w:val="center"/>
              <w:rPr>
                <w:color w:val="000000"/>
                <w:sz w:val="24"/>
              </w:rPr>
            </w:pPr>
          </w:p>
        </w:tc>
        <w:tc>
          <w:tcPr>
            <w:tcW w:w="1421" w:type="dxa"/>
            <w:vMerge/>
            <w:noWrap/>
            <w:vAlign w:val="center"/>
          </w:tcPr>
          <w:p w:rsidR="00CF6750" w:rsidRDefault="00CF6750">
            <w:pPr>
              <w:rPr>
                <w:rFonts w:ascii="仿宋" w:eastAsia="仿宋" w:hAnsi="仿宋" w:cs="仿宋"/>
                <w:color w:val="000000"/>
                <w:sz w:val="24"/>
              </w:rPr>
            </w:pPr>
          </w:p>
        </w:tc>
        <w:tc>
          <w:tcPr>
            <w:tcW w:w="3142" w:type="dxa"/>
            <w:noWrap/>
            <w:vAlign w:val="center"/>
          </w:tcPr>
          <w:p w:rsidR="00CF6750" w:rsidRDefault="000A5C29">
            <w:pPr>
              <w:rPr>
                <w:rFonts w:ascii="仿宋" w:eastAsia="仿宋" w:hAnsi="仿宋" w:cs="仿宋"/>
                <w:sz w:val="24"/>
              </w:rPr>
            </w:pPr>
            <w:r>
              <w:rPr>
                <w:rFonts w:ascii="仿宋" w:eastAsia="仿宋" w:hAnsi="仿宋" w:cs="仿宋" w:hint="eastAsia"/>
                <w:sz w:val="24"/>
              </w:rPr>
              <w:t>政务外网访问应用通信信道</w:t>
            </w:r>
          </w:p>
        </w:tc>
        <w:tc>
          <w:tcPr>
            <w:tcW w:w="3860" w:type="dxa"/>
            <w:noWrap/>
            <w:vAlign w:val="center"/>
          </w:tcPr>
          <w:p w:rsidR="00CF6750" w:rsidRDefault="000A5C29">
            <w:pPr>
              <w:rPr>
                <w:rFonts w:ascii="仿宋" w:eastAsia="仿宋" w:hAnsi="仿宋" w:cs="仿宋"/>
                <w:sz w:val="24"/>
              </w:rPr>
            </w:pPr>
            <w:r>
              <w:rPr>
                <w:rFonts w:ascii="仿宋" w:eastAsia="仿宋" w:hAnsi="仿宋" w:cs="仿宋" w:hint="eastAsia"/>
                <w:sz w:val="24"/>
              </w:rPr>
              <w:t>从政务外网访问应用的通信信道</w:t>
            </w:r>
          </w:p>
        </w:tc>
      </w:tr>
      <w:tr w:rsidR="00CF6750">
        <w:trPr>
          <w:cantSplit/>
          <w:trHeight w:val="219"/>
          <w:jc w:val="center"/>
        </w:trPr>
        <w:tc>
          <w:tcPr>
            <w:tcW w:w="869" w:type="dxa"/>
            <w:noWrap/>
            <w:vAlign w:val="center"/>
          </w:tcPr>
          <w:p w:rsidR="00CF6750" w:rsidRDefault="00CF6750">
            <w:pPr>
              <w:pStyle w:val="ab"/>
              <w:numPr>
                <w:ilvl w:val="0"/>
                <w:numId w:val="1"/>
              </w:numPr>
              <w:jc w:val="center"/>
              <w:rPr>
                <w:color w:val="000000"/>
                <w:sz w:val="24"/>
              </w:rPr>
            </w:pPr>
          </w:p>
        </w:tc>
        <w:tc>
          <w:tcPr>
            <w:tcW w:w="1421" w:type="dxa"/>
            <w:vMerge/>
            <w:noWrap/>
            <w:vAlign w:val="center"/>
          </w:tcPr>
          <w:p w:rsidR="00CF6750" w:rsidRDefault="00CF6750">
            <w:pPr>
              <w:rPr>
                <w:rFonts w:ascii="仿宋" w:eastAsia="仿宋" w:hAnsi="仿宋" w:cs="仿宋"/>
                <w:color w:val="000000"/>
                <w:sz w:val="24"/>
              </w:rPr>
            </w:pPr>
          </w:p>
        </w:tc>
        <w:tc>
          <w:tcPr>
            <w:tcW w:w="3142" w:type="dxa"/>
            <w:noWrap/>
            <w:vAlign w:val="center"/>
          </w:tcPr>
          <w:p w:rsidR="00CF6750" w:rsidRDefault="000A5C29">
            <w:pPr>
              <w:rPr>
                <w:rFonts w:ascii="仿宋" w:eastAsia="仿宋" w:hAnsi="仿宋" w:cs="仿宋"/>
                <w:sz w:val="24"/>
              </w:rPr>
            </w:pPr>
            <w:r>
              <w:rPr>
                <w:rFonts w:ascii="仿宋" w:eastAsia="仿宋" w:hAnsi="仿宋" w:cs="仿宋" w:hint="eastAsia"/>
                <w:sz w:val="24"/>
              </w:rPr>
              <w:t>远程运维通信信道</w:t>
            </w:r>
          </w:p>
        </w:tc>
        <w:tc>
          <w:tcPr>
            <w:tcW w:w="3860" w:type="dxa"/>
            <w:noWrap/>
            <w:vAlign w:val="center"/>
          </w:tcPr>
          <w:p w:rsidR="00CF6750" w:rsidRDefault="000A5C29">
            <w:pPr>
              <w:rPr>
                <w:rFonts w:ascii="仿宋" w:eastAsia="仿宋" w:hAnsi="仿宋" w:cs="仿宋"/>
                <w:sz w:val="24"/>
              </w:rPr>
            </w:pPr>
            <w:r>
              <w:rPr>
                <w:rFonts w:ascii="仿宋" w:eastAsia="仿宋" w:hAnsi="仿宋" w:cs="仿宋" w:hint="eastAsia"/>
                <w:sz w:val="24"/>
              </w:rPr>
              <w:t>通过远程管理终端对系统内设备进行运维的通信信道</w:t>
            </w:r>
          </w:p>
        </w:tc>
      </w:tr>
      <w:tr w:rsidR="00CF6750">
        <w:trPr>
          <w:cantSplit/>
          <w:trHeight w:val="219"/>
          <w:jc w:val="center"/>
        </w:trPr>
        <w:tc>
          <w:tcPr>
            <w:tcW w:w="869" w:type="dxa"/>
            <w:noWrap/>
            <w:vAlign w:val="center"/>
          </w:tcPr>
          <w:p w:rsidR="00CF6750" w:rsidRDefault="00CF6750">
            <w:pPr>
              <w:pStyle w:val="ab"/>
              <w:numPr>
                <w:ilvl w:val="0"/>
                <w:numId w:val="1"/>
              </w:numPr>
              <w:jc w:val="center"/>
              <w:rPr>
                <w:color w:val="000000"/>
                <w:sz w:val="24"/>
              </w:rPr>
            </w:pPr>
          </w:p>
        </w:tc>
        <w:tc>
          <w:tcPr>
            <w:tcW w:w="1421" w:type="dxa"/>
            <w:vMerge/>
            <w:noWrap/>
            <w:vAlign w:val="center"/>
          </w:tcPr>
          <w:p w:rsidR="00CF6750" w:rsidRDefault="00CF6750">
            <w:pPr>
              <w:rPr>
                <w:rFonts w:ascii="仿宋" w:eastAsia="仿宋" w:hAnsi="仿宋" w:cs="仿宋"/>
                <w:color w:val="000000"/>
                <w:sz w:val="24"/>
              </w:rPr>
            </w:pPr>
          </w:p>
        </w:tc>
        <w:tc>
          <w:tcPr>
            <w:tcW w:w="3142" w:type="dxa"/>
            <w:noWrap/>
            <w:vAlign w:val="center"/>
          </w:tcPr>
          <w:p w:rsidR="00CF6750" w:rsidRDefault="000A5C29">
            <w:pPr>
              <w:rPr>
                <w:rFonts w:ascii="仿宋" w:eastAsia="仿宋" w:hAnsi="仿宋" w:cs="仿宋"/>
                <w:sz w:val="24"/>
              </w:rPr>
            </w:pPr>
            <w:r>
              <w:rPr>
                <w:rFonts w:ascii="仿宋" w:eastAsia="仿宋" w:hAnsi="仿宋" w:cs="仿宋" w:hint="eastAsia"/>
                <w:sz w:val="24"/>
              </w:rPr>
              <w:t>数据灾备通信信道</w:t>
            </w:r>
          </w:p>
        </w:tc>
        <w:tc>
          <w:tcPr>
            <w:tcW w:w="3860" w:type="dxa"/>
            <w:noWrap/>
            <w:vAlign w:val="center"/>
          </w:tcPr>
          <w:p w:rsidR="00CF6750" w:rsidRDefault="000A5C29">
            <w:pPr>
              <w:rPr>
                <w:rFonts w:ascii="仿宋" w:eastAsia="仿宋" w:hAnsi="仿宋" w:cs="仿宋"/>
                <w:sz w:val="24"/>
              </w:rPr>
            </w:pPr>
            <w:r>
              <w:rPr>
                <w:rFonts w:ascii="仿宋" w:eastAsia="仿宋" w:hAnsi="仿宋" w:cs="仿宋" w:hint="eastAsia"/>
                <w:sz w:val="24"/>
              </w:rPr>
              <w:t>进行数据备份的通信信道</w:t>
            </w:r>
          </w:p>
        </w:tc>
      </w:tr>
      <w:tr w:rsidR="00CF6750">
        <w:trPr>
          <w:cantSplit/>
          <w:trHeight w:val="219"/>
          <w:jc w:val="center"/>
        </w:trPr>
        <w:tc>
          <w:tcPr>
            <w:tcW w:w="869" w:type="dxa"/>
            <w:noWrap/>
            <w:vAlign w:val="center"/>
          </w:tcPr>
          <w:p w:rsidR="00CF6750" w:rsidRDefault="00CF6750">
            <w:pPr>
              <w:pStyle w:val="ab"/>
              <w:numPr>
                <w:ilvl w:val="0"/>
                <w:numId w:val="1"/>
              </w:numPr>
              <w:jc w:val="center"/>
              <w:rPr>
                <w:color w:val="000000"/>
                <w:sz w:val="24"/>
              </w:rPr>
            </w:pPr>
          </w:p>
        </w:tc>
        <w:tc>
          <w:tcPr>
            <w:tcW w:w="1421" w:type="dxa"/>
            <w:vMerge w:val="restart"/>
            <w:noWrap/>
            <w:vAlign w:val="center"/>
          </w:tcPr>
          <w:p w:rsidR="00CF6750" w:rsidRDefault="000A5C29">
            <w:pPr>
              <w:rPr>
                <w:rFonts w:ascii="仿宋" w:eastAsia="仿宋" w:hAnsi="仿宋" w:cs="仿宋"/>
                <w:color w:val="000000"/>
                <w:sz w:val="24"/>
              </w:rPr>
            </w:pPr>
            <w:r>
              <w:rPr>
                <w:rFonts w:ascii="仿宋" w:eastAsia="仿宋" w:hAnsi="仿宋" w:cs="仿宋" w:hint="eastAsia"/>
                <w:color w:val="000000"/>
                <w:sz w:val="24"/>
              </w:rPr>
              <w:t>设备和计算安全</w:t>
            </w:r>
          </w:p>
        </w:tc>
        <w:tc>
          <w:tcPr>
            <w:tcW w:w="3142" w:type="dxa"/>
            <w:noWrap/>
            <w:vAlign w:val="center"/>
          </w:tcPr>
          <w:p w:rsidR="00CF6750" w:rsidRDefault="000A5C29">
            <w:pPr>
              <w:rPr>
                <w:rFonts w:ascii="仿宋" w:eastAsia="仿宋" w:hAnsi="仿宋" w:cs="仿宋"/>
                <w:sz w:val="24"/>
              </w:rPr>
            </w:pPr>
            <w:r>
              <w:rPr>
                <w:rFonts w:ascii="仿宋" w:eastAsia="仿宋" w:hAnsi="仿宋" w:cs="仿宋" w:hint="eastAsia"/>
                <w:sz w:val="24"/>
              </w:rPr>
              <w:t>服务器</w:t>
            </w:r>
          </w:p>
        </w:tc>
        <w:tc>
          <w:tcPr>
            <w:tcW w:w="3860" w:type="dxa"/>
            <w:noWrap/>
            <w:vAlign w:val="center"/>
          </w:tcPr>
          <w:p w:rsidR="00CF6750" w:rsidRDefault="000A5C29">
            <w:pPr>
              <w:rPr>
                <w:rFonts w:ascii="仿宋" w:eastAsia="仿宋" w:hAnsi="仿宋" w:cs="仿宋"/>
                <w:sz w:val="24"/>
              </w:rPr>
            </w:pPr>
            <w:r>
              <w:rPr>
                <w:rFonts w:ascii="仿宋" w:eastAsia="仿宋" w:hAnsi="仿宋" w:cs="仿宋" w:hint="eastAsia"/>
                <w:sz w:val="24"/>
              </w:rPr>
              <w:t>应用服务器和数据库服务器</w:t>
            </w:r>
          </w:p>
        </w:tc>
      </w:tr>
      <w:tr w:rsidR="00CF6750">
        <w:trPr>
          <w:cantSplit/>
          <w:trHeight w:val="219"/>
          <w:jc w:val="center"/>
        </w:trPr>
        <w:tc>
          <w:tcPr>
            <w:tcW w:w="869" w:type="dxa"/>
            <w:noWrap/>
            <w:vAlign w:val="center"/>
          </w:tcPr>
          <w:p w:rsidR="00CF6750" w:rsidRDefault="00CF6750">
            <w:pPr>
              <w:pStyle w:val="ab"/>
              <w:numPr>
                <w:ilvl w:val="0"/>
                <w:numId w:val="1"/>
              </w:numPr>
              <w:jc w:val="center"/>
              <w:rPr>
                <w:color w:val="000000"/>
                <w:sz w:val="24"/>
              </w:rPr>
            </w:pPr>
          </w:p>
        </w:tc>
        <w:tc>
          <w:tcPr>
            <w:tcW w:w="1421" w:type="dxa"/>
            <w:vMerge/>
            <w:noWrap/>
            <w:vAlign w:val="center"/>
          </w:tcPr>
          <w:p w:rsidR="00CF6750" w:rsidRDefault="00CF6750">
            <w:pPr>
              <w:rPr>
                <w:rFonts w:ascii="仿宋" w:eastAsia="仿宋" w:hAnsi="仿宋" w:cs="仿宋"/>
                <w:color w:val="000000"/>
                <w:sz w:val="24"/>
              </w:rPr>
            </w:pPr>
          </w:p>
        </w:tc>
        <w:tc>
          <w:tcPr>
            <w:tcW w:w="3142" w:type="dxa"/>
            <w:vMerge w:val="restart"/>
            <w:noWrap/>
            <w:vAlign w:val="center"/>
          </w:tcPr>
          <w:p w:rsidR="00CF6750" w:rsidRDefault="000A5C29">
            <w:pPr>
              <w:rPr>
                <w:rFonts w:ascii="仿宋" w:eastAsia="仿宋" w:hAnsi="仿宋" w:cs="仿宋"/>
                <w:sz w:val="24"/>
              </w:rPr>
            </w:pPr>
            <w:r>
              <w:rPr>
                <w:rFonts w:ascii="仿宋" w:eastAsia="仿宋" w:hAnsi="仿宋" w:cs="仿宋" w:hint="eastAsia"/>
                <w:sz w:val="24"/>
              </w:rPr>
              <w:t>重要可执行程序和文件</w:t>
            </w:r>
          </w:p>
        </w:tc>
        <w:tc>
          <w:tcPr>
            <w:tcW w:w="3860" w:type="dxa"/>
            <w:noWrap/>
            <w:vAlign w:val="center"/>
          </w:tcPr>
          <w:p w:rsidR="00CF6750" w:rsidRDefault="000A5C29">
            <w:pPr>
              <w:jc w:val="left"/>
              <w:rPr>
                <w:rFonts w:ascii="仿宋" w:eastAsia="仿宋" w:hAnsi="仿宋" w:cs="仿宋"/>
                <w:sz w:val="24"/>
              </w:rPr>
            </w:pPr>
            <w:r>
              <w:rPr>
                <w:rFonts w:eastAsia="仿宋" w:hint="eastAsia"/>
                <w:sz w:val="24"/>
              </w:rPr>
              <w:t>关键业务应用软件安装包、升级包等</w:t>
            </w:r>
          </w:p>
        </w:tc>
      </w:tr>
      <w:tr w:rsidR="00CF6750">
        <w:trPr>
          <w:cantSplit/>
          <w:trHeight w:val="219"/>
          <w:jc w:val="center"/>
        </w:trPr>
        <w:tc>
          <w:tcPr>
            <w:tcW w:w="869" w:type="dxa"/>
            <w:noWrap/>
            <w:vAlign w:val="center"/>
          </w:tcPr>
          <w:p w:rsidR="00CF6750" w:rsidRDefault="00CF6750">
            <w:pPr>
              <w:pStyle w:val="ab"/>
              <w:numPr>
                <w:ilvl w:val="0"/>
                <w:numId w:val="1"/>
              </w:numPr>
              <w:jc w:val="center"/>
              <w:rPr>
                <w:color w:val="000000"/>
                <w:sz w:val="24"/>
              </w:rPr>
            </w:pPr>
          </w:p>
        </w:tc>
        <w:tc>
          <w:tcPr>
            <w:tcW w:w="1421" w:type="dxa"/>
            <w:vMerge/>
            <w:noWrap/>
            <w:vAlign w:val="center"/>
          </w:tcPr>
          <w:p w:rsidR="00CF6750" w:rsidRDefault="00CF6750">
            <w:pPr>
              <w:rPr>
                <w:rFonts w:ascii="仿宋" w:eastAsia="仿宋" w:hAnsi="仿宋" w:cs="仿宋"/>
                <w:color w:val="000000"/>
                <w:sz w:val="24"/>
              </w:rPr>
            </w:pPr>
          </w:p>
        </w:tc>
        <w:tc>
          <w:tcPr>
            <w:tcW w:w="3142" w:type="dxa"/>
            <w:vMerge/>
            <w:noWrap/>
            <w:vAlign w:val="center"/>
          </w:tcPr>
          <w:p w:rsidR="00CF6750" w:rsidRDefault="00CF6750">
            <w:pPr>
              <w:rPr>
                <w:rFonts w:ascii="仿宋" w:eastAsia="仿宋" w:hAnsi="仿宋" w:cs="仿宋"/>
                <w:sz w:val="24"/>
                <w:highlight w:val="cyan"/>
              </w:rPr>
            </w:pPr>
          </w:p>
        </w:tc>
        <w:tc>
          <w:tcPr>
            <w:tcW w:w="3860" w:type="dxa"/>
            <w:noWrap/>
            <w:vAlign w:val="center"/>
          </w:tcPr>
          <w:p w:rsidR="00CF6750" w:rsidRDefault="000A5C29">
            <w:pPr>
              <w:jc w:val="left"/>
              <w:rPr>
                <w:rFonts w:ascii="仿宋" w:eastAsia="仿宋" w:hAnsi="仿宋" w:cs="仿宋"/>
                <w:sz w:val="24"/>
              </w:rPr>
            </w:pPr>
            <w:r>
              <w:rPr>
                <w:rFonts w:eastAsia="仿宋" w:hint="eastAsia"/>
                <w:sz w:val="24"/>
              </w:rPr>
              <w:t>系统关键组件</w:t>
            </w:r>
          </w:p>
        </w:tc>
      </w:tr>
      <w:tr w:rsidR="00CF6750">
        <w:trPr>
          <w:cantSplit/>
          <w:trHeight w:val="219"/>
          <w:jc w:val="center"/>
        </w:trPr>
        <w:tc>
          <w:tcPr>
            <w:tcW w:w="869" w:type="dxa"/>
            <w:noWrap/>
            <w:vAlign w:val="center"/>
          </w:tcPr>
          <w:p w:rsidR="00CF6750" w:rsidRDefault="00CF6750">
            <w:pPr>
              <w:pStyle w:val="ab"/>
              <w:numPr>
                <w:ilvl w:val="0"/>
                <w:numId w:val="1"/>
              </w:numPr>
              <w:jc w:val="center"/>
              <w:rPr>
                <w:color w:val="000000"/>
                <w:sz w:val="24"/>
              </w:rPr>
            </w:pPr>
          </w:p>
        </w:tc>
        <w:tc>
          <w:tcPr>
            <w:tcW w:w="1421" w:type="dxa"/>
            <w:vMerge/>
            <w:noWrap/>
            <w:vAlign w:val="center"/>
          </w:tcPr>
          <w:p w:rsidR="00CF6750" w:rsidRDefault="00CF6750">
            <w:pPr>
              <w:rPr>
                <w:rFonts w:ascii="仿宋" w:eastAsia="仿宋" w:hAnsi="仿宋" w:cs="仿宋"/>
                <w:color w:val="000000"/>
                <w:sz w:val="24"/>
              </w:rPr>
            </w:pPr>
          </w:p>
        </w:tc>
        <w:tc>
          <w:tcPr>
            <w:tcW w:w="3142" w:type="dxa"/>
            <w:noWrap/>
            <w:vAlign w:val="center"/>
          </w:tcPr>
          <w:p w:rsidR="00CF6750" w:rsidRDefault="000A5C29">
            <w:pPr>
              <w:rPr>
                <w:rFonts w:ascii="仿宋" w:eastAsia="仿宋" w:hAnsi="仿宋" w:cs="仿宋"/>
                <w:sz w:val="24"/>
              </w:rPr>
            </w:pPr>
            <w:r>
              <w:rPr>
                <w:rFonts w:ascii="仿宋" w:eastAsia="仿宋" w:hAnsi="仿宋" w:cs="仿宋" w:hint="eastAsia"/>
                <w:sz w:val="24"/>
              </w:rPr>
              <w:t>数据库</w:t>
            </w:r>
          </w:p>
        </w:tc>
        <w:tc>
          <w:tcPr>
            <w:tcW w:w="3860" w:type="dxa"/>
            <w:noWrap/>
            <w:vAlign w:val="center"/>
          </w:tcPr>
          <w:p w:rsidR="00CF6750" w:rsidRDefault="000A5C29">
            <w:pPr>
              <w:rPr>
                <w:rFonts w:ascii="仿宋" w:eastAsia="仿宋" w:hAnsi="仿宋" w:cs="仿宋"/>
                <w:sz w:val="24"/>
              </w:rPr>
            </w:pPr>
            <w:r>
              <w:rPr>
                <w:rFonts w:ascii="仿宋" w:eastAsia="仿宋" w:hAnsi="仿宋" w:cs="仿宋"/>
                <w:sz w:val="24"/>
              </w:rPr>
              <w:t>无</w:t>
            </w:r>
          </w:p>
        </w:tc>
      </w:tr>
      <w:tr w:rsidR="00CF6750">
        <w:trPr>
          <w:cantSplit/>
          <w:trHeight w:val="219"/>
          <w:jc w:val="center"/>
        </w:trPr>
        <w:tc>
          <w:tcPr>
            <w:tcW w:w="869" w:type="dxa"/>
            <w:noWrap/>
            <w:vAlign w:val="center"/>
          </w:tcPr>
          <w:p w:rsidR="00CF6750" w:rsidRDefault="00CF6750">
            <w:pPr>
              <w:pStyle w:val="ab"/>
              <w:numPr>
                <w:ilvl w:val="0"/>
                <w:numId w:val="1"/>
              </w:numPr>
              <w:jc w:val="center"/>
              <w:rPr>
                <w:color w:val="000000"/>
                <w:sz w:val="24"/>
              </w:rPr>
            </w:pPr>
          </w:p>
        </w:tc>
        <w:tc>
          <w:tcPr>
            <w:tcW w:w="1421" w:type="dxa"/>
            <w:vMerge/>
            <w:noWrap/>
            <w:vAlign w:val="center"/>
          </w:tcPr>
          <w:p w:rsidR="00CF6750" w:rsidRDefault="00CF6750">
            <w:pPr>
              <w:rPr>
                <w:rFonts w:ascii="仿宋" w:eastAsia="仿宋" w:hAnsi="仿宋" w:cs="仿宋"/>
                <w:color w:val="000000"/>
                <w:sz w:val="24"/>
              </w:rPr>
            </w:pPr>
          </w:p>
        </w:tc>
        <w:tc>
          <w:tcPr>
            <w:tcW w:w="3142" w:type="dxa"/>
            <w:noWrap/>
            <w:vAlign w:val="center"/>
          </w:tcPr>
          <w:p w:rsidR="00CF6750" w:rsidRDefault="000A5C29">
            <w:pPr>
              <w:rPr>
                <w:rFonts w:ascii="仿宋" w:eastAsia="仿宋" w:hAnsi="仿宋" w:cs="仿宋"/>
                <w:sz w:val="24"/>
              </w:rPr>
            </w:pPr>
            <w:r>
              <w:rPr>
                <w:rFonts w:ascii="仿宋" w:eastAsia="仿宋" w:hAnsi="仿宋" w:cs="仿宋" w:hint="eastAsia"/>
                <w:sz w:val="24"/>
              </w:rPr>
              <w:t>堡垒机</w:t>
            </w:r>
          </w:p>
        </w:tc>
        <w:tc>
          <w:tcPr>
            <w:tcW w:w="3860" w:type="dxa"/>
            <w:noWrap/>
            <w:vAlign w:val="center"/>
          </w:tcPr>
          <w:p w:rsidR="00CF6750" w:rsidRDefault="000A5C29">
            <w:pPr>
              <w:rPr>
                <w:rFonts w:ascii="仿宋" w:eastAsia="仿宋" w:hAnsi="仿宋" w:cs="仿宋"/>
                <w:sz w:val="24"/>
              </w:rPr>
            </w:pPr>
            <w:r>
              <w:rPr>
                <w:rFonts w:ascii="仿宋" w:eastAsia="仿宋" w:hAnsi="仿宋" w:cs="仿宋" w:hint="eastAsia"/>
                <w:sz w:val="24"/>
              </w:rPr>
              <w:t>用于集中运维管理</w:t>
            </w:r>
          </w:p>
        </w:tc>
      </w:tr>
      <w:tr w:rsidR="00CF6750">
        <w:trPr>
          <w:cantSplit/>
          <w:trHeight w:val="219"/>
          <w:jc w:val="center"/>
        </w:trPr>
        <w:tc>
          <w:tcPr>
            <w:tcW w:w="869" w:type="dxa"/>
            <w:noWrap/>
            <w:vAlign w:val="center"/>
          </w:tcPr>
          <w:p w:rsidR="00CF6750" w:rsidRDefault="00CF6750">
            <w:pPr>
              <w:pStyle w:val="ab"/>
              <w:numPr>
                <w:ilvl w:val="0"/>
                <w:numId w:val="1"/>
              </w:numPr>
              <w:jc w:val="center"/>
              <w:rPr>
                <w:color w:val="000000"/>
                <w:sz w:val="24"/>
              </w:rPr>
            </w:pPr>
          </w:p>
        </w:tc>
        <w:tc>
          <w:tcPr>
            <w:tcW w:w="1421" w:type="dxa"/>
            <w:vMerge/>
            <w:noWrap/>
            <w:vAlign w:val="center"/>
          </w:tcPr>
          <w:p w:rsidR="00CF6750" w:rsidRDefault="00CF6750">
            <w:pPr>
              <w:rPr>
                <w:rFonts w:ascii="仿宋" w:eastAsia="仿宋" w:hAnsi="仿宋" w:cs="仿宋"/>
                <w:color w:val="000000"/>
                <w:sz w:val="24"/>
              </w:rPr>
            </w:pPr>
          </w:p>
        </w:tc>
        <w:tc>
          <w:tcPr>
            <w:tcW w:w="3142" w:type="dxa"/>
            <w:noWrap/>
            <w:vAlign w:val="center"/>
          </w:tcPr>
          <w:p w:rsidR="00CF6750" w:rsidRDefault="000A5C29">
            <w:pPr>
              <w:rPr>
                <w:rFonts w:ascii="仿宋" w:eastAsia="仿宋" w:hAnsi="仿宋" w:cs="仿宋"/>
                <w:sz w:val="24"/>
              </w:rPr>
            </w:pPr>
            <w:r>
              <w:rPr>
                <w:rFonts w:ascii="仿宋" w:eastAsia="仿宋" w:hAnsi="仿宋" w:cs="仿宋" w:hint="eastAsia"/>
                <w:sz w:val="24"/>
              </w:rPr>
              <w:t>密码产品</w:t>
            </w:r>
          </w:p>
        </w:tc>
        <w:tc>
          <w:tcPr>
            <w:tcW w:w="3860" w:type="dxa"/>
            <w:noWrap/>
            <w:vAlign w:val="center"/>
          </w:tcPr>
          <w:p w:rsidR="00CF6750" w:rsidRDefault="000A5C29">
            <w:pPr>
              <w:rPr>
                <w:rFonts w:ascii="仿宋" w:eastAsia="仿宋" w:hAnsi="仿宋" w:cs="仿宋"/>
                <w:sz w:val="24"/>
              </w:rPr>
            </w:pPr>
            <w:r>
              <w:rPr>
                <w:rFonts w:ascii="仿宋" w:eastAsia="仿宋" w:hAnsi="仿宋" w:cs="仿宋"/>
                <w:sz w:val="24"/>
              </w:rPr>
              <w:t>无</w:t>
            </w:r>
          </w:p>
        </w:tc>
      </w:tr>
      <w:tr w:rsidR="00CF6750">
        <w:trPr>
          <w:cantSplit/>
          <w:trHeight w:val="219"/>
          <w:jc w:val="center"/>
        </w:trPr>
        <w:tc>
          <w:tcPr>
            <w:tcW w:w="869" w:type="dxa"/>
            <w:noWrap/>
            <w:vAlign w:val="center"/>
          </w:tcPr>
          <w:p w:rsidR="00CF6750" w:rsidRDefault="00CF6750">
            <w:pPr>
              <w:pStyle w:val="ab"/>
              <w:numPr>
                <w:ilvl w:val="0"/>
                <w:numId w:val="1"/>
              </w:numPr>
              <w:jc w:val="center"/>
              <w:rPr>
                <w:color w:val="000000"/>
                <w:sz w:val="24"/>
              </w:rPr>
            </w:pPr>
          </w:p>
        </w:tc>
        <w:tc>
          <w:tcPr>
            <w:tcW w:w="1421" w:type="dxa"/>
            <w:vMerge w:val="restart"/>
            <w:noWrap/>
            <w:vAlign w:val="center"/>
          </w:tcPr>
          <w:p w:rsidR="00CF6750" w:rsidRDefault="000A5C29">
            <w:pPr>
              <w:jc w:val="left"/>
              <w:rPr>
                <w:rFonts w:ascii="仿宋" w:eastAsia="仿宋" w:hAnsi="仿宋" w:cs="仿宋"/>
                <w:sz w:val="24"/>
              </w:rPr>
            </w:pPr>
            <w:r>
              <w:rPr>
                <w:rFonts w:ascii="仿宋" w:eastAsia="仿宋" w:hAnsi="仿宋" w:cs="仿宋" w:hint="eastAsia"/>
                <w:sz w:val="24"/>
              </w:rPr>
              <w:t>应用和数据</w:t>
            </w:r>
            <w:r>
              <w:rPr>
                <w:rFonts w:ascii="仿宋" w:eastAsia="仿宋" w:hAnsi="仿宋" w:cs="仿宋" w:hint="eastAsia"/>
                <w:color w:val="000000"/>
                <w:sz w:val="24"/>
              </w:rPr>
              <w:t>安全</w:t>
            </w:r>
          </w:p>
        </w:tc>
        <w:tc>
          <w:tcPr>
            <w:tcW w:w="3142" w:type="dxa"/>
            <w:vMerge w:val="restart"/>
            <w:noWrap/>
            <w:vAlign w:val="center"/>
          </w:tcPr>
          <w:p w:rsidR="00CF6750" w:rsidRDefault="000A5C29">
            <w:pPr>
              <w:jc w:val="left"/>
              <w:rPr>
                <w:rFonts w:ascii="仿宋" w:eastAsia="仿宋" w:hAnsi="仿宋" w:cs="仿宋"/>
                <w:sz w:val="24"/>
              </w:rPr>
            </w:pPr>
            <w:r>
              <w:rPr>
                <w:rFonts w:ascii="仿宋" w:eastAsia="仿宋" w:hAnsi="仿宋" w:cs="仿宋" w:hint="eastAsia"/>
                <w:sz w:val="24"/>
              </w:rPr>
              <w:t>应用用户</w:t>
            </w:r>
          </w:p>
        </w:tc>
        <w:tc>
          <w:tcPr>
            <w:tcW w:w="3860" w:type="dxa"/>
            <w:noWrap/>
            <w:vAlign w:val="center"/>
          </w:tcPr>
          <w:p w:rsidR="00CF6750" w:rsidRDefault="000A5C29">
            <w:pPr>
              <w:jc w:val="left"/>
              <w:rPr>
                <w:rFonts w:ascii="仿宋" w:eastAsia="仿宋" w:hAnsi="仿宋" w:cs="仿宋"/>
                <w:sz w:val="24"/>
              </w:rPr>
            </w:pPr>
            <w:r>
              <w:rPr>
                <w:rFonts w:ascii="仿宋" w:eastAsia="仿宋" w:hAnsi="仿宋" w:cs="仿宋" w:hint="eastAsia"/>
                <w:sz w:val="24"/>
              </w:rPr>
              <w:t>政务外网用户</w:t>
            </w:r>
          </w:p>
        </w:tc>
      </w:tr>
      <w:tr w:rsidR="00CF6750">
        <w:trPr>
          <w:cantSplit/>
          <w:trHeight w:val="219"/>
          <w:jc w:val="center"/>
        </w:trPr>
        <w:tc>
          <w:tcPr>
            <w:tcW w:w="869" w:type="dxa"/>
            <w:noWrap/>
            <w:vAlign w:val="center"/>
          </w:tcPr>
          <w:p w:rsidR="00CF6750" w:rsidRDefault="00CF6750">
            <w:pPr>
              <w:pStyle w:val="ab"/>
              <w:numPr>
                <w:ilvl w:val="0"/>
                <w:numId w:val="1"/>
              </w:numPr>
              <w:jc w:val="center"/>
              <w:rPr>
                <w:color w:val="000000"/>
                <w:sz w:val="24"/>
              </w:rPr>
            </w:pPr>
          </w:p>
        </w:tc>
        <w:tc>
          <w:tcPr>
            <w:tcW w:w="1421" w:type="dxa"/>
            <w:vMerge/>
            <w:noWrap/>
            <w:vAlign w:val="center"/>
          </w:tcPr>
          <w:p w:rsidR="00CF6750" w:rsidRDefault="00CF6750">
            <w:pPr>
              <w:jc w:val="center"/>
              <w:rPr>
                <w:rFonts w:ascii="仿宋" w:eastAsia="仿宋" w:hAnsi="仿宋" w:cs="仿宋"/>
                <w:sz w:val="24"/>
              </w:rPr>
            </w:pPr>
          </w:p>
        </w:tc>
        <w:tc>
          <w:tcPr>
            <w:tcW w:w="3142" w:type="dxa"/>
            <w:vMerge/>
            <w:noWrap/>
            <w:vAlign w:val="center"/>
          </w:tcPr>
          <w:p w:rsidR="00CF6750" w:rsidRDefault="00CF6750">
            <w:pPr>
              <w:jc w:val="left"/>
              <w:rPr>
                <w:rFonts w:ascii="仿宋" w:eastAsia="仿宋" w:hAnsi="仿宋" w:cs="仿宋"/>
                <w:sz w:val="24"/>
              </w:rPr>
            </w:pPr>
          </w:p>
        </w:tc>
        <w:tc>
          <w:tcPr>
            <w:tcW w:w="3860" w:type="dxa"/>
            <w:noWrap/>
            <w:vAlign w:val="center"/>
          </w:tcPr>
          <w:p w:rsidR="00CF6750" w:rsidRDefault="000A5C29">
            <w:pPr>
              <w:pStyle w:val="a9"/>
              <w:tabs>
                <w:tab w:val="center" w:pos="4201"/>
                <w:tab w:val="right" w:leader="dot" w:pos="9298"/>
              </w:tabs>
              <w:spacing w:line="240" w:lineRule="auto"/>
              <w:ind w:firstLineChars="0" w:firstLine="0"/>
              <w:rPr>
                <w:rFonts w:ascii="仿宋" w:eastAsia="仿宋" w:hAnsi="仿宋" w:cs="仿宋"/>
                <w:sz w:val="24"/>
                <w:szCs w:val="24"/>
              </w:rPr>
            </w:pPr>
            <w:r>
              <w:rPr>
                <w:rFonts w:ascii="仿宋" w:eastAsia="仿宋" w:hAnsi="仿宋" w:cs="仿宋" w:hint="eastAsia"/>
                <w:sz w:val="24"/>
                <w:szCs w:val="24"/>
              </w:rPr>
              <w:t>互联网用户</w:t>
            </w:r>
          </w:p>
        </w:tc>
      </w:tr>
      <w:tr w:rsidR="00CF6750">
        <w:trPr>
          <w:cantSplit/>
          <w:trHeight w:val="219"/>
          <w:jc w:val="center"/>
        </w:trPr>
        <w:tc>
          <w:tcPr>
            <w:tcW w:w="869" w:type="dxa"/>
            <w:noWrap/>
            <w:vAlign w:val="center"/>
          </w:tcPr>
          <w:p w:rsidR="00CF6750" w:rsidRDefault="00CF6750">
            <w:pPr>
              <w:pStyle w:val="ab"/>
              <w:numPr>
                <w:ilvl w:val="0"/>
                <w:numId w:val="1"/>
              </w:numPr>
              <w:jc w:val="center"/>
              <w:rPr>
                <w:color w:val="000000"/>
                <w:sz w:val="24"/>
              </w:rPr>
            </w:pPr>
          </w:p>
        </w:tc>
        <w:tc>
          <w:tcPr>
            <w:tcW w:w="1421" w:type="dxa"/>
            <w:vMerge/>
            <w:noWrap/>
            <w:vAlign w:val="center"/>
          </w:tcPr>
          <w:p w:rsidR="00CF6750" w:rsidRDefault="00CF6750">
            <w:pPr>
              <w:jc w:val="center"/>
              <w:rPr>
                <w:rFonts w:ascii="仿宋" w:eastAsia="仿宋" w:hAnsi="仿宋" w:cs="仿宋"/>
                <w:sz w:val="24"/>
              </w:rPr>
            </w:pPr>
          </w:p>
        </w:tc>
        <w:tc>
          <w:tcPr>
            <w:tcW w:w="3142" w:type="dxa"/>
            <w:vMerge w:val="restart"/>
            <w:noWrap/>
            <w:vAlign w:val="center"/>
          </w:tcPr>
          <w:p w:rsidR="00CF6750" w:rsidRDefault="000A5C29">
            <w:pPr>
              <w:jc w:val="left"/>
              <w:rPr>
                <w:rFonts w:ascii="仿宋" w:eastAsia="仿宋" w:hAnsi="仿宋" w:cs="仿宋"/>
                <w:sz w:val="24"/>
              </w:rPr>
            </w:pPr>
            <w:r>
              <w:rPr>
                <w:rFonts w:ascii="仿宋" w:eastAsia="仿宋" w:hAnsi="仿宋" w:cs="仿宋" w:hint="eastAsia"/>
                <w:sz w:val="24"/>
              </w:rPr>
              <w:t>重要数据</w:t>
            </w:r>
          </w:p>
        </w:tc>
        <w:tc>
          <w:tcPr>
            <w:tcW w:w="3860" w:type="dxa"/>
            <w:noWrap/>
            <w:vAlign w:val="center"/>
          </w:tcPr>
          <w:p w:rsidR="00CF6750" w:rsidRDefault="000A5C29">
            <w:pPr>
              <w:pStyle w:val="a9"/>
              <w:tabs>
                <w:tab w:val="center" w:pos="4201"/>
                <w:tab w:val="right" w:leader="dot" w:pos="9298"/>
              </w:tabs>
              <w:spacing w:line="240" w:lineRule="auto"/>
              <w:ind w:firstLineChars="0" w:firstLine="0"/>
              <w:rPr>
                <w:rFonts w:ascii="仿宋" w:eastAsia="仿宋" w:hAnsi="仿宋" w:cs="仿宋"/>
                <w:sz w:val="24"/>
                <w:szCs w:val="24"/>
              </w:rPr>
            </w:pPr>
            <w:r>
              <w:rPr>
                <w:rFonts w:ascii="仿宋" w:eastAsia="仿宋" w:hAnsi="仿宋" w:cs="仿宋" w:hint="eastAsia"/>
                <w:sz w:val="24"/>
                <w:szCs w:val="24"/>
              </w:rPr>
              <w:t>用户登录口令（用户身份鉴别数据）</w:t>
            </w:r>
          </w:p>
        </w:tc>
      </w:tr>
      <w:tr w:rsidR="00CF6750">
        <w:trPr>
          <w:cantSplit/>
          <w:trHeight w:val="219"/>
          <w:jc w:val="center"/>
        </w:trPr>
        <w:tc>
          <w:tcPr>
            <w:tcW w:w="869" w:type="dxa"/>
            <w:noWrap/>
            <w:vAlign w:val="center"/>
          </w:tcPr>
          <w:p w:rsidR="00CF6750" w:rsidRDefault="00CF6750">
            <w:pPr>
              <w:pStyle w:val="ab"/>
              <w:numPr>
                <w:ilvl w:val="0"/>
                <w:numId w:val="1"/>
              </w:numPr>
              <w:jc w:val="center"/>
              <w:rPr>
                <w:color w:val="000000"/>
                <w:sz w:val="24"/>
              </w:rPr>
            </w:pPr>
          </w:p>
        </w:tc>
        <w:tc>
          <w:tcPr>
            <w:tcW w:w="1421" w:type="dxa"/>
            <w:vMerge/>
            <w:noWrap/>
            <w:vAlign w:val="center"/>
          </w:tcPr>
          <w:p w:rsidR="00CF6750" w:rsidRDefault="00CF6750">
            <w:pPr>
              <w:jc w:val="center"/>
              <w:rPr>
                <w:rFonts w:ascii="仿宋" w:eastAsia="仿宋" w:hAnsi="仿宋" w:cs="仿宋"/>
                <w:sz w:val="24"/>
              </w:rPr>
            </w:pPr>
          </w:p>
        </w:tc>
        <w:tc>
          <w:tcPr>
            <w:tcW w:w="3142" w:type="dxa"/>
            <w:vMerge/>
            <w:noWrap/>
            <w:vAlign w:val="center"/>
          </w:tcPr>
          <w:p w:rsidR="00CF6750" w:rsidRDefault="00CF6750">
            <w:pPr>
              <w:jc w:val="left"/>
              <w:rPr>
                <w:rFonts w:ascii="仿宋" w:eastAsia="仿宋" w:hAnsi="仿宋" w:cs="仿宋"/>
                <w:sz w:val="24"/>
              </w:rPr>
            </w:pPr>
          </w:p>
        </w:tc>
        <w:tc>
          <w:tcPr>
            <w:tcW w:w="3860" w:type="dxa"/>
            <w:noWrap/>
            <w:vAlign w:val="center"/>
          </w:tcPr>
          <w:p w:rsidR="00CF6750" w:rsidRDefault="000A5C29">
            <w:pPr>
              <w:pStyle w:val="a9"/>
              <w:tabs>
                <w:tab w:val="center" w:pos="4201"/>
                <w:tab w:val="right" w:leader="dot" w:pos="9298"/>
              </w:tabs>
              <w:spacing w:line="240" w:lineRule="auto"/>
              <w:ind w:firstLineChars="0" w:firstLine="0"/>
              <w:jc w:val="left"/>
              <w:rPr>
                <w:rFonts w:ascii="仿宋" w:eastAsia="仿宋" w:hAnsi="仿宋" w:cs="仿宋"/>
                <w:sz w:val="24"/>
                <w:szCs w:val="24"/>
              </w:rPr>
            </w:pPr>
            <w:r>
              <w:rPr>
                <w:rFonts w:ascii="仿宋" w:eastAsia="仿宋" w:hAnsi="仿宋" w:cs="仿宋" w:hint="eastAsia"/>
                <w:sz w:val="24"/>
                <w:szCs w:val="24"/>
              </w:rPr>
              <w:t>系统中通知、报告、批复等电子公文数据</w:t>
            </w:r>
          </w:p>
        </w:tc>
      </w:tr>
      <w:tr w:rsidR="00CF6750">
        <w:trPr>
          <w:cantSplit/>
          <w:trHeight w:val="219"/>
          <w:jc w:val="center"/>
        </w:trPr>
        <w:tc>
          <w:tcPr>
            <w:tcW w:w="869" w:type="dxa"/>
            <w:noWrap/>
            <w:vAlign w:val="center"/>
          </w:tcPr>
          <w:p w:rsidR="00CF6750" w:rsidRDefault="00CF6750">
            <w:pPr>
              <w:pStyle w:val="ab"/>
              <w:numPr>
                <w:ilvl w:val="0"/>
                <w:numId w:val="1"/>
              </w:numPr>
              <w:jc w:val="center"/>
              <w:rPr>
                <w:color w:val="000000"/>
                <w:sz w:val="24"/>
              </w:rPr>
            </w:pPr>
          </w:p>
        </w:tc>
        <w:tc>
          <w:tcPr>
            <w:tcW w:w="1421" w:type="dxa"/>
            <w:vMerge/>
            <w:noWrap/>
            <w:vAlign w:val="center"/>
          </w:tcPr>
          <w:p w:rsidR="00CF6750" w:rsidRDefault="00CF6750">
            <w:pPr>
              <w:jc w:val="center"/>
              <w:rPr>
                <w:rFonts w:ascii="仿宋" w:eastAsia="仿宋" w:hAnsi="仿宋" w:cs="仿宋"/>
                <w:sz w:val="24"/>
              </w:rPr>
            </w:pPr>
          </w:p>
        </w:tc>
        <w:tc>
          <w:tcPr>
            <w:tcW w:w="3142" w:type="dxa"/>
            <w:vMerge/>
            <w:noWrap/>
            <w:vAlign w:val="center"/>
          </w:tcPr>
          <w:p w:rsidR="00CF6750" w:rsidRDefault="00CF6750">
            <w:pPr>
              <w:jc w:val="left"/>
              <w:rPr>
                <w:rFonts w:ascii="仿宋" w:eastAsia="仿宋" w:hAnsi="仿宋" w:cs="仿宋"/>
                <w:sz w:val="24"/>
              </w:rPr>
            </w:pPr>
          </w:p>
        </w:tc>
        <w:tc>
          <w:tcPr>
            <w:tcW w:w="3860" w:type="dxa"/>
            <w:noWrap/>
            <w:vAlign w:val="center"/>
          </w:tcPr>
          <w:p w:rsidR="00CF6750" w:rsidRDefault="000A5C29">
            <w:pPr>
              <w:pStyle w:val="a9"/>
              <w:tabs>
                <w:tab w:val="center" w:pos="4201"/>
                <w:tab w:val="right" w:leader="dot" w:pos="9298"/>
              </w:tabs>
              <w:spacing w:line="240" w:lineRule="auto"/>
              <w:ind w:firstLineChars="0" w:firstLine="0"/>
              <w:jc w:val="left"/>
              <w:rPr>
                <w:rFonts w:ascii="仿宋" w:eastAsia="仿宋" w:hAnsi="仿宋" w:cs="仿宋"/>
                <w:sz w:val="24"/>
                <w:szCs w:val="24"/>
              </w:rPr>
            </w:pPr>
            <w:r>
              <w:rPr>
                <w:rFonts w:ascii="仿宋" w:eastAsia="仿宋" w:hAnsi="仿宋" w:cs="仿宋" w:hint="eastAsia"/>
                <w:sz w:val="24"/>
                <w:szCs w:val="24"/>
              </w:rPr>
              <w:t>系统业务日志数据</w:t>
            </w:r>
          </w:p>
        </w:tc>
      </w:tr>
      <w:tr w:rsidR="00CF6750">
        <w:trPr>
          <w:cantSplit/>
          <w:trHeight w:val="219"/>
          <w:jc w:val="center"/>
        </w:trPr>
        <w:tc>
          <w:tcPr>
            <w:tcW w:w="869" w:type="dxa"/>
            <w:noWrap/>
            <w:vAlign w:val="center"/>
          </w:tcPr>
          <w:p w:rsidR="00CF6750" w:rsidRDefault="00CF6750">
            <w:pPr>
              <w:pStyle w:val="ab"/>
              <w:numPr>
                <w:ilvl w:val="0"/>
                <w:numId w:val="1"/>
              </w:numPr>
              <w:jc w:val="center"/>
              <w:rPr>
                <w:color w:val="000000"/>
                <w:sz w:val="24"/>
              </w:rPr>
            </w:pPr>
          </w:p>
        </w:tc>
        <w:tc>
          <w:tcPr>
            <w:tcW w:w="1421" w:type="dxa"/>
            <w:vMerge/>
            <w:noWrap/>
            <w:vAlign w:val="center"/>
          </w:tcPr>
          <w:p w:rsidR="00CF6750" w:rsidRDefault="00CF6750">
            <w:pPr>
              <w:jc w:val="center"/>
              <w:rPr>
                <w:rFonts w:ascii="仿宋" w:eastAsia="仿宋" w:hAnsi="仿宋" w:cs="仿宋"/>
                <w:sz w:val="24"/>
              </w:rPr>
            </w:pPr>
          </w:p>
        </w:tc>
        <w:tc>
          <w:tcPr>
            <w:tcW w:w="3142" w:type="dxa"/>
            <w:vMerge/>
            <w:noWrap/>
            <w:vAlign w:val="center"/>
          </w:tcPr>
          <w:p w:rsidR="00CF6750" w:rsidRDefault="00CF6750">
            <w:pPr>
              <w:jc w:val="left"/>
              <w:rPr>
                <w:rFonts w:ascii="仿宋" w:eastAsia="仿宋" w:hAnsi="仿宋" w:cs="仿宋"/>
                <w:sz w:val="24"/>
              </w:rPr>
            </w:pPr>
          </w:p>
        </w:tc>
        <w:tc>
          <w:tcPr>
            <w:tcW w:w="3860" w:type="dxa"/>
            <w:noWrap/>
            <w:vAlign w:val="center"/>
          </w:tcPr>
          <w:p w:rsidR="00CF6750" w:rsidRDefault="000A5C29">
            <w:pPr>
              <w:pStyle w:val="a9"/>
              <w:tabs>
                <w:tab w:val="center" w:pos="4201"/>
                <w:tab w:val="right" w:leader="dot" w:pos="9298"/>
              </w:tabs>
              <w:spacing w:line="240" w:lineRule="auto"/>
              <w:ind w:firstLineChars="0" w:firstLine="0"/>
              <w:rPr>
                <w:rFonts w:ascii="仿宋" w:eastAsia="仿宋" w:hAnsi="仿宋" w:cs="仿宋"/>
                <w:sz w:val="24"/>
                <w:szCs w:val="24"/>
              </w:rPr>
            </w:pPr>
            <w:r>
              <w:rPr>
                <w:rFonts w:ascii="仿宋" w:eastAsia="仿宋" w:hAnsi="仿宋" w:cs="仿宋" w:hint="eastAsia"/>
                <w:sz w:val="24"/>
                <w:szCs w:val="24"/>
              </w:rPr>
              <w:t>系统访问控制信息</w:t>
            </w:r>
          </w:p>
        </w:tc>
      </w:tr>
      <w:tr w:rsidR="00CF6750">
        <w:trPr>
          <w:cantSplit/>
          <w:trHeight w:val="219"/>
          <w:jc w:val="center"/>
        </w:trPr>
        <w:tc>
          <w:tcPr>
            <w:tcW w:w="869" w:type="dxa"/>
            <w:noWrap/>
            <w:vAlign w:val="center"/>
          </w:tcPr>
          <w:p w:rsidR="00CF6750" w:rsidRDefault="00CF6750">
            <w:pPr>
              <w:pStyle w:val="ab"/>
              <w:numPr>
                <w:ilvl w:val="0"/>
                <w:numId w:val="1"/>
              </w:numPr>
              <w:jc w:val="center"/>
              <w:rPr>
                <w:color w:val="000000"/>
                <w:sz w:val="24"/>
              </w:rPr>
            </w:pPr>
          </w:p>
        </w:tc>
        <w:tc>
          <w:tcPr>
            <w:tcW w:w="1421" w:type="dxa"/>
            <w:vMerge/>
            <w:noWrap/>
            <w:vAlign w:val="center"/>
          </w:tcPr>
          <w:p w:rsidR="00CF6750" w:rsidRDefault="00CF6750">
            <w:pPr>
              <w:jc w:val="center"/>
              <w:rPr>
                <w:rFonts w:ascii="仿宋" w:eastAsia="仿宋" w:hAnsi="仿宋" w:cs="仿宋"/>
                <w:sz w:val="24"/>
              </w:rPr>
            </w:pPr>
          </w:p>
        </w:tc>
        <w:tc>
          <w:tcPr>
            <w:tcW w:w="3142" w:type="dxa"/>
            <w:noWrap/>
            <w:vAlign w:val="center"/>
          </w:tcPr>
          <w:p w:rsidR="00CF6750" w:rsidRDefault="000A5C29">
            <w:pPr>
              <w:pStyle w:val="a9"/>
              <w:tabs>
                <w:tab w:val="center" w:pos="4201"/>
                <w:tab w:val="right" w:leader="dot" w:pos="9298"/>
              </w:tabs>
              <w:spacing w:line="240" w:lineRule="auto"/>
              <w:ind w:firstLineChars="0" w:firstLine="0"/>
              <w:jc w:val="left"/>
              <w:rPr>
                <w:rFonts w:ascii="仿宋" w:eastAsia="仿宋" w:hAnsi="仿宋" w:cs="仿宋"/>
                <w:sz w:val="24"/>
              </w:rPr>
            </w:pPr>
            <w:r>
              <w:rPr>
                <w:rFonts w:ascii="仿宋" w:eastAsia="仿宋" w:hAnsi="仿宋" w:cs="仿宋" w:hint="eastAsia"/>
                <w:sz w:val="24"/>
                <w:szCs w:val="24"/>
              </w:rPr>
              <w:t>操作行为</w:t>
            </w:r>
          </w:p>
        </w:tc>
        <w:tc>
          <w:tcPr>
            <w:tcW w:w="3860" w:type="dxa"/>
            <w:noWrap/>
            <w:vAlign w:val="center"/>
          </w:tcPr>
          <w:p w:rsidR="00CF6750" w:rsidRDefault="000A5C29">
            <w:pPr>
              <w:pStyle w:val="a9"/>
              <w:tabs>
                <w:tab w:val="center" w:pos="4201"/>
                <w:tab w:val="right" w:leader="dot" w:pos="9298"/>
              </w:tabs>
              <w:spacing w:line="240" w:lineRule="auto"/>
              <w:ind w:firstLineChars="0" w:firstLine="0"/>
              <w:jc w:val="left"/>
              <w:rPr>
                <w:rFonts w:ascii="仿宋" w:eastAsia="仿宋" w:hAnsi="仿宋" w:cs="仿宋"/>
                <w:sz w:val="24"/>
                <w:szCs w:val="24"/>
              </w:rPr>
            </w:pPr>
            <w:r>
              <w:rPr>
                <w:rFonts w:ascii="仿宋" w:eastAsia="仿宋" w:hAnsi="仿宋" w:cs="仿宋" w:hint="eastAsia"/>
                <w:sz w:val="24"/>
                <w:szCs w:val="24"/>
              </w:rPr>
              <w:t>系统重要电子公文数据发送和接收操作</w:t>
            </w:r>
          </w:p>
        </w:tc>
      </w:tr>
    </w:tbl>
    <w:p w:rsidR="00CF6750" w:rsidRDefault="000A5C29" w:rsidP="008E63B0">
      <w:pPr>
        <w:pStyle w:val="40"/>
        <w:spacing w:beforeLines="50"/>
        <w:rPr>
          <w:rFonts w:ascii="仿宋" w:hAnsi="仿宋" w:cs="仿宋"/>
        </w:rPr>
      </w:pPr>
      <w:bookmarkStart w:id="316" w:name="_Toc99036045"/>
      <w:bookmarkStart w:id="317" w:name="_Toc100070701"/>
      <w:bookmarkStart w:id="318" w:name="_Toc100560790"/>
      <w:r>
        <w:rPr>
          <w:rFonts w:ascii="仿宋" w:hAnsi="仿宋" w:cs="仿宋" w:hint="eastAsia"/>
        </w:rPr>
        <w:t xml:space="preserve">3.1.2 </w:t>
      </w:r>
      <w:r>
        <w:rPr>
          <w:rFonts w:ascii="仿宋" w:hAnsi="仿宋" w:cs="仿宋" w:hint="eastAsia"/>
        </w:rPr>
        <w:t>物理和环境安全</w:t>
      </w:r>
      <w:bookmarkEnd w:id="316"/>
      <w:bookmarkEnd w:id="317"/>
      <w:bookmarkEnd w:id="318"/>
      <w:r>
        <w:rPr>
          <w:rFonts w:ascii="仿宋" w:hAnsi="仿宋" w:cs="仿宋" w:hint="eastAsia"/>
        </w:rPr>
        <w:t>分析</w:t>
      </w:r>
    </w:p>
    <w:p w:rsidR="00CF6750" w:rsidRDefault="000A5C29">
      <w:pPr>
        <w:pStyle w:val="a9"/>
        <w:tabs>
          <w:tab w:val="center" w:pos="4201"/>
          <w:tab w:val="right" w:leader="dot" w:pos="9298"/>
        </w:tabs>
        <w:spacing w:line="360" w:lineRule="auto"/>
        <w:ind w:firstLine="560"/>
        <w:rPr>
          <w:rFonts w:ascii="仿宋" w:eastAsia="仿宋" w:hAnsi="仿宋"/>
          <w:sz w:val="28"/>
          <w:szCs w:val="28"/>
        </w:rPr>
      </w:pPr>
      <w:r>
        <w:rPr>
          <w:rFonts w:ascii="仿宋" w:eastAsia="仿宋" w:hAnsi="仿宋"/>
          <w:sz w:val="28"/>
          <w:szCs w:val="28"/>
        </w:rPr>
        <w:t>1</w:t>
      </w:r>
      <w:r>
        <w:rPr>
          <w:rFonts w:ascii="仿宋" w:eastAsia="仿宋" w:hAnsi="仿宋" w:hint="eastAsia"/>
          <w:sz w:val="28"/>
          <w:szCs w:val="28"/>
        </w:rPr>
        <w:t>）目前系统部署在原有机房，机房部署有安全门禁系统，可实现对进入机房人员的身份鉴别；</w:t>
      </w:r>
    </w:p>
    <w:p w:rsidR="00CF6750" w:rsidRDefault="000A5C29">
      <w:pPr>
        <w:pStyle w:val="a9"/>
        <w:tabs>
          <w:tab w:val="center" w:pos="4201"/>
          <w:tab w:val="right" w:leader="dot" w:pos="9298"/>
        </w:tabs>
        <w:spacing w:line="360" w:lineRule="auto"/>
        <w:ind w:firstLine="560"/>
        <w:rPr>
          <w:rFonts w:ascii="仿宋" w:eastAsia="仿宋" w:hAnsi="仿宋"/>
          <w:sz w:val="28"/>
          <w:szCs w:val="28"/>
        </w:rPr>
      </w:pPr>
      <w:r>
        <w:rPr>
          <w:rFonts w:ascii="仿宋" w:eastAsia="仿宋" w:hAnsi="仿宋"/>
          <w:sz w:val="28"/>
          <w:szCs w:val="28"/>
        </w:rPr>
        <w:t>2</w:t>
      </w:r>
      <w:r>
        <w:rPr>
          <w:rFonts w:ascii="仿宋" w:eastAsia="仿宋" w:hAnsi="仿宋" w:hint="eastAsia"/>
          <w:sz w:val="28"/>
          <w:szCs w:val="28"/>
        </w:rPr>
        <w:t>）目前系统所在机房人员进出记录存储在安全门禁系统数据库中，视频监控数据存储在磁盘阵列中，通过使用服务器密码机（或加密存储系统）对机房进出记录和视频监控影像数据进行了存储完整性保护（或根据实际情况描述）。</w:t>
      </w:r>
    </w:p>
    <w:p w:rsidR="00CF6750" w:rsidRDefault="000A5C29">
      <w:pPr>
        <w:pStyle w:val="a9"/>
        <w:widowControl w:val="0"/>
        <w:tabs>
          <w:tab w:val="center" w:pos="4201"/>
          <w:tab w:val="right" w:leader="dot" w:pos="9298"/>
        </w:tabs>
        <w:spacing w:line="360" w:lineRule="auto"/>
        <w:ind w:firstLine="560"/>
        <w:rPr>
          <w:rFonts w:ascii="仿宋" w:eastAsia="仿宋" w:hAnsi="仿宋"/>
          <w:sz w:val="28"/>
          <w:szCs w:val="28"/>
        </w:rPr>
      </w:pPr>
      <w:r>
        <w:rPr>
          <w:rFonts w:ascii="仿宋" w:eastAsia="仿宋" w:hAnsi="仿宋" w:hint="eastAsia"/>
          <w:sz w:val="28"/>
          <w:szCs w:val="28"/>
        </w:rPr>
        <w:lastRenderedPageBreak/>
        <w:t>（对于新建机房情形，可参见如下描述：机房存在非授权人员进入物理环境，对软硬件设备和数据进行直接破坏的风险。）</w:t>
      </w:r>
    </w:p>
    <w:p w:rsidR="00CF6750" w:rsidRDefault="000A5C29">
      <w:pPr>
        <w:pStyle w:val="40"/>
        <w:rPr>
          <w:rFonts w:ascii="仿宋" w:hAnsi="仿宋" w:cs="仿宋"/>
        </w:rPr>
      </w:pPr>
      <w:bookmarkStart w:id="319" w:name="_Toc99036046"/>
      <w:bookmarkStart w:id="320" w:name="_Toc100070702"/>
      <w:bookmarkStart w:id="321" w:name="_Toc100560791"/>
      <w:r>
        <w:rPr>
          <w:rFonts w:ascii="仿宋" w:hAnsi="仿宋" w:cs="仿宋" w:hint="eastAsia"/>
        </w:rPr>
        <w:t xml:space="preserve">3.1.3 </w:t>
      </w:r>
      <w:r>
        <w:rPr>
          <w:rFonts w:ascii="仿宋" w:hAnsi="仿宋" w:cs="仿宋" w:hint="eastAsia"/>
        </w:rPr>
        <w:t>网络和通信安全</w:t>
      </w:r>
      <w:bookmarkEnd w:id="319"/>
      <w:bookmarkEnd w:id="320"/>
      <w:bookmarkEnd w:id="321"/>
      <w:r>
        <w:rPr>
          <w:rFonts w:ascii="仿宋" w:hAnsi="仿宋" w:cs="仿宋" w:hint="eastAsia"/>
        </w:rPr>
        <w:t>分析</w:t>
      </w:r>
    </w:p>
    <w:p w:rsidR="00CF6750" w:rsidRDefault="000A5C29">
      <w:pPr>
        <w:pStyle w:val="a9"/>
        <w:widowControl w:val="0"/>
        <w:tabs>
          <w:tab w:val="center" w:pos="4201"/>
          <w:tab w:val="right" w:leader="dot" w:pos="9298"/>
        </w:tabs>
        <w:spacing w:line="360" w:lineRule="auto"/>
        <w:ind w:firstLine="560"/>
        <w:rPr>
          <w:rFonts w:ascii="仿宋" w:eastAsia="仿宋" w:hAnsi="仿宋"/>
          <w:sz w:val="28"/>
          <w:szCs w:val="28"/>
        </w:rPr>
      </w:pPr>
      <w:r>
        <w:rPr>
          <w:rFonts w:ascii="仿宋" w:eastAsia="仿宋" w:hAnsi="仿宋"/>
          <w:sz w:val="28"/>
          <w:szCs w:val="28"/>
        </w:rPr>
        <w:t>1</w:t>
      </w:r>
      <w:r>
        <w:rPr>
          <w:rFonts w:ascii="仿宋" w:eastAsia="仿宋" w:hAnsi="仿宋" w:hint="eastAsia"/>
          <w:sz w:val="28"/>
          <w:szCs w:val="28"/>
        </w:rPr>
        <w:t>）目前系统政务外网和互联网用户使用</w:t>
      </w:r>
      <w:r>
        <w:rPr>
          <w:rFonts w:ascii="仿宋" w:eastAsia="仿宋" w:hAnsi="仿宋" w:hint="eastAsia"/>
          <w:sz w:val="28"/>
          <w:szCs w:val="28"/>
        </w:rPr>
        <w:t>HTTPS</w:t>
      </w:r>
      <w:r>
        <w:rPr>
          <w:rFonts w:ascii="仿宋" w:eastAsia="仿宋" w:hAnsi="仿宋" w:hint="eastAsia"/>
          <w:sz w:val="28"/>
          <w:szCs w:val="28"/>
        </w:rPr>
        <w:t>协议建立数据传输通道，未使用合规的密码技术建立安全的数据传输通道，存在通信双方身份被假冒，通信数据在信息系统外部被非授权</w:t>
      </w:r>
      <w:r>
        <w:rPr>
          <w:rFonts w:ascii="仿宋" w:eastAsia="仿宋" w:hAnsi="仿宋" w:hint="eastAsia"/>
          <w:sz w:val="28"/>
          <w:szCs w:val="28"/>
        </w:rPr>
        <w:t>截取、非授权篡改风险；</w:t>
      </w:r>
    </w:p>
    <w:p w:rsidR="00CF6750" w:rsidRDefault="000A5C29">
      <w:pPr>
        <w:pStyle w:val="a9"/>
        <w:tabs>
          <w:tab w:val="center" w:pos="4201"/>
          <w:tab w:val="right" w:leader="dot" w:pos="9298"/>
        </w:tabs>
        <w:spacing w:line="360" w:lineRule="auto"/>
        <w:ind w:firstLine="560"/>
        <w:rPr>
          <w:rFonts w:ascii="仿宋" w:eastAsia="仿宋" w:hAnsi="仿宋"/>
          <w:sz w:val="28"/>
          <w:szCs w:val="28"/>
        </w:rPr>
      </w:pPr>
      <w:r>
        <w:rPr>
          <w:rFonts w:ascii="仿宋" w:eastAsia="仿宋" w:hAnsi="仿宋"/>
          <w:sz w:val="28"/>
          <w:szCs w:val="28"/>
        </w:rPr>
        <w:t>2</w:t>
      </w:r>
      <w:r>
        <w:rPr>
          <w:rFonts w:ascii="仿宋" w:eastAsia="仿宋" w:hAnsi="仿宋" w:hint="eastAsia"/>
          <w:sz w:val="28"/>
          <w:szCs w:val="28"/>
        </w:rPr>
        <w:t>）目前系统业务服务区和数据灾备区之间使用物理专线进行灾备数据传输，通信前未使用密码技术对通信双方进行验证，未使用密码技术对灾备数据传输通道进行机密性和完整性保护，存在通信数据在信息系统外部被非授权截取、非授权篡改风险；</w:t>
      </w:r>
    </w:p>
    <w:p w:rsidR="00CF6750" w:rsidRDefault="000A5C29">
      <w:pPr>
        <w:pStyle w:val="a9"/>
        <w:tabs>
          <w:tab w:val="center" w:pos="4201"/>
          <w:tab w:val="right" w:leader="dot" w:pos="9298"/>
        </w:tabs>
        <w:spacing w:line="360" w:lineRule="auto"/>
        <w:ind w:firstLine="560"/>
        <w:rPr>
          <w:rFonts w:ascii="仿宋" w:eastAsia="仿宋" w:hAnsi="仿宋"/>
          <w:sz w:val="28"/>
          <w:szCs w:val="28"/>
        </w:rPr>
      </w:pPr>
      <w:r>
        <w:rPr>
          <w:rFonts w:ascii="仿宋" w:eastAsia="仿宋" w:hAnsi="仿宋"/>
          <w:sz w:val="28"/>
          <w:szCs w:val="28"/>
        </w:rPr>
        <w:t>3</w:t>
      </w:r>
      <w:r>
        <w:rPr>
          <w:rFonts w:ascii="仿宋" w:eastAsia="仿宋" w:hAnsi="仿宋" w:hint="eastAsia"/>
          <w:sz w:val="28"/>
          <w:szCs w:val="28"/>
        </w:rPr>
        <w:t>）目前系统管理员在统一管理区通过</w:t>
      </w:r>
      <w:r>
        <w:rPr>
          <w:rFonts w:ascii="仿宋" w:eastAsia="仿宋" w:hAnsi="仿宋"/>
          <w:sz w:val="28"/>
          <w:szCs w:val="28"/>
        </w:rPr>
        <w:t>HTTPS</w:t>
      </w:r>
      <w:r>
        <w:rPr>
          <w:rFonts w:ascii="仿宋" w:eastAsia="仿宋" w:hAnsi="仿宋" w:hint="eastAsia"/>
          <w:sz w:val="28"/>
          <w:szCs w:val="28"/>
        </w:rPr>
        <w:t>协议登录堡垒机，对系统的安全设备、安全组件、服务器和数据库进行集中管理，未使用合规的密码协议建立安全管理通道，存在集中管理通道被非授权使用，或传输的管理数据被非授权获取和非授权篡改风险。</w:t>
      </w:r>
      <w:r>
        <w:rPr>
          <w:rFonts w:ascii="仿宋" w:eastAsia="仿宋" w:hAnsi="仿宋" w:hint="eastAsia"/>
          <w:sz w:val="28"/>
          <w:szCs w:val="28"/>
        </w:rPr>
        <w:t xml:space="preserve"> </w:t>
      </w:r>
    </w:p>
    <w:p w:rsidR="00CF6750" w:rsidRDefault="000A5C29">
      <w:pPr>
        <w:pStyle w:val="a9"/>
        <w:tabs>
          <w:tab w:val="center" w:pos="4201"/>
          <w:tab w:val="right" w:leader="dot" w:pos="9298"/>
        </w:tabs>
        <w:spacing w:line="360" w:lineRule="auto"/>
        <w:ind w:firstLine="560"/>
        <w:rPr>
          <w:rFonts w:ascii="仿宋" w:eastAsia="仿宋" w:hAnsi="仿宋"/>
          <w:sz w:val="28"/>
          <w:szCs w:val="28"/>
        </w:rPr>
      </w:pPr>
      <w:r>
        <w:rPr>
          <w:rFonts w:ascii="仿宋" w:eastAsia="仿宋" w:hAnsi="仿宋" w:hint="eastAsia"/>
          <w:sz w:val="28"/>
          <w:szCs w:val="28"/>
        </w:rPr>
        <w:t>（对于新建信息系统情形，可参见如下描述：</w:t>
      </w:r>
    </w:p>
    <w:p w:rsidR="00CF6750" w:rsidRDefault="000A5C29">
      <w:pPr>
        <w:pStyle w:val="a9"/>
        <w:tabs>
          <w:tab w:val="center" w:pos="4201"/>
          <w:tab w:val="right" w:leader="dot" w:pos="9298"/>
        </w:tabs>
        <w:spacing w:line="360" w:lineRule="auto"/>
        <w:ind w:firstLine="560"/>
        <w:rPr>
          <w:rFonts w:ascii="仿宋" w:eastAsia="仿宋" w:hAnsi="仿宋"/>
          <w:sz w:val="28"/>
          <w:szCs w:val="28"/>
        </w:rPr>
      </w:pPr>
      <w:r>
        <w:rPr>
          <w:rFonts w:ascii="仿宋" w:eastAsia="仿宋" w:hAnsi="仿宋" w:hint="eastAsia"/>
          <w:sz w:val="28"/>
          <w:szCs w:val="28"/>
        </w:rPr>
        <w:t>1</w:t>
      </w:r>
      <w:r>
        <w:rPr>
          <w:rFonts w:ascii="仿宋" w:eastAsia="仿宋" w:hAnsi="仿宋" w:hint="eastAsia"/>
          <w:sz w:val="28"/>
          <w:szCs w:val="28"/>
        </w:rPr>
        <w:t>）业务服务区和数据灾备区之间的通信数据存在被非授权截取、非授权篡改风险；</w:t>
      </w:r>
    </w:p>
    <w:p w:rsidR="00CF6750" w:rsidRDefault="000A5C29">
      <w:pPr>
        <w:pStyle w:val="a9"/>
        <w:tabs>
          <w:tab w:val="center" w:pos="4201"/>
          <w:tab w:val="right" w:leader="dot" w:pos="9298"/>
        </w:tabs>
        <w:spacing w:line="360" w:lineRule="auto"/>
        <w:ind w:firstLine="560"/>
        <w:rPr>
          <w:rFonts w:ascii="仿宋" w:eastAsia="仿宋" w:hAnsi="仿宋"/>
          <w:sz w:val="28"/>
          <w:szCs w:val="28"/>
        </w:rPr>
      </w:pPr>
      <w:r>
        <w:rPr>
          <w:rFonts w:ascii="仿宋" w:eastAsia="仿宋" w:hAnsi="仿宋"/>
          <w:sz w:val="28"/>
          <w:szCs w:val="28"/>
        </w:rPr>
        <w:t>2</w:t>
      </w:r>
      <w:r>
        <w:rPr>
          <w:rFonts w:ascii="仿宋" w:eastAsia="仿宋" w:hAnsi="仿宋" w:hint="eastAsia"/>
          <w:sz w:val="28"/>
          <w:szCs w:val="28"/>
        </w:rPr>
        <w:t>）政务外网和互联网用户访问应用时存在通信双方身份被假冒，通信数据在信息系统外部被非授权截取、非授权篡改风险。）</w:t>
      </w:r>
    </w:p>
    <w:p w:rsidR="00CF6750" w:rsidRDefault="000A5C29">
      <w:pPr>
        <w:pStyle w:val="40"/>
        <w:rPr>
          <w:rFonts w:ascii="仿宋" w:hAnsi="仿宋" w:cs="仿宋"/>
        </w:rPr>
      </w:pPr>
      <w:bookmarkStart w:id="322" w:name="_Toc100560792"/>
      <w:bookmarkStart w:id="323" w:name="_Toc99036047"/>
      <w:bookmarkStart w:id="324" w:name="_Toc100070703"/>
      <w:r>
        <w:rPr>
          <w:rFonts w:ascii="仿宋" w:hAnsi="仿宋" w:cs="仿宋" w:hint="eastAsia"/>
        </w:rPr>
        <w:t xml:space="preserve">3.1.4 </w:t>
      </w:r>
      <w:r>
        <w:rPr>
          <w:rFonts w:ascii="仿宋" w:hAnsi="仿宋" w:cs="仿宋" w:hint="eastAsia"/>
        </w:rPr>
        <w:t>设备和计算安全</w:t>
      </w:r>
      <w:bookmarkEnd w:id="322"/>
      <w:bookmarkEnd w:id="323"/>
      <w:bookmarkEnd w:id="324"/>
      <w:r>
        <w:rPr>
          <w:rFonts w:ascii="仿宋" w:hAnsi="仿宋" w:cs="仿宋" w:hint="eastAsia"/>
        </w:rPr>
        <w:t>分析</w:t>
      </w:r>
    </w:p>
    <w:p w:rsidR="00CF6750" w:rsidRDefault="000A5C29">
      <w:pPr>
        <w:pStyle w:val="a9"/>
        <w:tabs>
          <w:tab w:val="center" w:pos="4201"/>
          <w:tab w:val="right" w:leader="dot" w:pos="9298"/>
        </w:tabs>
        <w:spacing w:line="360" w:lineRule="auto"/>
        <w:ind w:firstLine="560"/>
        <w:rPr>
          <w:rFonts w:ascii="仿宋" w:eastAsia="仿宋" w:hAnsi="仿宋"/>
          <w:sz w:val="28"/>
          <w:szCs w:val="28"/>
        </w:rPr>
      </w:pPr>
      <w:r>
        <w:rPr>
          <w:rFonts w:ascii="仿宋" w:eastAsia="仿宋" w:hAnsi="仿宋"/>
          <w:sz w:val="28"/>
          <w:szCs w:val="28"/>
        </w:rPr>
        <w:t>1</w:t>
      </w:r>
      <w:r>
        <w:rPr>
          <w:rFonts w:ascii="仿宋" w:eastAsia="仿宋" w:hAnsi="仿宋" w:hint="eastAsia"/>
          <w:sz w:val="28"/>
          <w:szCs w:val="28"/>
        </w:rPr>
        <w:t>）目前系统管理员通过远程运维管理终端访问堡垒机时，采用了基于用户名口令的身份鉴别机制，并基于</w:t>
      </w:r>
      <w:r>
        <w:rPr>
          <w:rFonts w:ascii="仿宋" w:eastAsia="仿宋" w:hAnsi="仿宋"/>
          <w:sz w:val="28"/>
          <w:szCs w:val="28"/>
        </w:rPr>
        <w:t>HTTPS</w:t>
      </w:r>
      <w:r>
        <w:rPr>
          <w:rFonts w:ascii="仿宋" w:eastAsia="仿宋" w:hAnsi="仿宋" w:hint="eastAsia"/>
          <w:sz w:val="28"/>
          <w:szCs w:val="28"/>
        </w:rPr>
        <w:t>协议与堡垒机之间建立安全连接，未使用密码技术对管理员登录进行身份鉴别，未使用合规的密码技术保护远程管理通道安全，存在设备被非授权人员登录、身份鉴</w:t>
      </w:r>
      <w:r>
        <w:rPr>
          <w:rFonts w:ascii="仿宋" w:eastAsia="仿宋" w:hAnsi="仿宋" w:hint="eastAsia"/>
          <w:sz w:val="28"/>
          <w:szCs w:val="28"/>
        </w:rPr>
        <w:t>别数据被非授权获取或非授权使用等风险；</w:t>
      </w:r>
    </w:p>
    <w:p w:rsidR="00CF6750" w:rsidRDefault="000A5C29">
      <w:pPr>
        <w:pStyle w:val="a9"/>
        <w:widowControl w:val="0"/>
        <w:tabs>
          <w:tab w:val="center" w:pos="4201"/>
          <w:tab w:val="right" w:leader="dot" w:pos="9298"/>
        </w:tabs>
        <w:spacing w:line="360" w:lineRule="auto"/>
        <w:ind w:firstLine="560"/>
        <w:rPr>
          <w:rFonts w:ascii="仿宋" w:eastAsia="仿宋" w:hAnsi="仿宋"/>
          <w:sz w:val="28"/>
          <w:szCs w:val="28"/>
        </w:rPr>
      </w:pPr>
      <w:r>
        <w:rPr>
          <w:rFonts w:ascii="仿宋" w:eastAsia="仿宋" w:hAnsi="仿宋"/>
          <w:sz w:val="28"/>
          <w:szCs w:val="28"/>
        </w:rPr>
        <w:t>2</w:t>
      </w:r>
      <w:r>
        <w:rPr>
          <w:rFonts w:ascii="仿宋" w:eastAsia="仿宋" w:hAnsi="仿宋" w:hint="eastAsia"/>
          <w:sz w:val="28"/>
          <w:szCs w:val="28"/>
        </w:rPr>
        <w:t>）目前系统应用服务器中重要可执行程序和文件未使用密码技术进行</w:t>
      </w:r>
      <w:r>
        <w:rPr>
          <w:rFonts w:ascii="仿宋" w:eastAsia="仿宋" w:hAnsi="仿宋" w:hint="eastAsia"/>
          <w:sz w:val="28"/>
          <w:szCs w:val="28"/>
        </w:rPr>
        <w:lastRenderedPageBreak/>
        <w:t>完整性和真实性保护，使用或读取这些程序和文件时，未对其进行完整性校验，存在重要可执行程序或文件被非授权篡改、来源不可信风险；</w:t>
      </w:r>
    </w:p>
    <w:p w:rsidR="00CF6750" w:rsidRDefault="000A5C29">
      <w:pPr>
        <w:pStyle w:val="a9"/>
        <w:widowControl w:val="0"/>
        <w:tabs>
          <w:tab w:val="center" w:pos="4201"/>
          <w:tab w:val="right" w:leader="dot" w:pos="9298"/>
        </w:tabs>
        <w:spacing w:line="360" w:lineRule="auto"/>
        <w:ind w:firstLine="560"/>
        <w:rPr>
          <w:rFonts w:ascii="仿宋" w:eastAsia="仿宋" w:hAnsi="仿宋"/>
          <w:sz w:val="28"/>
          <w:szCs w:val="28"/>
        </w:rPr>
      </w:pPr>
      <w:r>
        <w:rPr>
          <w:rFonts w:ascii="仿宋" w:eastAsia="仿宋" w:hAnsi="仿宋"/>
          <w:sz w:val="28"/>
          <w:szCs w:val="28"/>
        </w:rPr>
        <w:t>3</w:t>
      </w:r>
      <w:r>
        <w:rPr>
          <w:rFonts w:ascii="仿宋" w:eastAsia="仿宋" w:hAnsi="仿宋" w:hint="eastAsia"/>
          <w:sz w:val="28"/>
          <w:szCs w:val="28"/>
        </w:rPr>
        <w:t>）目前系统中服务器、数据库等设备日志和访问控制信息均明文存储，未使用密码技术进行完整性保护，存在设备日志记录和访问控制信息被非授权篡改风险。</w:t>
      </w:r>
    </w:p>
    <w:p w:rsidR="00CF6750" w:rsidRDefault="000A5C29">
      <w:pPr>
        <w:pStyle w:val="a9"/>
        <w:tabs>
          <w:tab w:val="center" w:pos="4201"/>
          <w:tab w:val="right" w:leader="dot" w:pos="9298"/>
        </w:tabs>
        <w:spacing w:line="360" w:lineRule="auto"/>
        <w:ind w:firstLine="560"/>
        <w:rPr>
          <w:rFonts w:ascii="仿宋" w:eastAsia="仿宋" w:hAnsi="仿宋"/>
          <w:sz w:val="28"/>
          <w:szCs w:val="28"/>
        </w:rPr>
      </w:pPr>
      <w:r>
        <w:rPr>
          <w:rFonts w:ascii="仿宋" w:eastAsia="仿宋" w:hAnsi="仿宋" w:hint="eastAsia"/>
          <w:sz w:val="28"/>
          <w:szCs w:val="28"/>
        </w:rPr>
        <w:t>（对于新建信息系统情形，可参见如下描述：</w:t>
      </w:r>
    </w:p>
    <w:p w:rsidR="00CF6750" w:rsidRDefault="000A5C29">
      <w:pPr>
        <w:pStyle w:val="a9"/>
        <w:tabs>
          <w:tab w:val="center" w:pos="4201"/>
          <w:tab w:val="right" w:leader="dot" w:pos="9298"/>
        </w:tabs>
        <w:spacing w:line="360" w:lineRule="auto"/>
        <w:ind w:firstLine="560"/>
        <w:rPr>
          <w:rFonts w:ascii="仿宋" w:eastAsia="仿宋" w:hAnsi="仿宋"/>
          <w:sz w:val="28"/>
          <w:szCs w:val="28"/>
        </w:rPr>
      </w:pPr>
      <w:r>
        <w:rPr>
          <w:rFonts w:ascii="仿宋" w:eastAsia="仿宋" w:hAnsi="仿宋"/>
          <w:sz w:val="28"/>
          <w:szCs w:val="28"/>
        </w:rPr>
        <w:t>1</w:t>
      </w:r>
      <w:r>
        <w:rPr>
          <w:rFonts w:ascii="仿宋" w:eastAsia="仿宋" w:hAnsi="仿宋" w:hint="eastAsia"/>
          <w:sz w:val="28"/>
          <w:szCs w:val="28"/>
        </w:rPr>
        <w:t>）对设备进行远程运维管理时，存在设备被非授权人员登录、身份鉴别数据被非授权获取或非授权使用等风险</w:t>
      </w:r>
      <w:r>
        <w:rPr>
          <w:rFonts w:ascii="仿宋" w:eastAsia="仿宋" w:hAnsi="仿宋" w:hint="eastAsia"/>
          <w:sz w:val="28"/>
          <w:szCs w:val="28"/>
        </w:rPr>
        <w:t>；</w:t>
      </w:r>
    </w:p>
    <w:p w:rsidR="00CF6750" w:rsidRDefault="000A5C29">
      <w:pPr>
        <w:pStyle w:val="a9"/>
        <w:tabs>
          <w:tab w:val="center" w:pos="4201"/>
          <w:tab w:val="right" w:leader="dot" w:pos="9298"/>
        </w:tabs>
        <w:spacing w:line="360" w:lineRule="auto"/>
        <w:ind w:firstLine="560"/>
        <w:rPr>
          <w:rFonts w:ascii="仿宋" w:eastAsia="仿宋" w:hAnsi="仿宋"/>
          <w:sz w:val="28"/>
          <w:szCs w:val="28"/>
        </w:rPr>
      </w:pPr>
      <w:r>
        <w:rPr>
          <w:rFonts w:ascii="仿宋" w:eastAsia="仿宋" w:hAnsi="仿宋"/>
          <w:sz w:val="28"/>
          <w:szCs w:val="28"/>
        </w:rPr>
        <w:t>2</w:t>
      </w:r>
      <w:r>
        <w:rPr>
          <w:rFonts w:ascii="仿宋" w:eastAsia="仿宋" w:hAnsi="仿宋" w:hint="eastAsia"/>
          <w:sz w:val="28"/>
          <w:szCs w:val="28"/>
        </w:rPr>
        <w:t>）系统应用服务器存在重要可执行程序或文件被非授权篡改、来源不可信等风险；</w:t>
      </w:r>
    </w:p>
    <w:p w:rsidR="00CF6750" w:rsidRDefault="000A5C29">
      <w:pPr>
        <w:pStyle w:val="a9"/>
        <w:tabs>
          <w:tab w:val="center" w:pos="4201"/>
          <w:tab w:val="right" w:leader="dot" w:pos="9298"/>
        </w:tabs>
        <w:spacing w:line="360" w:lineRule="auto"/>
        <w:ind w:firstLine="560"/>
        <w:rPr>
          <w:rFonts w:ascii="仿宋" w:eastAsia="仿宋" w:hAnsi="仿宋"/>
          <w:sz w:val="28"/>
          <w:szCs w:val="28"/>
        </w:rPr>
      </w:pPr>
      <w:r>
        <w:rPr>
          <w:rFonts w:ascii="仿宋" w:eastAsia="仿宋" w:hAnsi="仿宋"/>
          <w:sz w:val="28"/>
          <w:szCs w:val="28"/>
        </w:rPr>
        <w:t>3</w:t>
      </w:r>
      <w:r>
        <w:rPr>
          <w:rFonts w:ascii="仿宋" w:eastAsia="仿宋" w:hAnsi="仿宋" w:hint="eastAsia"/>
          <w:sz w:val="28"/>
          <w:szCs w:val="28"/>
        </w:rPr>
        <w:t>）系统中服务器、数据库等设备存在日志记录和访问控制信息被非授权篡改的风险。）</w:t>
      </w:r>
    </w:p>
    <w:p w:rsidR="00CF6750" w:rsidRDefault="000A5C29">
      <w:pPr>
        <w:pStyle w:val="40"/>
        <w:rPr>
          <w:rFonts w:ascii="仿宋" w:hAnsi="仿宋" w:cs="仿宋"/>
        </w:rPr>
      </w:pPr>
      <w:bookmarkStart w:id="325" w:name="_Toc99036048"/>
      <w:bookmarkStart w:id="326" w:name="_Toc100560793"/>
      <w:bookmarkStart w:id="327" w:name="_Toc100070704"/>
      <w:r>
        <w:rPr>
          <w:rFonts w:ascii="仿宋" w:hAnsi="仿宋" w:cs="仿宋" w:hint="eastAsia"/>
        </w:rPr>
        <w:t xml:space="preserve">3.1.5 </w:t>
      </w:r>
      <w:r>
        <w:rPr>
          <w:rFonts w:ascii="仿宋" w:hAnsi="仿宋" w:cs="仿宋" w:hint="eastAsia"/>
        </w:rPr>
        <w:t>应用和数据安全</w:t>
      </w:r>
      <w:bookmarkEnd w:id="325"/>
      <w:bookmarkEnd w:id="326"/>
      <w:bookmarkEnd w:id="327"/>
      <w:r>
        <w:rPr>
          <w:rFonts w:ascii="仿宋" w:hAnsi="仿宋" w:cs="仿宋" w:hint="eastAsia"/>
        </w:rPr>
        <w:t>分析</w:t>
      </w:r>
    </w:p>
    <w:p w:rsidR="00CF6750" w:rsidRDefault="000A5C29">
      <w:pPr>
        <w:pStyle w:val="a9"/>
        <w:tabs>
          <w:tab w:val="center" w:pos="4201"/>
          <w:tab w:val="right" w:leader="dot" w:pos="9298"/>
        </w:tabs>
        <w:spacing w:line="360" w:lineRule="auto"/>
        <w:ind w:firstLine="560"/>
        <w:rPr>
          <w:rFonts w:ascii="仿宋" w:eastAsia="仿宋" w:hAnsi="仿宋"/>
          <w:sz w:val="28"/>
          <w:szCs w:val="28"/>
        </w:rPr>
      </w:pPr>
      <w:r>
        <w:rPr>
          <w:rFonts w:ascii="仿宋" w:eastAsia="仿宋" w:hAnsi="仿宋"/>
          <w:sz w:val="28"/>
          <w:szCs w:val="28"/>
        </w:rPr>
        <w:t>1</w:t>
      </w:r>
      <w:r>
        <w:rPr>
          <w:rFonts w:ascii="仿宋" w:eastAsia="仿宋" w:hAnsi="仿宋" w:hint="eastAsia"/>
          <w:sz w:val="28"/>
          <w:szCs w:val="28"/>
        </w:rPr>
        <w:t>）目前系统互联网、政务外网用户均通过用户名口令进行登录，未使用密码技术进行身份鉴别，存在应用被非授权人员登录风险；</w:t>
      </w:r>
    </w:p>
    <w:p w:rsidR="00CF6750" w:rsidRDefault="000A5C29">
      <w:pPr>
        <w:pStyle w:val="a9"/>
        <w:widowControl w:val="0"/>
        <w:tabs>
          <w:tab w:val="center" w:pos="4201"/>
          <w:tab w:val="right" w:leader="dot" w:pos="9298"/>
        </w:tabs>
        <w:spacing w:line="360" w:lineRule="auto"/>
        <w:ind w:firstLine="560"/>
        <w:rPr>
          <w:rFonts w:ascii="仿宋" w:eastAsia="仿宋" w:hAnsi="仿宋"/>
          <w:sz w:val="28"/>
          <w:szCs w:val="28"/>
        </w:rPr>
      </w:pPr>
      <w:r>
        <w:rPr>
          <w:rFonts w:ascii="仿宋" w:eastAsia="仿宋" w:hAnsi="仿宋"/>
          <w:sz w:val="28"/>
          <w:szCs w:val="28"/>
        </w:rPr>
        <w:t>2</w:t>
      </w:r>
      <w:r>
        <w:rPr>
          <w:rFonts w:ascii="仿宋" w:eastAsia="仿宋" w:hAnsi="仿宋" w:hint="eastAsia"/>
          <w:sz w:val="28"/>
          <w:szCs w:val="28"/>
        </w:rPr>
        <w:t>）目前系统用户身份鉴别数据、系统内流转的电子公文数据等重要数据均明文传输、存储，未使用密码技术对数据传输和存储进行机密性、完整性保护，存在身份鉴别数据、电子公文数据被窃取和非授权篡改风险；</w:t>
      </w:r>
    </w:p>
    <w:p w:rsidR="00CF6750" w:rsidRDefault="000A5C29">
      <w:pPr>
        <w:pStyle w:val="a9"/>
        <w:widowControl w:val="0"/>
        <w:tabs>
          <w:tab w:val="center" w:pos="4201"/>
          <w:tab w:val="right" w:leader="dot" w:pos="9298"/>
        </w:tabs>
        <w:spacing w:line="360" w:lineRule="auto"/>
        <w:ind w:firstLine="560"/>
        <w:rPr>
          <w:rFonts w:ascii="仿宋" w:eastAsia="仿宋" w:hAnsi="仿宋"/>
          <w:sz w:val="28"/>
          <w:szCs w:val="28"/>
        </w:rPr>
      </w:pPr>
      <w:r>
        <w:rPr>
          <w:rFonts w:ascii="仿宋" w:eastAsia="仿宋" w:hAnsi="仿宋"/>
          <w:sz w:val="28"/>
          <w:szCs w:val="28"/>
        </w:rPr>
        <w:t>3</w:t>
      </w:r>
      <w:r>
        <w:rPr>
          <w:rFonts w:ascii="仿宋" w:eastAsia="仿宋" w:hAnsi="仿宋" w:hint="eastAsia"/>
          <w:sz w:val="28"/>
          <w:szCs w:val="28"/>
        </w:rPr>
        <w:t>）目前系统应用访问控制信息、业务日志数据等重要数据均明文存储，未使用密码技术进行完整性保护，存在应用访问控制信息、业务日志数据被非授权篡改风险；</w:t>
      </w:r>
    </w:p>
    <w:p w:rsidR="00CF6750" w:rsidRDefault="000A5C29">
      <w:pPr>
        <w:pStyle w:val="a9"/>
        <w:widowControl w:val="0"/>
        <w:tabs>
          <w:tab w:val="center" w:pos="4201"/>
          <w:tab w:val="right" w:leader="dot" w:pos="9298"/>
        </w:tabs>
        <w:spacing w:line="360" w:lineRule="auto"/>
        <w:ind w:firstLine="560"/>
        <w:rPr>
          <w:rFonts w:ascii="仿宋" w:eastAsia="仿宋" w:hAnsi="仿宋"/>
          <w:sz w:val="28"/>
          <w:szCs w:val="28"/>
        </w:rPr>
      </w:pPr>
      <w:r>
        <w:rPr>
          <w:rFonts w:ascii="仿宋" w:eastAsia="仿宋" w:hAnsi="仿宋"/>
          <w:sz w:val="28"/>
          <w:szCs w:val="28"/>
        </w:rPr>
        <w:t>4</w:t>
      </w:r>
      <w:r>
        <w:rPr>
          <w:rFonts w:ascii="仿宋" w:eastAsia="仿宋" w:hAnsi="仿宋" w:hint="eastAsia"/>
          <w:sz w:val="28"/>
          <w:szCs w:val="28"/>
        </w:rPr>
        <w:t>）目前未使用密码技术对系统内电子公文数据的操作行为进行不可否认性保护，存在数据发送者或接收者不承认发送或接收到数据，或者否认其操作行为的风险。</w:t>
      </w:r>
    </w:p>
    <w:p w:rsidR="00CF6750" w:rsidRDefault="000A5C29">
      <w:pPr>
        <w:pStyle w:val="a9"/>
        <w:tabs>
          <w:tab w:val="center" w:pos="4201"/>
          <w:tab w:val="right" w:leader="dot" w:pos="9298"/>
        </w:tabs>
        <w:spacing w:line="360" w:lineRule="auto"/>
        <w:ind w:firstLine="560"/>
        <w:rPr>
          <w:rFonts w:ascii="仿宋" w:eastAsia="仿宋" w:hAnsi="仿宋"/>
          <w:sz w:val="28"/>
          <w:szCs w:val="28"/>
        </w:rPr>
      </w:pPr>
      <w:r>
        <w:rPr>
          <w:rFonts w:ascii="仿宋" w:eastAsia="仿宋" w:hAnsi="仿宋" w:hint="eastAsia"/>
          <w:sz w:val="28"/>
          <w:szCs w:val="28"/>
        </w:rPr>
        <w:t>（对于新建信息系统情形，可参见如下描述：</w:t>
      </w:r>
    </w:p>
    <w:p w:rsidR="00CF6750" w:rsidRDefault="000A5C29">
      <w:pPr>
        <w:pStyle w:val="a9"/>
        <w:tabs>
          <w:tab w:val="center" w:pos="4201"/>
          <w:tab w:val="right" w:leader="dot" w:pos="9298"/>
        </w:tabs>
        <w:spacing w:line="360" w:lineRule="auto"/>
        <w:ind w:firstLine="560"/>
        <w:rPr>
          <w:rFonts w:ascii="仿宋" w:eastAsia="仿宋" w:hAnsi="仿宋"/>
          <w:sz w:val="28"/>
          <w:szCs w:val="28"/>
        </w:rPr>
      </w:pPr>
      <w:r>
        <w:rPr>
          <w:rFonts w:ascii="仿宋" w:eastAsia="仿宋" w:hAnsi="仿宋"/>
          <w:sz w:val="28"/>
          <w:szCs w:val="28"/>
        </w:rPr>
        <w:t>1</w:t>
      </w:r>
      <w:r>
        <w:rPr>
          <w:rFonts w:ascii="仿宋" w:eastAsia="仿宋" w:hAnsi="仿宋" w:hint="eastAsia"/>
          <w:sz w:val="28"/>
          <w:szCs w:val="28"/>
        </w:rPr>
        <w:t>）系统应用存在被非授权人员登录风险；</w:t>
      </w:r>
    </w:p>
    <w:p w:rsidR="00CF6750" w:rsidRDefault="000A5C29">
      <w:pPr>
        <w:pStyle w:val="a9"/>
        <w:widowControl w:val="0"/>
        <w:tabs>
          <w:tab w:val="center" w:pos="4201"/>
          <w:tab w:val="right" w:leader="dot" w:pos="9298"/>
        </w:tabs>
        <w:spacing w:line="360" w:lineRule="auto"/>
        <w:ind w:firstLine="560"/>
        <w:rPr>
          <w:rFonts w:ascii="仿宋" w:eastAsia="仿宋" w:hAnsi="仿宋"/>
          <w:sz w:val="28"/>
          <w:szCs w:val="28"/>
        </w:rPr>
      </w:pPr>
      <w:r>
        <w:rPr>
          <w:rFonts w:ascii="仿宋" w:eastAsia="仿宋" w:hAnsi="仿宋"/>
          <w:sz w:val="28"/>
          <w:szCs w:val="28"/>
        </w:rPr>
        <w:lastRenderedPageBreak/>
        <w:t>2</w:t>
      </w:r>
      <w:r>
        <w:rPr>
          <w:rFonts w:ascii="仿宋" w:eastAsia="仿宋" w:hAnsi="仿宋" w:hint="eastAsia"/>
          <w:sz w:val="28"/>
          <w:szCs w:val="28"/>
        </w:rPr>
        <w:t>）用户身份鉴别数据、系统内流转的电子公文数据等重要数据存在被窃取和非授权篡改风险；</w:t>
      </w:r>
    </w:p>
    <w:p w:rsidR="00CF6750" w:rsidRDefault="000A5C29">
      <w:pPr>
        <w:pStyle w:val="a9"/>
        <w:tabs>
          <w:tab w:val="center" w:pos="4201"/>
          <w:tab w:val="right" w:leader="dot" w:pos="9298"/>
        </w:tabs>
        <w:spacing w:line="360" w:lineRule="auto"/>
        <w:ind w:firstLine="560"/>
        <w:rPr>
          <w:rFonts w:ascii="仿宋" w:eastAsia="仿宋" w:hAnsi="仿宋"/>
          <w:sz w:val="28"/>
          <w:szCs w:val="28"/>
        </w:rPr>
      </w:pPr>
      <w:r>
        <w:rPr>
          <w:rFonts w:ascii="仿宋" w:eastAsia="仿宋" w:hAnsi="仿宋"/>
          <w:sz w:val="28"/>
          <w:szCs w:val="28"/>
        </w:rPr>
        <w:t>3</w:t>
      </w:r>
      <w:r>
        <w:rPr>
          <w:rFonts w:ascii="仿宋" w:eastAsia="仿宋" w:hAnsi="仿宋" w:hint="eastAsia"/>
          <w:sz w:val="28"/>
          <w:szCs w:val="28"/>
        </w:rPr>
        <w:t>）应用访问控制信息、业务日志数据等重要数据存在被非</w:t>
      </w:r>
      <w:r>
        <w:rPr>
          <w:rFonts w:ascii="仿宋" w:eastAsia="仿宋" w:hAnsi="仿宋" w:hint="eastAsia"/>
          <w:sz w:val="28"/>
          <w:szCs w:val="28"/>
        </w:rPr>
        <w:t>授权篡改风险；</w:t>
      </w:r>
    </w:p>
    <w:p w:rsidR="00CF6750" w:rsidRDefault="000A5C29">
      <w:pPr>
        <w:pStyle w:val="a9"/>
        <w:tabs>
          <w:tab w:val="center" w:pos="4201"/>
          <w:tab w:val="right" w:leader="dot" w:pos="9298"/>
        </w:tabs>
        <w:spacing w:line="360" w:lineRule="auto"/>
        <w:ind w:firstLine="560"/>
        <w:rPr>
          <w:rFonts w:ascii="仿宋" w:eastAsia="仿宋" w:hAnsi="仿宋"/>
          <w:sz w:val="28"/>
          <w:szCs w:val="28"/>
        </w:rPr>
      </w:pPr>
      <w:r>
        <w:rPr>
          <w:rFonts w:ascii="仿宋" w:eastAsia="仿宋" w:hAnsi="仿宋"/>
          <w:sz w:val="28"/>
          <w:szCs w:val="28"/>
        </w:rPr>
        <w:t>4</w:t>
      </w:r>
      <w:r>
        <w:rPr>
          <w:rFonts w:ascii="仿宋" w:eastAsia="仿宋" w:hAnsi="仿宋" w:hint="eastAsia"/>
          <w:sz w:val="28"/>
          <w:szCs w:val="28"/>
        </w:rPr>
        <w:t>）在系统内进行电子公文数据流转时，存在数据发送者或接收者不承认发送或接收到数据，或者否认其操作行为的风险。）</w:t>
      </w:r>
    </w:p>
    <w:p w:rsidR="00CF6750" w:rsidRDefault="000A5C29">
      <w:pPr>
        <w:pStyle w:val="40"/>
        <w:rPr>
          <w:rFonts w:ascii="仿宋" w:hAnsi="仿宋" w:cs="仿宋"/>
        </w:rPr>
      </w:pPr>
      <w:bookmarkStart w:id="328" w:name="_Toc99036049"/>
      <w:bookmarkStart w:id="329" w:name="_Toc100560794"/>
      <w:bookmarkStart w:id="330" w:name="_Toc100070705"/>
      <w:r>
        <w:rPr>
          <w:rFonts w:ascii="仿宋" w:hAnsi="仿宋" w:cs="仿宋" w:hint="eastAsia"/>
        </w:rPr>
        <w:t xml:space="preserve">3.1.6 </w:t>
      </w:r>
      <w:r>
        <w:rPr>
          <w:rFonts w:ascii="仿宋" w:hAnsi="仿宋" w:cs="仿宋" w:hint="eastAsia"/>
        </w:rPr>
        <w:t>安全管理</w:t>
      </w:r>
      <w:bookmarkEnd w:id="328"/>
      <w:bookmarkEnd w:id="329"/>
      <w:bookmarkEnd w:id="330"/>
      <w:r>
        <w:rPr>
          <w:rFonts w:ascii="仿宋" w:hAnsi="仿宋" w:cs="仿宋" w:hint="eastAsia"/>
        </w:rPr>
        <w:t>分析</w:t>
      </w:r>
    </w:p>
    <w:p w:rsidR="00CF6750" w:rsidRDefault="000A5C29">
      <w:pPr>
        <w:pStyle w:val="a9"/>
        <w:tabs>
          <w:tab w:val="center" w:pos="4201"/>
          <w:tab w:val="right" w:leader="dot" w:pos="9298"/>
        </w:tabs>
        <w:spacing w:line="360" w:lineRule="auto"/>
        <w:ind w:firstLine="560"/>
        <w:rPr>
          <w:rFonts w:ascii="仿宋" w:eastAsia="仿宋" w:hAnsi="仿宋"/>
          <w:sz w:val="28"/>
          <w:szCs w:val="28"/>
        </w:rPr>
      </w:pPr>
      <w:r>
        <w:rPr>
          <w:rFonts w:ascii="仿宋" w:eastAsia="仿宋" w:hAnsi="仿宋" w:hint="eastAsia"/>
          <w:sz w:val="28"/>
          <w:szCs w:val="28"/>
        </w:rPr>
        <w:t>本系统未按照《密码应用基本要求》安全管理要求，从密钥管理、人员管理、建设运行、应急处置等方面制定相应的密码应用安全管理制度，存在由于管理制度和密钥管理策略不完善、管理流程不健全、职责不明确等导致的密钥泄露、数据泄露等风险。</w:t>
      </w:r>
    </w:p>
    <w:p w:rsidR="00CF6750" w:rsidRDefault="000A5C29">
      <w:pPr>
        <w:pStyle w:val="a9"/>
        <w:tabs>
          <w:tab w:val="center" w:pos="4201"/>
          <w:tab w:val="right" w:leader="dot" w:pos="9298"/>
        </w:tabs>
        <w:spacing w:line="360" w:lineRule="auto"/>
        <w:ind w:firstLine="560"/>
        <w:rPr>
          <w:rFonts w:ascii="仿宋" w:eastAsia="仿宋" w:hAnsi="仿宋"/>
          <w:sz w:val="28"/>
          <w:szCs w:val="28"/>
        </w:rPr>
      </w:pPr>
      <w:r>
        <w:rPr>
          <w:rFonts w:ascii="仿宋" w:eastAsia="仿宋" w:hAnsi="仿宋" w:hint="eastAsia"/>
          <w:sz w:val="28"/>
          <w:szCs w:val="28"/>
        </w:rPr>
        <w:t>（对于新建信息系统情形，可参见如下描述：存在密码应用安全管理制度缺失或不合规导致的密钥泄露、数据泄露等风险。）</w:t>
      </w:r>
    </w:p>
    <w:p w:rsidR="00CF6750" w:rsidRDefault="000A5C29">
      <w:pPr>
        <w:pStyle w:val="4"/>
        <w:keepNext w:val="0"/>
        <w:keepLines w:val="0"/>
        <w:jc w:val="left"/>
        <w:rPr>
          <w:rFonts w:ascii="楷体" w:hAnsi="楷体" w:cs="楷体"/>
          <w:b/>
        </w:rPr>
      </w:pPr>
      <w:bookmarkStart w:id="331" w:name="_Toc100560795"/>
      <w:r>
        <w:rPr>
          <w:rFonts w:ascii="楷体" w:hAnsi="楷体" w:cs="楷体" w:hint="eastAsia"/>
          <w:b/>
        </w:rPr>
        <w:t>3.2</w:t>
      </w:r>
      <w:r>
        <w:rPr>
          <w:rFonts w:ascii="楷体" w:hAnsi="楷体" w:cs="楷体" w:hint="eastAsia"/>
          <w:b/>
        </w:rPr>
        <w:t>合规性需求</w:t>
      </w:r>
      <w:bookmarkEnd w:id="331"/>
    </w:p>
    <w:p w:rsidR="00CF6750" w:rsidRDefault="000A5C29">
      <w:pPr>
        <w:pStyle w:val="a9"/>
        <w:widowControl w:val="0"/>
        <w:tabs>
          <w:tab w:val="center" w:pos="4201"/>
          <w:tab w:val="right" w:leader="dot" w:pos="9298"/>
        </w:tabs>
        <w:spacing w:line="360" w:lineRule="auto"/>
        <w:ind w:firstLine="560"/>
      </w:pPr>
      <w:r>
        <w:rPr>
          <w:rFonts w:ascii="仿宋" w:eastAsia="仿宋" w:hAnsi="仿宋" w:hint="eastAsia"/>
          <w:sz w:val="28"/>
          <w:szCs w:val="28"/>
        </w:rPr>
        <w:t>本系统在通用</w:t>
      </w:r>
      <w:r>
        <w:rPr>
          <w:rFonts w:ascii="仿宋" w:eastAsia="仿宋" w:hAnsi="仿宋"/>
          <w:sz w:val="28"/>
          <w:szCs w:val="28"/>
        </w:rPr>
        <w:t>要求、物理和环境安全、网络和通信安全、设备和计算安全、应用和数据安全、</w:t>
      </w:r>
      <w:r>
        <w:rPr>
          <w:rFonts w:ascii="仿宋" w:eastAsia="仿宋" w:hAnsi="仿宋" w:hint="eastAsia"/>
          <w:sz w:val="28"/>
          <w:szCs w:val="28"/>
        </w:rPr>
        <w:t>管理制度、人员管理、建设运行和应急处置</w:t>
      </w:r>
      <w:r>
        <w:rPr>
          <w:rFonts w:ascii="仿宋" w:eastAsia="仿宋" w:hAnsi="仿宋"/>
          <w:sz w:val="28"/>
          <w:szCs w:val="28"/>
        </w:rPr>
        <w:t>等方面</w:t>
      </w:r>
      <w:r>
        <w:rPr>
          <w:rFonts w:ascii="仿宋" w:eastAsia="仿宋" w:hAnsi="仿宋" w:hint="eastAsia"/>
          <w:sz w:val="28"/>
          <w:szCs w:val="28"/>
        </w:rPr>
        <w:t>应</w:t>
      </w:r>
      <w:r>
        <w:rPr>
          <w:rFonts w:ascii="仿宋" w:eastAsia="仿宋" w:hAnsi="仿宋"/>
          <w:sz w:val="28"/>
          <w:szCs w:val="28"/>
        </w:rPr>
        <w:t>达到</w:t>
      </w:r>
      <w:r>
        <w:rPr>
          <w:rFonts w:ascii="仿宋" w:eastAsia="仿宋" w:hAnsi="仿宋" w:hint="eastAsia"/>
          <w:sz w:val="28"/>
          <w:szCs w:val="28"/>
        </w:rPr>
        <w:t>《密码应用基本要求》中三级指标</w:t>
      </w:r>
      <w:r>
        <w:rPr>
          <w:rFonts w:ascii="仿宋" w:eastAsia="仿宋" w:hAnsi="仿宋"/>
          <w:sz w:val="28"/>
          <w:szCs w:val="28"/>
        </w:rPr>
        <w:t>要求</w:t>
      </w:r>
      <w:r>
        <w:rPr>
          <w:rFonts w:ascii="仿宋" w:eastAsia="仿宋" w:hAnsi="仿宋" w:hint="eastAsia"/>
          <w:sz w:val="28"/>
          <w:szCs w:val="28"/>
        </w:rPr>
        <w:t>。</w:t>
      </w:r>
    </w:p>
    <w:p w:rsidR="00CF6750" w:rsidRDefault="000A5C29">
      <w:pPr>
        <w:pStyle w:val="4"/>
        <w:jc w:val="left"/>
        <w:rPr>
          <w:rFonts w:ascii="楷体" w:hAnsi="楷体" w:cs="楷体"/>
          <w:b/>
        </w:rPr>
      </w:pPr>
      <w:bookmarkStart w:id="332" w:name="_Toc100560796"/>
      <w:r>
        <w:rPr>
          <w:rFonts w:ascii="楷体" w:hAnsi="楷体" w:cs="楷体" w:hint="eastAsia"/>
          <w:b/>
        </w:rPr>
        <w:t>3.3</w:t>
      </w:r>
      <w:r>
        <w:rPr>
          <w:rFonts w:ascii="楷体" w:hAnsi="楷体" w:cs="楷体" w:hint="eastAsia"/>
          <w:b/>
        </w:rPr>
        <w:t>密码应用需求</w:t>
      </w:r>
      <w:bookmarkEnd w:id="332"/>
    </w:p>
    <w:p w:rsidR="00CF6750" w:rsidRDefault="000A5C29">
      <w:pPr>
        <w:pStyle w:val="a9"/>
        <w:tabs>
          <w:tab w:val="center" w:pos="4201"/>
          <w:tab w:val="right" w:leader="dot" w:pos="9298"/>
        </w:tabs>
        <w:spacing w:line="360" w:lineRule="auto"/>
        <w:ind w:firstLine="560"/>
        <w:rPr>
          <w:rFonts w:ascii="Times New Roman"/>
          <w:sz w:val="24"/>
        </w:rPr>
      </w:pPr>
      <w:r>
        <w:rPr>
          <w:rFonts w:ascii="仿宋" w:eastAsia="仿宋" w:hAnsi="仿宋" w:hint="eastAsia"/>
          <w:sz w:val="28"/>
          <w:szCs w:val="28"/>
        </w:rPr>
        <w:t>根据安全风险分析，并对照《密码应用基本要求》中三级指标要求，梳理出本系统密码应用需求清单，如表</w:t>
      </w:r>
      <w:r>
        <w:rPr>
          <w:rFonts w:ascii="仿宋" w:eastAsia="仿宋" w:hAnsi="仿宋" w:hint="eastAsia"/>
          <w:sz w:val="28"/>
          <w:szCs w:val="28"/>
        </w:rPr>
        <w:t>4</w:t>
      </w:r>
      <w:r>
        <w:rPr>
          <w:rFonts w:ascii="仿宋" w:eastAsia="仿宋" w:hAnsi="仿宋" w:hint="eastAsia"/>
          <w:sz w:val="28"/>
          <w:szCs w:val="28"/>
        </w:rPr>
        <w:t>所示。</w:t>
      </w:r>
    </w:p>
    <w:p w:rsidR="00CF6750" w:rsidRDefault="000A5C29">
      <w:pPr>
        <w:pStyle w:val="a5"/>
        <w:keepNext/>
        <w:spacing w:before="0" w:after="0" w:line="360" w:lineRule="auto"/>
        <w:jc w:val="center"/>
        <w:rPr>
          <w:rFonts w:ascii="仿宋" w:eastAsia="仿宋" w:hAnsi="仿宋"/>
          <w:sz w:val="28"/>
          <w:szCs w:val="28"/>
        </w:rPr>
      </w:pPr>
      <w:r>
        <w:rPr>
          <w:rFonts w:ascii="仿宋" w:eastAsia="仿宋" w:hAnsi="仿宋" w:hint="eastAsia"/>
          <w:sz w:val="28"/>
          <w:szCs w:val="28"/>
        </w:rPr>
        <w:t>表</w:t>
      </w:r>
      <w:r>
        <w:rPr>
          <w:rFonts w:ascii="仿宋" w:eastAsia="仿宋" w:hAnsi="仿宋" w:hint="eastAsia"/>
          <w:sz w:val="28"/>
          <w:szCs w:val="28"/>
        </w:rPr>
        <w:t>4</w:t>
      </w:r>
      <w:r>
        <w:rPr>
          <w:rFonts w:ascii="仿宋" w:eastAsia="仿宋" w:hAnsi="仿宋"/>
          <w:sz w:val="28"/>
          <w:szCs w:val="28"/>
        </w:rPr>
        <w:t xml:space="preserve"> </w:t>
      </w:r>
      <w:r>
        <w:rPr>
          <w:rFonts w:ascii="仿宋" w:eastAsia="仿宋" w:hAnsi="仿宋" w:hint="eastAsia"/>
          <w:sz w:val="28"/>
          <w:szCs w:val="28"/>
        </w:rPr>
        <w:t>系统密码应用需求清单</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tblPr>
      <w:tblGrid>
        <w:gridCol w:w="924"/>
        <w:gridCol w:w="3025"/>
        <w:gridCol w:w="3450"/>
        <w:gridCol w:w="1655"/>
      </w:tblGrid>
      <w:tr w:rsidR="00CF6750">
        <w:trPr>
          <w:trHeight w:val="20"/>
          <w:tblHeader/>
          <w:jc w:val="center"/>
        </w:trPr>
        <w:tc>
          <w:tcPr>
            <w:tcW w:w="924" w:type="dxa"/>
            <w:noWrap/>
            <w:vAlign w:val="center"/>
          </w:tcPr>
          <w:p w:rsidR="00CF6750" w:rsidRDefault="000A5C29">
            <w:pPr>
              <w:pStyle w:val="a9"/>
              <w:tabs>
                <w:tab w:val="center" w:pos="4201"/>
                <w:tab w:val="right" w:leader="dot" w:pos="9298"/>
              </w:tabs>
              <w:snapToGrid w:val="0"/>
              <w:spacing w:line="240" w:lineRule="auto"/>
              <w:ind w:firstLineChars="0" w:firstLine="0"/>
              <w:jc w:val="center"/>
              <w:rPr>
                <w:rFonts w:ascii="仿宋" w:eastAsia="仿宋" w:hAnsi="仿宋"/>
                <w:b/>
                <w:bCs/>
                <w:sz w:val="24"/>
                <w:szCs w:val="24"/>
              </w:rPr>
            </w:pPr>
            <w:r>
              <w:rPr>
                <w:rFonts w:ascii="仿宋" w:eastAsia="仿宋" w:hAnsi="仿宋" w:hint="eastAsia"/>
                <w:b/>
                <w:bCs/>
                <w:sz w:val="24"/>
                <w:szCs w:val="24"/>
              </w:rPr>
              <w:t>安全层面</w:t>
            </w:r>
          </w:p>
        </w:tc>
        <w:tc>
          <w:tcPr>
            <w:tcW w:w="3025" w:type="dxa"/>
            <w:noWrap/>
            <w:vAlign w:val="center"/>
          </w:tcPr>
          <w:p w:rsidR="00CF6750" w:rsidRDefault="000A5C29">
            <w:pPr>
              <w:pStyle w:val="a9"/>
              <w:tabs>
                <w:tab w:val="center" w:pos="4201"/>
                <w:tab w:val="right" w:leader="dot" w:pos="9298"/>
              </w:tabs>
              <w:snapToGrid w:val="0"/>
              <w:spacing w:line="240" w:lineRule="auto"/>
              <w:ind w:firstLineChars="0" w:firstLine="0"/>
              <w:jc w:val="center"/>
              <w:rPr>
                <w:rFonts w:ascii="仿宋" w:eastAsia="仿宋" w:hAnsi="仿宋"/>
                <w:b/>
                <w:bCs/>
                <w:sz w:val="24"/>
                <w:szCs w:val="24"/>
              </w:rPr>
            </w:pPr>
            <w:r>
              <w:rPr>
                <w:rFonts w:ascii="仿宋" w:eastAsia="仿宋" w:hAnsi="仿宋" w:hint="eastAsia"/>
                <w:b/>
                <w:bCs/>
                <w:sz w:val="24"/>
                <w:szCs w:val="24"/>
              </w:rPr>
              <w:t>指标要求</w:t>
            </w:r>
          </w:p>
        </w:tc>
        <w:tc>
          <w:tcPr>
            <w:tcW w:w="3450" w:type="dxa"/>
            <w:noWrap/>
            <w:vAlign w:val="center"/>
          </w:tcPr>
          <w:p w:rsidR="00CF6750" w:rsidRDefault="000A5C29">
            <w:pPr>
              <w:pStyle w:val="a9"/>
              <w:tabs>
                <w:tab w:val="center" w:pos="4201"/>
                <w:tab w:val="right" w:leader="dot" w:pos="9298"/>
              </w:tabs>
              <w:snapToGrid w:val="0"/>
              <w:spacing w:line="240" w:lineRule="auto"/>
              <w:ind w:firstLineChars="0" w:firstLine="0"/>
              <w:jc w:val="center"/>
              <w:rPr>
                <w:rFonts w:ascii="仿宋" w:eastAsia="仿宋" w:hAnsi="仿宋"/>
                <w:b/>
                <w:bCs/>
                <w:sz w:val="24"/>
                <w:szCs w:val="24"/>
              </w:rPr>
            </w:pPr>
            <w:r>
              <w:rPr>
                <w:rFonts w:ascii="仿宋" w:eastAsia="仿宋" w:hAnsi="仿宋" w:hint="eastAsia"/>
                <w:b/>
                <w:bCs/>
                <w:sz w:val="24"/>
                <w:szCs w:val="24"/>
              </w:rPr>
              <w:t>系统密码应用需求</w:t>
            </w:r>
          </w:p>
        </w:tc>
        <w:tc>
          <w:tcPr>
            <w:tcW w:w="1655" w:type="dxa"/>
            <w:noWrap/>
            <w:vAlign w:val="center"/>
          </w:tcPr>
          <w:p w:rsidR="00CF6750" w:rsidRDefault="000A5C29">
            <w:pPr>
              <w:pStyle w:val="a9"/>
              <w:tabs>
                <w:tab w:val="center" w:pos="4201"/>
                <w:tab w:val="right" w:leader="dot" w:pos="9298"/>
              </w:tabs>
              <w:snapToGrid w:val="0"/>
              <w:spacing w:line="240" w:lineRule="auto"/>
              <w:ind w:firstLineChars="0" w:firstLine="0"/>
              <w:jc w:val="center"/>
              <w:rPr>
                <w:rFonts w:ascii="仿宋" w:eastAsia="仿宋" w:hAnsi="仿宋"/>
                <w:b/>
                <w:bCs/>
                <w:sz w:val="24"/>
                <w:szCs w:val="24"/>
              </w:rPr>
            </w:pPr>
            <w:r>
              <w:rPr>
                <w:rFonts w:ascii="仿宋" w:eastAsia="仿宋" w:hAnsi="仿宋" w:hint="eastAsia"/>
                <w:b/>
                <w:bCs/>
                <w:sz w:val="24"/>
                <w:szCs w:val="24"/>
              </w:rPr>
              <w:t>不适用说明</w:t>
            </w:r>
          </w:p>
        </w:tc>
      </w:tr>
      <w:tr w:rsidR="00CF6750">
        <w:trPr>
          <w:trHeight w:val="20"/>
          <w:jc w:val="center"/>
        </w:trPr>
        <w:tc>
          <w:tcPr>
            <w:tcW w:w="924" w:type="dxa"/>
            <w:vMerge w:val="restart"/>
            <w:noWrap/>
            <w:vAlign w:val="center"/>
          </w:tcPr>
          <w:p w:rsidR="00CF6750" w:rsidRDefault="000A5C29">
            <w:pPr>
              <w:pStyle w:val="a9"/>
              <w:tabs>
                <w:tab w:val="center" w:pos="4201"/>
                <w:tab w:val="right" w:leader="dot" w:pos="9298"/>
              </w:tabs>
              <w:snapToGrid w:val="0"/>
              <w:spacing w:line="240" w:lineRule="auto"/>
              <w:ind w:firstLineChars="0" w:firstLine="0"/>
              <w:rPr>
                <w:rFonts w:ascii="仿宋" w:eastAsia="仿宋" w:hAnsi="仿宋"/>
                <w:sz w:val="24"/>
                <w:szCs w:val="24"/>
              </w:rPr>
            </w:pPr>
            <w:r>
              <w:rPr>
                <w:rFonts w:ascii="仿宋" w:eastAsia="仿宋" w:hAnsi="仿宋" w:hint="eastAsia"/>
                <w:sz w:val="24"/>
                <w:szCs w:val="24"/>
              </w:rPr>
              <w:t>物理和环境安全</w:t>
            </w:r>
          </w:p>
        </w:tc>
        <w:tc>
          <w:tcPr>
            <w:tcW w:w="3025" w:type="dxa"/>
            <w:noWrap/>
            <w:vAlign w:val="center"/>
          </w:tcPr>
          <w:p w:rsidR="00CF6750" w:rsidRDefault="000A5C29">
            <w:pPr>
              <w:pStyle w:val="a9"/>
              <w:tabs>
                <w:tab w:val="center" w:pos="4201"/>
                <w:tab w:val="right" w:leader="dot" w:pos="9298"/>
              </w:tabs>
              <w:snapToGrid w:val="0"/>
              <w:spacing w:line="240" w:lineRule="auto"/>
              <w:ind w:firstLineChars="0" w:firstLine="0"/>
              <w:rPr>
                <w:rFonts w:ascii="仿宋" w:eastAsia="仿宋" w:hAnsi="仿宋"/>
                <w:sz w:val="24"/>
                <w:szCs w:val="24"/>
              </w:rPr>
            </w:pPr>
            <w:r>
              <w:rPr>
                <w:rFonts w:ascii="仿宋" w:eastAsia="仿宋" w:hAnsi="仿宋" w:hint="eastAsia"/>
                <w:sz w:val="24"/>
                <w:szCs w:val="24"/>
              </w:rPr>
              <w:t>身份鉴别</w:t>
            </w:r>
          </w:p>
        </w:tc>
        <w:tc>
          <w:tcPr>
            <w:tcW w:w="3450" w:type="dxa"/>
            <w:noWrap/>
            <w:vAlign w:val="center"/>
          </w:tcPr>
          <w:p w:rsidR="00CF6750" w:rsidRDefault="000A5C29">
            <w:pPr>
              <w:pStyle w:val="a9"/>
              <w:tabs>
                <w:tab w:val="center" w:pos="4201"/>
                <w:tab w:val="right" w:leader="dot" w:pos="9298"/>
              </w:tabs>
              <w:snapToGrid w:val="0"/>
              <w:spacing w:line="240" w:lineRule="auto"/>
              <w:ind w:firstLineChars="0" w:firstLine="0"/>
              <w:rPr>
                <w:rFonts w:ascii="仿宋" w:eastAsia="仿宋" w:hAnsi="仿宋"/>
                <w:sz w:val="24"/>
                <w:szCs w:val="24"/>
              </w:rPr>
            </w:pPr>
            <w:r>
              <w:rPr>
                <w:rFonts w:ascii="仿宋" w:eastAsia="仿宋" w:hAnsi="仿宋" w:hint="eastAsia"/>
                <w:sz w:val="24"/>
                <w:szCs w:val="24"/>
              </w:rPr>
              <w:t>确认进入机房人员身份的真实性，防止假冒人员进入。</w:t>
            </w:r>
          </w:p>
        </w:tc>
        <w:tc>
          <w:tcPr>
            <w:tcW w:w="1655" w:type="dxa"/>
            <w:noWrap/>
            <w:vAlign w:val="center"/>
          </w:tcPr>
          <w:p w:rsidR="00CF6750" w:rsidRDefault="000A5C29">
            <w:pPr>
              <w:pStyle w:val="a9"/>
              <w:tabs>
                <w:tab w:val="center" w:pos="4201"/>
                <w:tab w:val="right" w:leader="dot" w:pos="9298"/>
              </w:tabs>
              <w:snapToGrid w:val="0"/>
              <w:spacing w:line="240" w:lineRule="auto"/>
              <w:ind w:firstLineChars="0" w:firstLine="0"/>
              <w:rPr>
                <w:rFonts w:ascii="仿宋" w:eastAsia="仿宋" w:hAnsi="仿宋"/>
                <w:sz w:val="24"/>
                <w:szCs w:val="24"/>
              </w:rPr>
            </w:pPr>
            <w:r>
              <w:rPr>
                <w:rFonts w:ascii="仿宋" w:eastAsia="仿宋" w:hAnsi="仿宋" w:hint="eastAsia"/>
                <w:sz w:val="24"/>
                <w:szCs w:val="24"/>
              </w:rPr>
              <w:t>无</w:t>
            </w:r>
          </w:p>
        </w:tc>
      </w:tr>
      <w:tr w:rsidR="00CF6750">
        <w:trPr>
          <w:trHeight w:hRule="exact" w:val="567"/>
          <w:jc w:val="center"/>
        </w:trPr>
        <w:tc>
          <w:tcPr>
            <w:tcW w:w="924" w:type="dxa"/>
            <w:vMerge/>
            <w:noWrap/>
            <w:vAlign w:val="center"/>
          </w:tcPr>
          <w:p w:rsidR="00CF6750" w:rsidRDefault="00CF6750">
            <w:pPr>
              <w:pStyle w:val="a9"/>
              <w:tabs>
                <w:tab w:val="center" w:pos="4201"/>
                <w:tab w:val="right" w:leader="dot" w:pos="9298"/>
              </w:tabs>
              <w:snapToGrid w:val="0"/>
              <w:spacing w:line="240" w:lineRule="auto"/>
              <w:ind w:firstLineChars="0" w:firstLine="0"/>
              <w:rPr>
                <w:rFonts w:ascii="仿宋" w:eastAsia="仿宋" w:hAnsi="仿宋"/>
                <w:sz w:val="24"/>
                <w:szCs w:val="24"/>
              </w:rPr>
            </w:pPr>
          </w:p>
        </w:tc>
        <w:tc>
          <w:tcPr>
            <w:tcW w:w="3025" w:type="dxa"/>
            <w:noWrap/>
            <w:vAlign w:val="center"/>
          </w:tcPr>
          <w:p w:rsidR="00CF6750" w:rsidRDefault="000A5C29">
            <w:pPr>
              <w:pStyle w:val="a9"/>
              <w:tabs>
                <w:tab w:val="center" w:pos="4201"/>
                <w:tab w:val="right" w:leader="dot" w:pos="9298"/>
              </w:tabs>
              <w:snapToGrid w:val="0"/>
              <w:spacing w:line="240" w:lineRule="auto"/>
              <w:ind w:firstLineChars="0" w:firstLine="0"/>
              <w:rPr>
                <w:rFonts w:ascii="仿宋" w:eastAsia="仿宋" w:hAnsi="仿宋"/>
                <w:sz w:val="24"/>
                <w:szCs w:val="24"/>
              </w:rPr>
            </w:pPr>
            <w:r>
              <w:rPr>
                <w:rFonts w:ascii="仿宋" w:eastAsia="仿宋" w:hAnsi="仿宋" w:hint="eastAsia"/>
                <w:sz w:val="24"/>
                <w:szCs w:val="24"/>
              </w:rPr>
              <w:t>电子门禁记录数据完整性</w:t>
            </w:r>
          </w:p>
        </w:tc>
        <w:tc>
          <w:tcPr>
            <w:tcW w:w="3450" w:type="dxa"/>
            <w:vMerge w:val="restart"/>
            <w:noWrap/>
            <w:vAlign w:val="center"/>
          </w:tcPr>
          <w:p w:rsidR="00CF6750" w:rsidRDefault="000A5C29">
            <w:pPr>
              <w:pStyle w:val="a9"/>
              <w:tabs>
                <w:tab w:val="center" w:pos="4201"/>
                <w:tab w:val="right" w:leader="dot" w:pos="9298"/>
              </w:tabs>
              <w:snapToGrid w:val="0"/>
              <w:spacing w:line="240" w:lineRule="auto"/>
              <w:ind w:firstLineChars="0" w:firstLine="0"/>
              <w:rPr>
                <w:rFonts w:ascii="仿宋" w:eastAsia="仿宋" w:hAnsi="仿宋"/>
                <w:sz w:val="24"/>
                <w:szCs w:val="24"/>
              </w:rPr>
            </w:pPr>
            <w:r>
              <w:rPr>
                <w:rFonts w:ascii="仿宋" w:eastAsia="仿宋" w:hAnsi="仿宋" w:hint="eastAsia"/>
                <w:sz w:val="24"/>
                <w:szCs w:val="24"/>
              </w:rPr>
              <w:t>保护电子门禁系统进出记录和视频监控音像记录的完整性，防止被非授权篡改。</w:t>
            </w:r>
          </w:p>
        </w:tc>
        <w:tc>
          <w:tcPr>
            <w:tcW w:w="1655" w:type="dxa"/>
            <w:vMerge w:val="restart"/>
            <w:noWrap/>
            <w:vAlign w:val="center"/>
          </w:tcPr>
          <w:p w:rsidR="00CF6750" w:rsidRDefault="000A5C29">
            <w:pPr>
              <w:pStyle w:val="a9"/>
              <w:tabs>
                <w:tab w:val="center" w:pos="4201"/>
                <w:tab w:val="right" w:leader="dot" w:pos="9298"/>
              </w:tabs>
              <w:snapToGrid w:val="0"/>
              <w:spacing w:line="240" w:lineRule="auto"/>
              <w:ind w:firstLineChars="0" w:firstLine="0"/>
              <w:rPr>
                <w:rFonts w:ascii="仿宋" w:eastAsia="仿宋" w:hAnsi="仿宋"/>
                <w:sz w:val="24"/>
                <w:szCs w:val="24"/>
              </w:rPr>
            </w:pPr>
            <w:r>
              <w:rPr>
                <w:rFonts w:ascii="仿宋" w:eastAsia="仿宋" w:hAnsi="仿宋" w:hint="eastAsia"/>
                <w:sz w:val="24"/>
                <w:szCs w:val="24"/>
              </w:rPr>
              <w:t>无</w:t>
            </w:r>
          </w:p>
        </w:tc>
      </w:tr>
      <w:tr w:rsidR="00CF6750">
        <w:trPr>
          <w:trHeight w:hRule="exact" w:val="567"/>
          <w:jc w:val="center"/>
        </w:trPr>
        <w:tc>
          <w:tcPr>
            <w:tcW w:w="924" w:type="dxa"/>
            <w:vMerge/>
            <w:noWrap/>
            <w:vAlign w:val="center"/>
          </w:tcPr>
          <w:p w:rsidR="00CF6750" w:rsidRDefault="00CF6750">
            <w:pPr>
              <w:pStyle w:val="a9"/>
              <w:tabs>
                <w:tab w:val="center" w:pos="4201"/>
                <w:tab w:val="right" w:leader="dot" w:pos="9298"/>
              </w:tabs>
              <w:snapToGrid w:val="0"/>
              <w:spacing w:line="240" w:lineRule="auto"/>
              <w:ind w:firstLineChars="0" w:firstLine="0"/>
              <w:rPr>
                <w:rFonts w:ascii="仿宋" w:eastAsia="仿宋" w:hAnsi="仿宋"/>
                <w:sz w:val="24"/>
                <w:szCs w:val="24"/>
              </w:rPr>
            </w:pPr>
          </w:p>
        </w:tc>
        <w:tc>
          <w:tcPr>
            <w:tcW w:w="3025" w:type="dxa"/>
            <w:noWrap/>
            <w:vAlign w:val="center"/>
          </w:tcPr>
          <w:p w:rsidR="00CF6750" w:rsidRDefault="000A5C29">
            <w:pPr>
              <w:pStyle w:val="a9"/>
              <w:tabs>
                <w:tab w:val="center" w:pos="4201"/>
                <w:tab w:val="right" w:leader="dot" w:pos="9298"/>
              </w:tabs>
              <w:snapToGrid w:val="0"/>
              <w:spacing w:line="240" w:lineRule="auto"/>
              <w:ind w:firstLineChars="0" w:firstLine="0"/>
              <w:rPr>
                <w:rFonts w:ascii="仿宋" w:eastAsia="仿宋" w:hAnsi="仿宋"/>
                <w:sz w:val="24"/>
                <w:szCs w:val="24"/>
              </w:rPr>
            </w:pPr>
            <w:r>
              <w:rPr>
                <w:rFonts w:ascii="仿宋" w:eastAsia="仿宋" w:hAnsi="仿宋" w:hint="eastAsia"/>
                <w:sz w:val="24"/>
                <w:szCs w:val="24"/>
              </w:rPr>
              <w:t>视频监控记录数据完整性</w:t>
            </w:r>
          </w:p>
        </w:tc>
        <w:tc>
          <w:tcPr>
            <w:tcW w:w="3450" w:type="dxa"/>
            <w:vMerge/>
            <w:noWrap/>
            <w:vAlign w:val="center"/>
          </w:tcPr>
          <w:p w:rsidR="00CF6750" w:rsidRDefault="00CF6750">
            <w:pPr>
              <w:pStyle w:val="a9"/>
              <w:tabs>
                <w:tab w:val="center" w:pos="4201"/>
                <w:tab w:val="right" w:leader="dot" w:pos="9298"/>
              </w:tabs>
              <w:snapToGrid w:val="0"/>
              <w:spacing w:line="240" w:lineRule="auto"/>
              <w:ind w:firstLineChars="0" w:firstLine="0"/>
              <w:rPr>
                <w:rFonts w:ascii="仿宋" w:eastAsia="仿宋" w:hAnsi="仿宋"/>
                <w:sz w:val="24"/>
                <w:szCs w:val="24"/>
              </w:rPr>
            </w:pPr>
          </w:p>
        </w:tc>
        <w:tc>
          <w:tcPr>
            <w:tcW w:w="1655" w:type="dxa"/>
            <w:vMerge/>
            <w:noWrap/>
            <w:vAlign w:val="center"/>
          </w:tcPr>
          <w:p w:rsidR="00CF6750" w:rsidRDefault="00CF6750">
            <w:pPr>
              <w:pStyle w:val="a9"/>
              <w:tabs>
                <w:tab w:val="center" w:pos="4201"/>
                <w:tab w:val="right" w:leader="dot" w:pos="9298"/>
              </w:tabs>
              <w:snapToGrid w:val="0"/>
              <w:spacing w:line="240" w:lineRule="auto"/>
              <w:ind w:firstLineChars="0" w:firstLine="0"/>
              <w:rPr>
                <w:rFonts w:ascii="仿宋" w:eastAsia="仿宋" w:hAnsi="仿宋"/>
                <w:sz w:val="24"/>
                <w:szCs w:val="24"/>
              </w:rPr>
            </w:pPr>
          </w:p>
        </w:tc>
      </w:tr>
      <w:tr w:rsidR="00CF6750">
        <w:trPr>
          <w:trHeight w:val="20"/>
          <w:jc w:val="center"/>
        </w:trPr>
        <w:tc>
          <w:tcPr>
            <w:tcW w:w="924" w:type="dxa"/>
            <w:vMerge/>
            <w:noWrap/>
            <w:vAlign w:val="center"/>
          </w:tcPr>
          <w:p w:rsidR="00CF6750" w:rsidRDefault="00CF6750">
            <w:pPr>
              <w:pStyle w:val="a9"/>
              <w:tabs>
                <w:tab w:val="center" w:pos="4201"/>
                <w:tab w:val="right" w:leader="dot" w:pos="9298"/>
              </w:tabs>
              <w:snapToGrid w:val="0"/>
              <w:spacing w:line="240" w:lineRule="auto"/>
              <w:ind w:firstLineChars="0" w:firstLine="0"/>
              <w:rPr>
                <w:rFonts w:ascii="仿宋" w:eastAsia="仿宋" w:hAnsi="仿宋"/>
                <w:sz w:val="24"/>
                <w:szCs w:val="24"/>
              </w:rPr>
            </w:pPr>
          </w:p>
        </w:tc>
        <w:tc>
          <w:tcPr>
            <w:tcW w:w="3025" w:type="dxa"/>
            <w:noWrap/>
            <w:vAlign w:val="center"/>
          </w:tcPr>
          <w:p w:rsidR="00CF6750" w:rsidRDefault="000A5C29">
            <w:pPr>
              <w:pStyle w:val="a9"/>
              <w:tabs>
                <w:tab w:val="center" w:pos="4201"/>
                <w:tab w:val="right" w:leader="dot" w:pos="9298"/>
              </w:tabs>
              <w:snapToGrid w:val="0"/>
              <w:spacing w:line="240" w:lineRule="auto"/>
              <w:ind w:firstLineChars="0" w:firstLine="0"/>
              <w:rPr>
                <w:rFonts w:ascii="仿宋" w:eastAsia="仿宋" w:hAnsi="仿宋"/>
                <w:sz w:val="24"/>
                <w:szCs w:val="24"/>
              </w:rPr>
            </w:pPr>
            <w:r>
              <w:rPr>
                <w:rFonts w:ascii="仿宋" w:eastAsia="仿宋" w:hAnsi="仿宋" w:hint="eastAsia"/>
                <w:sz w:val="24"/>
                <w:szCs w:val="24"/>
              </w:rPr>
              <w:t>密码服务</w:t>
            </w:r>
          </w:p>
        </w:tc>
        <w:tc>
          <w:tcPr>
            <w:tcW w:w="3450" w:type="dxa"/>
            <w:noWrap/>
            <w:vAlign w:val="center"/>
          </w:tcPr>
          <w:p w:rsidR="00CF6750" w:rsidRDefault="000A5C29">
            <w:pPr>
              <w:pStyle w:val="a9"/>
              <w:tabs>
                <w:tab w:val="center" w:pos="4201"/>
                <w:tab w:val="right" w:leader="dot" w:pos="9298"/>
              </w:tabs>
              <w:snapToGrid w:val="0"/>
              <w:spacing w:line="240" w:lineRule="auto"/>
              <w:ind w:firstLineChars="0" w:firstLine="0"/>
              <w:rPr>
                <w:rFonts w:ascii="仿宋" w:eastAsia="仿宋" w:hAnsi="仿宋"/>
                <w:sz w:val="24"/>
                <w:szCs w:val="24"/>
              </w:rPr>
            </w:pPr>
            <w:r>
              <w:rPr>
                <w:rFonts w:ascii="仿宋" w:eastAsia="仿宋" w:hAnsi="仿宋" w:hint="eastAsia"/>
                <w:sz w:val="24"/>
                <w:szCs w:val="24"/>
              </w:rPr>
              <w:t>不适用。</w:t>
            </w:r>
          </w:p>
        </w:tc>
        <w:tc>
          <w:tcPr>
            <w:tcW w:w="1655" w:type="dxa"/>
            <w:noWrap/>
            <w:vAlign w:val="center"/>
          </w:tcPr>
          <w:p w:rsidR="00CF6750" w:rsidRDefault="000A5C29">
            <w:pPr>
              <w:pStyle w:val="a9"/>
              <w:tabs>
                <w:tab w:val="center" w:pos="4201"/>
                <w:tab w:val="right" w:leader="dot" w:pos="9298"/>
              </w:tabs>
              <w:snapToGrid w:val="0"/>
              <w:spacing w:line="240" w:lineRule="auto"/>
              <w:ind w:firstLineChars="0" w:firstLine="0"/>
              <w:rPr>
                <w:rFonts w:ascii="仿宋" w:eastAsia="仿宋" w:hAnsi="仿宋"/>
                <w:sz w:val="24"/>
                <w:szCs w:val="24"/>
              </w:rPr>
            </w:pPr>
            <w:r>
              <w:rPr>
                <w:rFonts w:ascii="仿宋" w:eastAsia="仿宋" w:hAnsi="仿宋" w:hint="eastAsia"/>
                <w:sz w:val="24"/>
                <w:szCs w:val="24"/>
              </w:rPr>
              <w:t>无密码服务需求</w:t>
            </w:r>
          </w:p>
        </w:tc>
      </w:tr>
      <w:tr w:rsidR="00CF6750">
        <w:trPr>
          <w:trHeight w:val="20"/>
          <w:jc w:val="center"/>
        </w:trPr>
        <w:tc>
          <w:tcPr>
            <w:tcW w:w="924" w:type="dxa"/>
            <w:vMerge/>
            <w:noWrap/>
            <w:vAlign w:val="center"/>
          </w:tcPr>
          <w:p w:rsidR="00CF6750" w:rsidRDefault="00CF6750">
            <w:pPr>
              <w:pStyle w:val="a9"/>
              <w:tabs>
                <w:tab w:val="center" w:pos="4201"/>
                <w:tab w:val="right" w:leader="dot" w:pos="9298"/>
              </w:tabs>
              <w:snapToGrid w:val="0"/>
              <w:spacing w:line="240" w:lineRule="auto"/>
              <w:ind w:firstLineChars="0" w:firstLine="0"/>
              <w:rPr>
                <w:rFonts w:ascii="仿宋" w:eastAsia="仿宋" w:hAnsi="仿宋"/>
                <w:sz w:val="24"/>
                <w:szCs w:val="24"/>
              </w:rPr>
            </w:pPr>
          </w:p>
        </w:tc>
        <w:tc>
          <w:tcPr>
            <w:tcW w:w="3025" w:type="dxa"/>
            <w:noWrap/>
            <w:vAlign w:val="center"/>
          </w:tcPr>
          <w:p w:rsidR="00CF6750" w:rsidRDefault="000A5C29">
            <w:pPr>
              <w:pStyle w:val="a9"/>
              <w:tabs>
                <w:tab w:val="center" w:pos="4201"/>
                <w:tab w:val="right" w:leader="dot" w:pos="9298"/>
              </w:tabs>
              <w:snapToGrid w:val="0"/>
              <w:spacing w:line="240" w:lineRule="auto"/>
              <w:ind w:firstLineChars="0" w:firstLine="0"/>
              <w:rPr>
                <w:rFonts w:ascii="仿宋" w:eastAsia="仿宋" w:hAnsi="仿宋"/>
                <w:sz w:val="24"/>
                <w:szCs w:val="24"/>
              </w:rPr>
            </w:pPr>
            <w:r>
              <w:rPr>
                <w:rFonts w:ascii="仿宋" w:eastAsia="仿宋" w:hAnsi="仿宋" w:hint="eastAsia"/>
                <w:sz w:val="24"/>
                <w:szCs w:val="24"/>
              </w:rPr>
              <w:t>密码产品</w:t>
            </w:r>
          </w:p>
        </w:tc>
        <w:tc>
          <w:tcPr>
            <w:tcW w:w="3450" w:type="dxa"/>
            <w:noWrap/>
            <w:vAlign w:val="center"/>
          </w:tcPr>
          <w:p w:rsidR="00CF6750" w:rsidRDefault="000A5C29">
            <w:pPr>
              <w:pStyle w:val="a9"/>
              <w:tabs>
                <w:tab w:val="center" w:pos="4201"/>
                <w:tab w:val="right" w:leader="dot" w:pos="9298"/>
              </w:tabs>
              <w:snapToGrid w:val="0"/>
              <w:spacing w:line="240" w:lineRule="auto"/>
              <w:ind w:firstLineChars="0" w:firstLine="0"/>
              <w:rPr>
                <w:rFonts w:ascii="仿宋" w:eastAsia="仿宋" w:hAnsi="仿宋"/>
                <w:sz w:val="24"/>
                <w:szCs w:val="24"/>
              </w:rPr>
            </w:pPr>
            <w:r>
              <w:rPr>
                <w:rFonts w:ascii="仿宋" w:eastAsia="仿宋" w:hAnsi="仿宋" w:hint="eastAsia"/>
                <w:sz w:val="24"/>
                <w:szCs w:val="24"/>
              </w:rPr>
              <w:t>采用的密码产品应达到</w:t>
            </w:r>
            <w:r>
              <w:rPr>
                <w:rFonts w:ascii="仿宋" w:eastAsia="仿宋" w:hAnsi="仿宋"/>
                <w:sz w:val="24"/>
                <w:szCs w:val="24"/>
              </w:rPr>
              <w:t>GB/T 37092</w:t>
            </w:r>
            <w:r>
              <w:rPr>
                <w:rFonts w:ascii="仿宋" w:eastAsia="仿宋" w:hAnsi="仿宋" w:hint="eastAsia"/>
                <w:sz w:val="24"/>
                <w:szCs w:val="24"/>
              </w:rPr>
              <w:t>-2018</w:t>
            </w:r>
            <w:r>
              <w:rPr>
                <w:rFonts w:ascii="仿宋" w:eastAsia="仿宋" w:hAnsi="仿宋" w:hint="eastAsia"/>
                <w:sz w:val="24"/>
                <w:szCs w:val="24"/>
              </w:rPr>
              <w:t>二级及以上安全要求。</w:t>
            </w:r>
          </w:p>
        </w:tc>
        <w:tc>
          <w:tcPr>
            <w:tcW w:w="1655" w:type="dxa"/>
            <w:noWrap/>
            <w:vAlign w:val="center"/>
          </w:tcPr>
          <w:p w:rsidR="00CF6750" w:rsidRDefault="000A5C29">
            <w:pPr>
              <w:pStyle w:val="a9"/>
              <w:tabs>
                <w:tab w:val="center" w:pos="4201"/>
                <w:tab w:val="right" w:leader="dot" w:pos="9298"/>
              </w:tabs>
              <w:snapToGrid w:val="0"/>
              <w:spacing w:line="240" w:lineRule="auto"/>
              <w:ind w:firstLineChars="0" w:firstLine="0"/>
              <w:rPr>
                <w:rFonts w:ascii="仿宋" w:eastAsia="仿宋" w:hAnsi="仿宋"/>
                <w:sz w:val="24"/>
                <w:szCs w:val="24"/>
              </w:rPr>
            </w:pPr>
            <w:r>
              <w:rPr>
                <w:rFonts w:ascii="仿宋" w:eastAsia="仿宋" w:hAnsi="仿宋" w:hint="eastAsia"/>
                <w:sz w:val="24"/>
                <w:szCs w:val="24"/>
              </w:rPr>
              <w:t>无</w:t>
            </w:r>
          </w:p>
        </w:tc>
      </w:tr>
      <w:tr w:rsidR="00CF6750">
        <w:trPr>
          <w:trHeight w:val="20"/>
          <w:jc w:val="center"/>
        </w:trPr>
        <w:tc>
          <w:tcPr>
            <w:tcW w:w="924" w:type="dxa"/>
            <w:vMerge w:val="restart"/>
            <w:noWrap/>
            <w:vAlign w:val="center"/>
          </w:tcPr>
          <w:p w:rsidR="00CF6750" w:rsidRDefault="000A5C29">
            <w:pPr>
              <w:pStyle w:val="a9"/>
              <w:tabs>
                <w:tab w:val="center" w:pos="4201"/>
                <w:tab w:val="right" w:leader="dot" w:pos="9298"/>
              </w:tabs>
              <w:snapToGrid w:val="0"/>
              <w:spacing w:line="240" w:lineRule="auto"/>
              <w:ind w:firstLineChars="0" w:firstLine="0"/>
              <w:rPr>
                <w:rFonts w:ascii="仿宋" w:eastAsia="仿宋" w:hAnsi="仿宋"/>
                <w:sz w:val="24"/>
                <w:szCs w:val="24"/>
              </w:rPr>
            </w:pPr>
            <w:r>
              <w:rPr>
                <w:rFonts w:ascii="仿宋" w:eastAsia="仿宋" w:hAnsi="仿宋" w:hint="eastAsia"/>
                <w:sz w:val="24"/>
                <w:szCs w:val="24"/>
              </w:rPr>
              <w:t>网络和通信安全</w:t>
            </w:r>
          </w:p>
        </w:tc>
        <w:tc>
          <w:tcPr>
            <w:tcW w:w="3025" w:type="dxa"/>
            <w:noWrap/>
            <w:vAlign w:val="center"/>
          </w:tcPr>
          <w:p w:rsidR="00CF6750" w:rsidRDefault="000A5C29">
            <w:pPr>
              <w:pStyle w:val="a9"/>
              <w:tabs>
                <w:tab w:val="center" w:pos="4201"/>
                <w:tab w:val="right" w:leader="dot" w:pos="9298"/>
              </w:tabs>
              <w:snapToGrid w:val="0"/>
              <w:spacing w:line="240" w:lineRule="auto"/>
              <w:ind w:firstLineChars="0" w:firstLine="0"/>
              <w:rPr>
                <w:rFonts w:ascii="仿宋" w:eastAsia="仿宋" w:hAnsi="仿宋"/>
                <w:sz w:val="24"/>
                <w:szCs w:val="24"/>
              </w:rPr>
            </w:pPr>
            <w:r>
              <w:rPr>
                <w:rFonts w:ascii="仿宋" w:eastAsia="仿宋" w:hAnsi="仿宋" w:hint="eastAsia"/>
                <w:sz w:val="24"/>
                <w:szCs w:val="24"/>
              </w:rPr>
              <w:t>身份鉴别</w:t>
            </w:r>
          </w:p>
        </w:tc>
        <w:tc>
          <w:tcPr>
            <w:tcW w:w="3450" w:type="dxa"/>
            <w:noWrap/>
            <w:vAlign w:val="center"/>
          </w:tcPr>
          <w:p w:rsidR="00CF6750" w:rsidRDefault="000A5C29">
            <w:pPr>
              <w:pStyle w:val="a9"/>
              <w:tabs>
                <w:tab w:val="center" w:pos="4201"/>
                <w:tab w:val="right" w:leader="dot" w:pos="9298"/>
              </w:tabs>
              <w:snapToGrid w:val="0"/>
              <w:spacing w:line="240" w:lineRule="auto"/>
              <w:ind w:firstLineChars="0" w:firstLine="0"/>
              <w:rPr>
                <w:rFonts w:ascii="仿宋" w:eastAsia="仿宋" w:hAnsi="仿宋"/>
                <w:sz w:val="24"/>
                <w:szCs w:val="24"/>
              </w:rPr>
            </w:pPr>
            <w:r>
              <w:rPr>
                <w:rFonts w:ascii="仿宋" w:eastAsia="仿宋" w:hAnsi="仿宋" w:hint="eastAsia"/>
                <w:sz w:val="24"/>
                <w:szCs w:val="24"/>
              </w:rPr>
              <w:t>确保互联网和政务外网用户访问网络接入区、运维人员访问统一管理区、业务服务区和数据灾备区交互时通信实体身份的真实性，防止与假冒实体进行通信。</w:t>
            </w:r>
          </w:p>
        </w:tc>
        <w:tc>
          <w:tcPr>
            <w:tcW w:w="1655" w:type="dxa"/>
            <w:noWrap/>
            <w:vAlign w:val="center"/>
          </w:tcPr>
          <w:p w:rsidR="00CF6750" w:rsidRDefault="000A5C29">
            <w:pPr>
              <w:pStyle w:val="a9"/>
              <w:tabs>
                <w:tab w:val="center" w:pos="4201"/>
                <w:tab w:val="right" w:leader="dot" w:pos="9298"/>
              </w:tabs>
              <w:snapToGrid w:val="0"/>
              <w:spacing w:line="240" w:lineRule="auto"/>
              <w:ind w:firstLineChars="0" w:firstLine="0"/>
              <w:rPr>
                <w:rFonts w:ascii="仿宋" w:eastAsia="仿宋" w:hAnsi="仿宋"/>
                <w:sz w:val="24"/>
                <w:szCs w:val="24"/>
              </w:rPr>
            </w:pPr>
            <w:r>
              <w:rPr>
                <w:rFonts w:ascii="仿宋" w:eastAsia="仿宋" w:hAnsi="仿宋" w:hint="eastAsia"/>
                <w:sz w:val="24"/>
                <w:szCs w:val="24"/>
              </w:rPr>
              <w:t>无</w:t>
            </w:r>
          </w:p>
        </w:tc>
      </w:tr>
      <w:tr w:rsidR="00CF6750">
        <w:trPr>
          <w:trHeight w:hRule="exact" w:val="680"/>
          <w:jc w:val="center"/>
        </w:trPr>
        <w:tc>
          <w:tcPr>
            <w:tcW w:w="924" w:type="dxa"/>
            <w:vMerge/>
            <w:noWrap/>
            <w:vAlign w:val="center"/>
          </w:tcPr>
          <w:p w:rsidR="00CF6750" w:rsidRDefault="00CF6750">
            <w:pPr>
              <w:pStyle w:val="a9"/>
              <w:tabs>
                <w:tab w:val="center" w:pos="4201"/>
                <w:tab w:val="right" w:leader="dot" w:pos="9298"/>
              </w:tabs>
              <w:snapToGrid w:val="0"/>
              <w:spacing w:line="240" w:lineRule="auto"/>
              <w:ind w:firstLineChars="0" w:firstLine="0"/>
              <w:rPr>
                <w:rFonts w:ascii="仿宋" w:eastAsia="仿宋" w:hAnsi="仿宋"/>
                <w:sz w:val="24"/>
                <w:szCs w:val="24"/>
              </w:rPr>
            </w:pPr>
          </w:p>
        </w:tc>
        <w:tc>
          <w:tcPr>
            <w:tcW w:w="3025" w:type="dxa"/>
            <w:noWrap/>
            <w:vAlign w:val="center"/>
          </w:tcPr>
          <w:p w:rsidR="00CF6750" w:rsidRDefault="000A5C29">
            <w:pPr>
              <w:pStyle w:val="a9"/>
              <w:tabs>
                <w:tab w:val="center" w:pos="4201"/>
                <w:tab w:val="right" w:leader="dot" w:pos="9298"/>
              </w:tabs>
              <w:snapToGrid w:val="0"/>
              <w:spacing w:line="240" w:lineRule="auto"/>
              <w:ind w:firstLineChars="0" w:firstLine="0"/>
              <w:rPr>
                <w:rFonts w:ascii="仿宋" w:eastAsia="仿宋" w:hAnsi="仿宋"/>
                <w:sz w:val="24"/>
                <w:szCs w:val="24"/>
              </w:rPr>
            </w:pPr>
            <w:r>
              <w:rPr>
                <w:rFonts w:ascii="仿宋" w:eastAsia="仿宋" w:hAnsi="仿宋" w:hint="eastAsia"/>
                <w:sz w:val="24"/>
                <w:szCs w:val="24"/>
              </w:rPr>
              <w:t>通信数据完整性</w:t>
            </w:r>
          </w:p>
        </w:tc>
        <w:tc>
          <w:tcPr>
            <w:tcW w:w="3450" w:type="dxa"/>
            <w:vMerge w:val="restart"/>
            <w:noWrap/>
            <w:vAlign w:val="center"/>
          </w:tcPr>
          <w:p w:rsidR="00CF6750" w:rsidRDefault="000A5C29">
            <w:pPr>
              <w:pStyle w:val="a9"/>
              <w:tabs>
                <w:tab w:val="center" w:pos="4201"/>
                <w:tab w:val="right" w:leader="dot" w:pos="9298"/>
              </w:tabs>
              <w:snapToGrid w:val="0"/>
              <w:spacing w:line="240" w:lineRule="auto"/>
              <w:ind w:firstLineChars="0" w:firstLine="0"/>
              <w:rPr>
                <w:rFonts w:ascii="仿宋" w:eastAsia="仿宋" w:hAnsi="仿宋"/>
                <w:sz w:val="24"/>
                <w:szCs w:val="24"/>
              </w:rPr>
            </w:pPr>
            <w:r>
              <w:rPr>
                <w:rFonts w:ascii="仿宋" w:eastAsia="仿宋" w:hAnsi="仿宋" w:hint="eastAsia"/>
                <w:sz w:val="24"/>
                <w:szCs w:val="24"/>
              </w:rPr>
              <w:t>保护通信过程中业务数据、运维数据、灾备数据的完整性和机密性，防止数据被非授权篡改，防止重要数据泄露。</w:t>
            </w:r>
          </w:p>
        </w:tc>
        <w:tc>
          <w:tcPr>
            <w:tcW w:w="1655" w:type="dxa"/>
            <w:noWrap/>
            <w:vAlign w:val="center"/>
          </w:tcPr>
          <w:p w:rsidR="00CF6750" w:rsidRDefault="000A5C29">
            <w:pPr>
              <w:pStyle w:val="a9"/>
              <w:tabs>
                <w:tab w:val="center" w:pos="4201"/>
                <w:tab w:val="right" w:leader="dot" w:pos="9298"/>
              </w:tabs>
              <w:snapToGrid w:val="0"/>
              <w:spacing w:line="240" w:lineRule="auto"/>
              <w:ind w:firstLineChars="0" w:firstLine="0"/>
              <w:rPr>
                <w:rFonts w:ascii="仿宋" w:eastAsia="仿宋" w:hAnsi="仿宋"/>
                <w:sz w:val="24"/>
                <w:szCs w:val="24"/>
              </w:rPr>
            </w:pPr>
            <w:r>
              <w:rPr>
                <w:rFonts w:ascii="仿宋" w:eastAsia="仿宋" w:hAnsi="仿宋" w:hint="eastAsia"/>
                <w:sz w:val="24"/>
                <w:szCs w:val="24"/>
              </w:rPr>
              <w:t>无</w:t>
            </w:r>
          </w:p>
        </w:tc>
      </w:tr>
      <w:tr w:rsidR="00CF6750">
        <w:trPr>
          <w:trHeight w:hRule="exact" w:val="680"/>
          <w:jc w:val="center"/>
        </w:trPr>
        <w:tc>
          <w:tcPr>
            <w:tcW w:w="924" w:type="dxa"/>
            <w:vMerge/>
            <w:noWrap/>
            <w:vAlign w:val="center"/>
          </w:tcPr>
          <w:p w:rsidR="00CF6750" w:rsidRDefault="00CF6750">
            <w:pPr>
              <w:pStyle w:val="a9"/>
              <w:tabs>
                <w:tab w:val="center" w:pos="4201"/>
                <w:tab w:val="right" w:leader="dot" w:pos="9298"/>
              </w:tabs>
              <w:snapToGrid w:val="0"/>
              <w:spacing w:line="240" w:lineRule="auto"/>
              <w:ind w:firstLineChars="0" w:firstLine="0"/>
              <w:rPr>
                <w:rFonts w:ascii="仿宋" w:eastAsia="仿宋" w:hAnsi="仿宋"/>
                <w:sz w:val="24"/>
                <w:szCs w:val="24"/>
              </w:rPr>
            </w:pPr>
          </w:p>
        </w:tc>
        <w:tc>
          <w:tcPr>
            <w:tcW w:w="3025" w:type="dxa"/>
            <w:noWrap/>
            <w:vAlign w:val="center"/>
          </w:tcPr>
          <w:p w:rsidR="00CF6750" w:rsidRDefault="000A5C29">
            <w:pPr>
              <w:pStyle w:val="a9"/>
              <w:tabs>
                <w:tab w:val="center" w:pos="4201"/>
                <w:tab w:val="right" w:leader="dot" w:pos="9298"/>
              </w:tabs>
              <w:snapToGrid w:val="0"/>
              <w:spacing w:line="240" w:lineRule="auto"/>
              <w:ind w:firstLineChars="0" w:firstLine="0"/>
              <w:rPr>
                <w:rFonts w:ascii="仿宋" w:eastAsia="仿宋" w:hAnsi="仿宋"/>
                <w:sz w:val="24"/>
                <w:szCs w:val="24"/>
              </w:rPr>
            </w:pPr>
            <w:r>
              <w:rPr>
                <w:rFonts w:ascii="仿宋" w:eastAsia="仿宋" w:hAnsi="仿宋" w:hint="eastAsia"/>
                <w:sz w:val="24"/>
                <w:szCs w:val="24"/>
              </w:rPr>
              <w:t>通信过程中重要数据的机密性</w:t>
            </w:r>
          </w:p>
        </w:tc>
        <w:tc>
          <w:tcPr>
            <w:tcW w:w="3450" w:type="dxa"/>
            <w:vMerge/>
            <w:noWrap/>
            <w:vAlign w:val="center"/>
          </w:tcPr>
          <w:p w:rsidR="00CF6750" w:rsidRDefault="00CF6750">
            <w:pPr>
              <w:pStyle w:val="a9"/>
              <w:tabs>
                <w:tab w:val="center" w:pos="4201"/>
                <w:tab w:val="right" w:leader="dot" w:pos="9298"/>
              </w:tabs>
              <w:snapToGrid w:val="0"/>
              <w:spacing w:line="240" w:lineRule="auto"/>
              <w:ind w:firstLineChars="0" w:firstLine="0"/>
              <w:rPr>
                <w:rFonts w:ascii="仿宋" w:eastAsia="仿宋" w:hAnsi="仿宋"/>
                <w:sz w:val="24"/>
                <w:szCs w:val="24"/>
              </w:rPr>
            </w:pPr>
          </w:p>
        </w:tc>
        <w:tc>
          <w:tcPr>
            <w:tcW w:w="1655" w:type="dxa"/>
            <w:noWrap/>
            <w:vAlign w:val="center"/>
          </w:tcPr>
          <w:p w:rsidR="00CF6750" w:rsidRDefault="000A5C29">
            <w:pPr>
              <w:pStyle w:val="a9"/>
              <w:tabs>
                <w:tab w:val="center" w:pos="4201"/>
                <w:tab w:val="right" w:leader="dot" w:pos="9298"/>
              </w:tabs>
              <w:snapToGrid w:val="0"/>
              <w:spacing w:line="240" w:lineRule="auto"/>
              <w:ind w:firstLineChars="0" w:firstLine="0"/>
              <w:rPr>
                <w:rFonts w:ascii="仿宋" w:eastAsia="仿宋" w:hAnsi="仿宋"/>
                <w:sz w:val="24"/>
                <w:szCs w:val="24"/>
              </w:rPr>
            </w:pPr>
            <w:r>
              <w:rPr>
                <w:rFonts w:ascii="仿宋" w:eastAsia="仿宋" w:hAnsi="仿宋" w:hint="eastAsia"/>
                <w:sz w:val="24"/>
                <w:szCs w:val="24"/>
              </w:rPr>
              <w:t>无</w:t>
            </w:r>
          </w:p>
        </w:tc>
      </w:tr>
      <w:tr w:rsidR="00CF6750">
        <w:trPr>
          <w:trHeight w:val="20"/>
          <w:jc w:val="center"/>
        </w:trPr>
        <w:tc>
          <w:tcPr>
            <w:tcW w:w="924" w:type="dxa"/>
            <w:vMerge/>
            <w:noWrap/>
            <w:vAlign w:val="center"/>
          </w:tcPr>
          <w:p w:rsidR="00CF6750" w:rsidRDefault="00CF6750">
            <w:pPr>
              <w:pStyle w:val="a9"/>
              <w:tabs>
                <w:tab w:val="center" w:pos="4201"/>
                <w:tab w:val="right" w:leader="dot" w:pos="9298"/>
              </w:tabs>
              <w:snapToGrid w:val="0"/>
              <w:spacing w:line="240" w:lineRule="auto"/>
              <w:ind w:firstLineChars="0" w:firstLine="0"/>
              <w:rPr>
                <w:rFonts w:ascii="仿宋" w:eastAsia="仿宋" w:hAnsi="仿宋"/>
                <w:sz w:val="24"/>
                <w:szCs w:val="24"/>
              </w:rPr>
            </w:pPr>
          </w:p>
        </w:tc>
        <w:tc>
          <w:tcPr>
            <w:tcW w:w="3025" w:type="dxa"/>
            <w:noWrap/>
            <w:vAlign w:val="center"/>
          </w:tcPr>
          <w:p w:rsidR="00CF6750" w:rsidRDefault="000A5C29">
            <w:pPr>
              <w:pStyle w:val="a9"/>
              <w:tabs>
                <w:tab w:val="center" w:pos="4201"/>
                <w:tab w:val="right" w:leader="dot" w:pos="9298"/>
              </w:tabs>
              <w:snapToGrid w:val="0"/>
              <w:spacing w:line="240" w:lineRule="auto"/>
              <w:ind w:firstLineChars="0" w:firstLine="0"/>
              <w:rPr>
                <w:rFonts w:ascii="仿宋" w:eastAsia="仿宋" w:hAnsi="仿宋"/>
                <w:sz w:val="24"/>
                <w:szCs w:val="24"/>
              </w:rPr>
            </w:pPr>
            <w:r>
              <w:rPr>
                <w:rFonts w:ascii="仿宋" w:eastAsia="仿宋" w:hAnsi="仿宋" w:hint="eastAsia"/>
                <w:sz w:val="24"/>
                <w:szCs w:val="24"/>
              </w:rPr>
              <w:t>网络边界访问控制信息的完整性</w:t>
            </w:r>
            <w:r>
              <w:rPr>
                <w:rFonts w:ascii="仿宋" w:eastAsia="仿宋" w:hAnsi="仿宋"/>
                <w:sz w:val="24"/>
                <w:szCs w:val="24"/>
              </w:rPr>
              <w:t xml:space="preserve"> </w:t>
            </w:r>
          </w:p>
        </w:tc>
        <w:tc>
          <w:tcPr>
            <w:tcW w:w="3450" w:type="dxa"/>
            <w:noWrap/>
            <w:vAlign w:val="center"/>
          </w:tcPr>
          <w:p w:rsidR="00CF6750" w:rsidRDefault="000A5C29">
            <w:pPr>
              <w:pStyle w:val="a9"/>
              <w:tabs>
                <w:tab w:val="center" w:pos="4201"/>
                <w:tab w:val="right" w:leader="dot" w:pos="9298"/>
              </w:tabs>
              <w:snapToGrid w:val="0"/>
              <w:spacing w:line="240" w:lineRule="auto"/>
              <w:ind w:firstLineChars="0" w:firstLine="0"/>
              <w:rPr>
                <w:rFonts w:ascii="仿宋" w:eastAsia="仿宋" w:hAnsi="仿宋"/>
                <w:sz w:val="24"/>
                <w:szCs w:val="24"/>
              </w:rPr>
            </w:pPr>
            <w:r>
              <w:rPr>
                <w:rFonts w:ascii="仿宋" w:eastAsia="仿宋" w:hAnsi="仿宋" w:hint="eastAsia"/>
                <w:sz w:val="24"/>
                <w:szCs w:val="24"/>
              </w:rPr>
              <w:t>保护互联网和政务外网用户访问网络接入区、管理员访问统一管理区、业务服务区和数据灾备区交互的网络边界设备中访问控制信息的完整性，防止被非授权篡改。</w:t>
            </w:r>
          </w:p>
        </w:tc>
        <w:tc>
          <w:tcPr>
            <w:tcW w:w="1655" w:type="dxa"/>
            <w:noWrap/>
            <w:vAlign w:val="center"/>
          </w:tcPr>
          <w:p w:rsidR="00CF6750" w:rsidRDefault="000A5C29">
            <w:pPr>
              <w:pStyle w:val="a9"/>
              <w:tabs>
                <w:tab w:val="center" w:pos="4201"/>
                <w:tab w:val="right" w:leader="dot" w:pos="9298"/>
              </w:tabs>
              <w:snapToGrid w:val="0"/>
              <w:spacing w:line="240" w:lineRule="auto"/>
              <w:ind w:firstLineChars="0" w:firstLine="0"/>
              <w:rPr>
                <w:rFonts w:ascii="仿宋" w:eastAsia="仿宋" w:hAnsi="仿宋"/>
                <w:sz w:val="24"/>
                <w:szCs w:val="24"/>
              </w:rPr>
            </w:pPr>
            <w:r>
              <w:rPr>
                <w:rFonts w:ascii="仿宋" w:eastAsia="仿宋" w:hAnsi="仿宋" w:hint="eastAsia"/>
                <w:sz w:val="24"/>
                <w:szCs w:val="24"/>
              </w:rPr>
              <w:t>无</w:t>
            </w:r>
          </w:p>
        </w:tc>
      </w:tr>
      <w:tr w:rsidR="00CF6750">
        <w:trPr>
          <w:trHeight w:val="20"/>
          <w:jc w:val="center"/>
        </w:trPr>
        <w:tc>
          <w:tcPr>
            <w:tcW w:w="924" w:type="dxa"/>
            <w:vMerge/>
            <w:noWrap/>
            <w:vAlign w:val="center"/>
          </w:tcPr>
          <w:p w:rsidR="00CF6750" w:rsidRDefault="00CF6750">
            <w:pPr>
              <w:pStyle w:val="a9"/>
              <w:tabs>
                <w:tab w:val="center" w:pos="4201"/>
                <w:tab w:val="right" w:leader="dot" w:pos="9298"/>
              </w:tabs>
              <w:snapToGrid w:val="0"/>
              <w:spacing w:line="240" w:lineRule="auto"/>
              <w:ind w:firstLineChars="0" w:firstLine="0"/>
              <w:rPr>
                <w:rFonts w:ascii="仿宋" w:eastAsia="仿宋" w:hAnsi="仿宋"/>
                <w:sz w:val="24"/>
                <w:szCs w:val="24"/>
              </w:rPr>
            </w:pPr>
          </w:p>
        </w:tc>
        <w:tc>
          <w:tcPr>
            <w:tcW w:w="3025" w:type="dxa"/>
            <w:noWrap/>
            <w:vAlign w:val="center"/>
          </w:tcPr>
          <w:p w:rsidR="00CF6750" w:rsidRDefault="000A5C29">
            <w:pPr>
              <w:pStyle w:val="a9"/>
              <w:tabs>
                <w:tab w:val="center" w:pos="4201"/>
                <w:tab w:val="right" w:leader="dot" w:pos="9298"/>
              </w:tabs>
              <w:snapToGrid w:val="0"/>
              <w:spacing w:line="240" w:lineRule="auto"/>
              <w:ind w:firstLineChars="0" w:firstLine="0"/>
              <w:rPr>
                <w:rFonts w:ascii="仿宋" w:eastAsia="仿宋" w:hAnsi="仿宋"/>
                <w:sz w:val="24"/>
                <w:szCs w:val="24"/>
              </w:rPr>
            </w:pPr>
            <w:r>
              <w:rPr>
                <w:rFonts w:ascii="仿宋" w:eastAsia="仿宋" w:hAnsi="仿宋" w:hint="eastAsia"/>
                <w:sz w:val="24"/>
                <w:szCs w:val="24"/>
              </w:rPr>
              <w:t>安全接入认证</w:t>
            </w:r>
          </w:p>
        </w:tc>
        <w:tc>
          <w:tcPr>
            <w:tcW w:w="3450" w:type="dxa"/>
            <w:noWrap/>
            <w:vAlign w:val="center"/>
          </w:tcPr>
          <w:p w:rsidR="00CF6750" w:rsidRDefault="000A5C29">
            <w:pPr>
              <w:pStyle w:val="a9"/>
              <w:tabs>
                <w:tab w:val="center" w:pos="4201"/>
                <w:tab w:val="right" w:leader="dot" w:pos="9298"/>
              </w:tabs>
              <w:snapToGrid w:val="0"/>
              <w:spacing w:line="240" w:lineRule="auto"/>
              <w:ind w:firstLineChars="0" w:firstLine="0"/>
              <w:rPr>
                <w:rFonts w:ascii="仿宋" w:eastAsia="仿宋" w:hAnsi="仿宋"/>
                <w:sz w:val="24"/>
                <w:szCs w:val="24"/>
              </w:rPr>
            </w:pPr>
            <w:r>
              <w:rPr>
                <w:rFonts w:ascii="仿宋" w:eastAsia="仿宋" w:hAnsi="仿宋" w:hint="eastAsia"/>
                <w:sz w:val="24"/>
                <w:szCs w:val="24"/>
              </w:rPr>
              <w:t>不适用。</w:t>
            </w:r>
          </w:p>
        </w:tc>
        <w:tc>
          <w:tcPr>
            <w:tcW w:w="1655" w:type="dxa"/>
            <w:noWrap/>
            <w:vAlign w:val="center"/>
          </w:tcPr>
          <w:p w:rsidR="00CF6750" w:rsidRDefault="000A5C29">
            <w:pPr>
              <w:pStyle w:val="a9"/>
              <w:tabs>
                <w:tab w:val="center" w:pos="4201"/>
                <w:tab w:val="right" w:leader="dot" w:pos="9298"/>
              </w:tabs>
              <w:snapToGrid w:val="0"/>
              <w:spacing w:line="240" w:lineRule="auto"/>
              <w:ind w:firstLineChars="0" w:firstLine="0"/>
              <w:rPr>
                <w:rFonts w:ascii="仿宋" w:eastAsia="仿宋" w:hAnsi="仿宋"/>
                <w:sz w:val="24"/>
                <w:szCs w:val="24"/>
              </w:rPr>
            </w:pPr>
            <w:r>
              <w:rPr>
                <w:rFonts w:ascii="仿宋" w:eastAsia="仿宋" w:hAnsi="仿宋" w:hint="eastAsia"/>
                <w:sz w:val="24"/>
                <w:szCs w:val="24"/>
              </w:rPr>
              <w:t>无外部设备接入本系统的需求</w:t>
            </w:r>
          </w:p>
        </w:tc>
      </w:tr>
      <w:tr w:rsidR="00CF6750">
        <w:trPr>
          <w:trHeight w:val="20"/>
          <w:jc w:val="center"/>
        </w:trPr>
        <w:tc>
          <w:tcPr>
            <w:tcW w:w="924" w:type="dxa"/>
            <w:vMerge/>
            <w:noWrap/>
            <w:vAlign w:val="center"/>
          </w:tcPr>
          <w:p w:rsidR="00CF6750" w:rsidRDefault="00CF6750">
            <w:pPr>
              <w:pStyle w:val="a9"/>
              <w:tabs>
                <w:tab w:val="center" w:pos="4201"/>
                <w:tab w:val="right" w:leader="dot" w:pos="9298"/>
              </w:tabs>
              <w:snapToGrid w:val="0"/>
              <w:spacing w:line="240" w:lineRule="auto"/>
              <w:ind w:firstLineChars="0" w:firstLine="0"/>
              <w:rPr>
                <w:rFonts w:ascii="仿宋" w:eastAsia="仿宋" w:hAnsi="仿宋"/>
                <w:sz w:val="24"/>
                <w:szCs w:val="24"/>
              </w:rPr>
            </w:pPr>
          </w:p>
        </w:tc>
        <w:tc>
          <w:tcPr>
            <w:tcW w:w="3025" w:type="dxa"/>
            <w:noWrap/>
            <w:vAlign w:val="center"/>
          </w:tcPr>
          <w:p w:rsidR="00CF6750" w:rsidRDefault="000A5C29">
            <w:pPr>
              <w:pStyle w:val="a9"/>
              <w:tabs>
                <w:tab w:val="center" w:pos="4201"/>
                <w:tab w:val="right" w:leader="dot" w:pos="9298"/>
              </w:tabs>
              <w:snapToGrid w:val="0"/>
              <w:spacing w:line="240" w:lineRule="auto"/>
              <w:ind w:firstLineChars="0" w:firstLine="0"/>
              <w:rPr>
                <w:rFonts w:ascii="仿宋" w:eastAsia="仿宋" w:hAnsi="仿宋"/>
                <w:sz w:val="24"/>
                <w:szCs w:val="24"/>
              </w:rPr>
            </w:pPr>
            <w:r>
              <w:rPr>
                <w:rFonts w:ascii="仿宋" w:eastAsia="仿宋" w:hAnsi="仿宋" w:hint="eastAsia"/>
                <w:sz w:val="24"/>
                <w:szCs w:val="24"/>
              </w:rPr>
              <w:t>密码服务</w:t>
            </w:r>
          </w:p>
        </w:tc>
        <w:tc>
          <w:tcPr>
            <w:tcW w:w="3450" w:type="dxa"/>
            <w:noWrap/>
            <w:vAlign w:val="center"/>
          </w:tcPr>
          <w:p w:rsidR="00CF6750" w:rsidRDefault="000A5C29">
            <w:pPr>
              <w:pStyle w:val="a9"/>
              <w:tabs>
                <w:tab w:val="center" w:pos="4201"/>
                <w:tab w:val="right" w:leader="dot" w:pos="9298"/>
              </w:tabs>
              <w:snapToGrid w:val="0"/>
              <w:spacing w:line="240" w:lineRule="auto"/>
              <w:ind w:firstLineChars="0" w:firstLine="0"/>
              <w:rPr>
                <w:rFonts w:ascii="仿宋" w:eastAsia="仿宋" w:hAnsi="仿宋"/>
                <w:sz w:val="24"/>
                <w:szCs w:val="24"/>
              </w:rPr>
            </w:pPr>
            <w:r>
              <w:rPr>
                <w:rFonts w:ascii="仿宋" w:eastAsia="仿宋" w:hAnsi="仿宋" w:hint="eastAsia"/>
                <w:sz w:val="24"/>
              </w:rPr>
              <w:t>采用的数字证书由具备资质的电子认证服务机构签发。</w:t>
            </w:r>
          </w:p>
        </w:tc>
        <w:tc>
          <w:tcPr>
            <w:tcW w:w="1655" w:type="dxa"/>
            <w:noWrap/>
            <w:vAlign w:val="center"/>
          </w:tcPr>
          <w:p w:rsidR="00CF6750" w:rsidRDefault="000A5C29">
            <w:pPr>
              <w:pStyle w:val="a9"/>
              <w:tabs>
                <w:tab w:val="center" w:pos="4201"/>
                <w:tab w:val="right" w:leader="dot" w:pos="9298"/>
              </w:tabs>
              <w:snapToGrid w:val="0"/>
              <w:spacing w:line="240" w:lineRule="auto"/>
              <w:ind w:firstLineChars="0" w:firstLine="0"/>
              <w:rPr>
                <w:rFonts w:ascii="仿宋" w:eastAsia="仿宋" w:hAnsi="仿宋"/>
                <w:sz w:val="24"/>
                <w:szCs w:val="24"/>
              </w:rPr>
            </w:pPr>
            <w:r>
              <w:rPr>
                <w:rFonts w:ascii="仿宋" w:eastAsia="仿宋" w:hAnsi="仿宋" w:hint="eastAsia"/>
                <w:sz w:val="24"/>
                <w:szCs w:val="24"/>
              </w:rPr>
              <w:t>无</w:t>
            </w:r>
          </w:p>
        </w:tc>
      </w:tr>
      <w:tr w:rsidR="00CF6750">
        <w:trPr>
          <w:trHeight w:val="20"/>
          <w:jc w:val="center"/>
        </w:trPr>
        <w:tc>
          <w:tcPr>
            <w:tcW w:w="924" w:type="dxa"/>
            <w:vMerge/>
            <w:noWrap/>
            <w:vAlign w:val="center"/>
          </w:tcPr>
          <w:p w:rsidR="00CF6750" w:rsidRDefault="00CF6750">
            <w:pPr>
              <w:pStyle w:val="a9"/>
              <w:tabs>
                <w:tab w:val="center" w:pos="4201"/>
                <w:tab w:val="right" w:leader="dot" w:pos="9298"/>
              </w:tabs>
              <w:snapToGrid w:val="0"/>
              <w:spacing w:line="240" w:lineRule="auto"/>
              <w:ind w:firstLineChars="0" w:firstLine="0"/>
              <w:rPr>
                <w:rFonts w:ascii="仿宋" w:eastAsia="仿宋" w:hAnsi="仿宋"/>
                <w:sz w:val="24"/>
                <w:szCs w:val="24"/>
              </w:rPr>
            </w:pPr>
          </w:p>
        </w:tc>
        <w:tc>
          <w:tcPr>
            <w:tcW w:w="3025" w:type="dxa"/>
            <w:noWrap/>
            <w:vAlign w:val="center"/>
          </w:tcPr>
          <w:p w:rsidR="00CF6750" w:rsidRDefault="000A5C29">
            <w:pPr>
              <w:pStyle w:val="a9"/>
              <w:tabs>
                <w:tab w:val="center" w:pos="4201"/>
                <w:tab w:val="right" w:leader="dot" w:pos="9298"/>
              </w:tabs>
              <w:snapToGrid w:val="0"/>
              <w:spacing w:line="240" w:lineRule="auto"/>
              <w:ind w:firstLineChars="0" w:firstLine="0"/>
              <w:rPr>
                <w:rFonts w:ascii="仿宋" w:eastAsia="仿宋" w:hAnsi="仿宋"/>
                <w:sz w:val="24"/>
                <w:szCs w:val="24"/>
              </w:rPr>
            </w:pPr>
            <w:r>
              <w:rPr>
                <w:rFonts w:ascii="仿宋" w:eastAsia="仿宋" w:hAnsi="仿宋" w:hint="eastAsia"/>
                <w:sz w:val="24"/>
                <w:szCs w:val="24"/>
              </w:rPr>
              <w:t>密码产品</w:t>
            </w:r>
          </w:p>
        </w:tc>
        <w:tc>
          <w:tcPr>
            <w:tcW w:w="3450" w:type="dxa"/>
            <w:noWrap/>
            <w:vAlign w:val="center"/>
          </w:tcPr>
          <w:p w:rsidR="00CF6750" w:rsidRDefault="000A5C29">
            <w:pPr>
              <w:pStyle w:val="a9"/>
              <w:tabs>
                <w:tab w:val="center" w:pos="4201"/>
                <w:tab w:val="right" w:leader="dot" w:pos="9298"/>
              </w:tabs>
              <w:snapToGrid w:val="0"/>
              <w:spacing w:line="240" w:lineRule="auto"/>
              <w:ind w:firstLineChars="0" w:firstLine="0"/>
              <w:rPr>
                <w:rFonts w:ascii="仿宋" w:eastAsia="仿宋" w:hAnsi="仿宋"/>
                <w:sz w:val="24"/>
                <w:szCs w:val="24"/>
              </w:rPr>
            </w:pPr>
            <w:r>
              <w:rPr>
                <w:rFonts w:ascii="仿宋" w:eastAsia="仿宋" w:hAnsi="仿宋" w:hint="eastAsia"/>
                <w:sz w:val="24"/>
                <w:szCs w:val="24"/>
              </w:rPr>
              <w:t>采用的密码产品应达到</w:t>
            </w:r>
            <w:r>
              <w:rPr>
                <w:rFonts w:ascii="仿宋" w:eastAsia="仿宋" w:hAnsi="仿宋"/>
                <w:sz w:val="24"/>
                <w:szCs w:val="24"/>
              </w:rPr>
              <w:t>GB/T 37092</w:t>
            </w:r>
            <w:r>
              <w:rPr>
                <w:rFonts w:ascii="仿宋" w:eastAsia="仿宋" w:hAnsi="仿宋" w:hint="eastAsia"/>
                <w:sz w:val="24"/>
                <w:szCs w:val="24"/>
              </w:rPr>
              <w:t>-2018</w:t>
            </w:r>
            <w:r>
              <w:rPr>
                <w:rFonts w:ascii="仿宋" w:eastAsia="仿宋" w:hAnsi="仿宋" w:hint="eastAsia"/>
                <w:sz w:val="24"/>
                <w:szCs w:val="24"/>
              </w:rPr>
              <w:t>二级及以上安全要求。</w:t>
            </w:r>
          </w:p>
        </w:tc>
        <w:tc>
          <w:tcPr>
            <w:tcW w:w="1655" w:type="dxa"/>
            <w:noWrap/>
            <w:vAlign w:val="center"/>
          </w:tcPr>
          <w:p w:rsidR="00CF6750" w:rsidRDefault="000A5C29">
            <w:pPr>
              <w:pStyle w:val="a9"/>
              <w:tabs>
                <w:tab w:val="center" w:pos="4201"/>
                <w:tab w:val="right" w:leader="dot" w:pos="9298"/>
              </w:tabs>
              <w:snapToGrid w:val="0"/>
              <w:spacing w:line="240" w:lineRule="auto"/>
              <w:ind w:firstLineChars="0" w:firstLine="0"/>
              <w:rPr>
                <w:rFonts w:ascii="仿宋" w:eastAsia="仿宋" w:hAnsi="仿宋"/>
                <w:sz w:val="24"/>
                <w:szCs w:val="24"/>
              </w:rPr>
            </w:pPr>
            <w:r>
              <w:rPr>
                <w:rFonts w:ascii="仿宋" w:eastAsia="仿宋" w:hAnsi="仿宋" w:hint="eastAsia"/>
                <w:sz w:val="24"/>
                <w:szCs w:val="24"/>
              </w:rPr>
              <w:t>无</w:t>
            </w:r>
          </w:p>
        </w:tc>
      </w:tr>
      <w:tr w:rsidR="00CF6750">
        <w:trPr>
          <w:trHeight w:val="20"/>
          <w:jc w:val="center"/>
        </w:trPr>
        <w:tc>
          <w:tcPr>
            <w:tcW w:w="924" w:type="dxa"/>
            <w:vMerge w:val="restart"/>
            <w:noWrap/>
            <w:vAlign w:val="center"/>
          </w:tcPr>
          <w:p w:rsidR="00CF6750" w:rsidRDefault="000A5C29">
            <w:pPr>
              <w:pStyle w:val="a9"/>
              <w:tabs>
                <w:tab w:val="center" w:pos="4201"/>
                <w:tab w:val="right" w:leader="dot" w:pos="9298"/>
              </w:tabs>
              <w:snapToGrid w:val="0"/>
              <w:spacing w:line="240" w:lineRule="auto"/>
              <w:ind w:firstLineChars="0" w:firstLine="0"/>
              <w:rPr>
                <w:rFonts w:ascii="仿宋" w:eastAsia="仿宋" w:hAnsi="仿宋"/>
                <w:sz w:val="24"/>
                <w:szCs w:val="24"/>
              </w:rPr>
            </w:pPr>
            <w:r>
              <w:rPr>
                <w:rFonts w:ascii="仿宋" w:eastAsia="仿宋" w:hAnsi="仿宋" w:hint="eastAsia"/>
                <w:sz w:val="24"/>
                <w:szCs w:val="24"/>
              </w:rPr>
              <w:t>设备和计算安全</w:t>
            </w:r>
          </w:p>
        </w:tc>
        <w:tc>
          <w:tcPr>
            <w:tcW w:w="3025" w:type="dxa"/>
            <w:noWrap/>
            <w:vAlign w:val="center"/>
          </w:tcPr>
          <w:p w:rsidR="00CF6750" w:rsidRDefault="000A5C29">
            <w:pPr>
              <w:pStyle w:val="a9"/>
              <w:tabs>
                <w:tab w:val="center" w:pos="4201"/>
                <w:tab w:val="right" w:leader="dot" w:pos="9298"/>
              </w:tabs>
              <w:snapToGrid w:val="0"/>
              <w:spacing w:line="240" w:lineRule="auto"/>
              <w:ind w:firstLineChars="0" w:firstLine="0"/>
              <w:rPr>
                <w:rFonts w:ascii="仿宋" w:eastAsia="仿宋" w:hAnsi="仿宋"/>
                <w:sz w:val="24"/>
                <w:szCs w:val="24"/>
              </w:rPr>
            </w:pPr>
            <w:r>
              <w:rPr>
                <w:rFonts w:ascii="仿宋" w:eastAsia="仿宋" w:hAnsi="仿宋" w:hint="eastAsia"/>
                <w:sz w:val="24"/>
                <w:szCs w:val="24"/>
              </w:rPr>
              <w:t>身份鉴别</w:t>
            </w:r>
          </w:p>
        </w:tc>
        <w:tc>
          <w:tcPr>
            <w:tcW w:w="3450" w:type="dxa"/>
            <w:noWrap/>
            <w:vAlign w:val="center"/>
          </w:tcPr>
          <w:p w:rsidR="00CF6750" w:rsidRDefault="000A5C29">
            <w:pPr>
              <w:pStyle w:val="a9"/>
              <w:tabs>
                <w:tab w:val="center" w:pos="4201"/>
                <w:tab w:val="right" w:leader="dot" w:pos="9298"/>
              </w:tabs>
              <w:snapToGrid w:val="0"/>
              <w:spacing w:line="240" w:lineRule="auto"/>
              <w:ind w:firstLineChars="0" w:firstLine="0"/>
              <w:rPr>
                <w:rFonts w:ascii="仿宋" w:eastAsia="仿宋" w:hAnsi="仿宋"/>
                <w:sz w:val="24"/>
                <w:szCs w:val="24"/>
              </w:rPr>
            </w:pPr>
            <w:r>
              <w:rPr>
                <w:rFonts w:ascii="仿宋" w:eastAsia="仿宋" w:hAnsi="仿宋" w:hint="eastAsia"/>
                <w:sz w:val="24"/>
                <w:szCs w:val="24"/>
              </w:rPr>
              <w:t>管理员通过远程运维管理终端访问堡垒机时，对其</w:t>
            </w:r>
            <w:r>
              <w:rPr>
                <w:rFonts w:ascii="仿宋" w:eastAsia="仿宋" w:hAnsi="仿宋"/>
                <w:sz w:val="24"/>
                <w:szCs w:val="24"/>
              </w:rPr>
              <w:t>身份真实性进行识别和确认，防止假冒人员登录</w:t>
            </w:r>
            <w:r>
              <w:rPr>
                <w:rFonts w:ascii="仿宋" w:eastAsia="仿宋" w:hAnsi="仿宋" w:hint="eastAsia"/>
                <w:sz w:val="24"/>
                <w:szCs w:val="24"/>
              </w:rPr>
              <w:t>。</w:t>
            </w:r>
          </w:p>
        </w:tc>
        <w:tc>
          <w:tcPr>
            <w:tcW w:w="1655" w:type="dxa"/>
            <w:noWrap/>
            <w:vAlign w:val="center"/>
          </w:tcPr>
          <w:p w:rsidR="00CF6750" w:rsidRDefault="000A5C29">
            <w:pPr>
              <w:pStyle w:val="a9"/>
              <w:tabs>
                <w:tab w:val="center" w:pos="4201"/>
                <w:tab w:val="right" w:leader="dot" w:pos="9298"/>
              </w:tabs>
              <w:snapToGrid w:val="0"/>
              <w:spacing w:line="240" w:lineRule="auto"/>
              <w:ind w:firstLineChars="0" w:firstLine="0"/>
              <w:rPr>
                <w:rFonts w:ascii="仿宋" w:eastAsia="仿宋" w:hAnsi="仿宋"/>
                <w:sz w:val="24"/>
                <w:szCs w:val="24"/>
              </w:rPr>
            </w:pPr>
            <w:r>
              <w:rPr>
                <w:rFonts w:ascii="仿宋" w:eastAsia="仿宋" w:hAnsi="仿宋"/>
                <w:sz w:val="24"/>
                <w:szCs w:val="24"/>
              </w:rPr>
              <w:t>无</w:t>
            </w:r>
          </w:p>
        </w:tc>
      </w:tr>
      <w:tr w:rsidR="00CF6750">
        <w:trPr>
          <w:trHeight w:val="20"/>
          <w:jc w:val="center"/>
        </w:trPr>
        <w:tc>
          <w:tcPr>
            <w:tcW w:w="924" w:type="dxa"/>
            <w:vMerge/>
            <w:noWrap/>
            <w:vAlign w:val="center"/>
          </w:tcPr>
          <w:p w:rsidR="00CF6750" w:rsidRDefault="00CF6750">
            <w:pPr>
              <w:pStyle w:val="a9"/>
              <w:tabs>
                <w:tab w:val="center" w:pos="4201"/>
                <w:tab w:val="right" w:leader="dot" w:pos="9298"/>
              </w:tabs>
              <w:snapToGrid w:val="0"/>
              <w:spacing w:line="240" w:lineRule="auto"/>
              <w:ind w:firstLineChars="0" w:firstLine="0"/>
              <w:rPr>
                <w:rFonts w:ascii="仿宋" w:eastAsia="仿宋" w:hAnsi="仿宋"/>
                <w:sz w:val="24"/>
                <w:szCs w:val="24"/>
              </w:rPr>
            </w:pPr>
          </w:p>
        </w:tc>
        <w:tc>
          <w:tcPr>
            <w:tcW w:w="3025" w:type="dxa"/>
            <w:noWrap/>
            <w:vAlign w:val="center"/>
          </w:tcPr>
          <w:p w:rsidR="00CF6750" w:rsidRDefault="000A5C29">
            <w:pPr>
              <w:pStyle w:val="a9"/>
              <w:tabs>
                <w:tab w:val="center" w:pos="4201"/>
                <w:tab w:val="right" w:leader="dot" w:pos="9298"/>
              </w:tabs>
              <w:snapToGrid w:val="0"/>
              <w:spacing w:line="240" w:lineRule="auto"/>
              <w:ind w:firstLineChars="0" w:firstLine="0"/>
              <w:rPr>
                <w:rFonts w:ascii="仿宋" w:eastAsia="仿宋" w:hAnsi="仿宋"/>
                <w:sz w:val="24"/>
                <w:szCs w:val="24"/>
              </w:rPr>
            </w:pPr>
            <w:r>
              <w:rPr>
                <w:rFonts w:ascii="仿宋" w:eastAsia="仿宋" w:hAnsi="仿宋" w:hint="eastAsia"/>
                <w:sz w:val="24"/>
                <w:szCs w:val="24"/>
              </w:rPr>
              <w:t>远程管理通道安全</w:t>
            </w:r>
          </w:p>
        </w:tc>
        <w:tc>
          <w:tcPr>
            <w:tcW w:w="3450" w:type="dxa"/>
            <w:noWrap/>
            <w:vAlign w:val="center"/>
          </w:tcPr>
          <w:p w:rsidR="00CF6750" w:rsidRDefault="000A5C29">
            <w:pPr>
              <w:pStyle w:val="a9"/>
              <w:tabs>
                <w:tab w:val="center" w:pos="4201"/>
                <w:tab w:val="right" w:leader="dot" w:pos="9298"/>
              </w:tabs>
              <w:snapToGrid w:val="0"/>
              <w:spacing w:line="240" w:lineRule="auto"/>
              <w:ind w:firstLineChars="0" w:firstLine="0"/>
              <w:rPr>
                <w:rFonts w:ascii="仿宋" w:eastAsia="仿宋" w:hAnsi="仿宋"/>
                <w:sz w:val="24"/>
                <w:szCs w:val="24"/>
              </w:rPr>
            </w:pPr>
            <w:r>
              <w:rPr>
                <w:rFonts w:ascii="仿宋" w:eastAsia="仿宋" w:hAnsi="仿宋"/>
                <w:sz w:val="24"/>
                <w:szCs w:val="24"/>
              </w:rPr>
              <w:t>在远程</w:t>
            </w:r>
            <w:r>
              <w:rPr>
                <w:rFonts w:ascii="仿宋" w:eastAsia="仿宋" w:hAnsi="仿宋" w:hint="eastAsia"/>
                <w:sz w:val="24"/>
                <w:szCs w:val="24"/>
              </w:rPr>
              <w:t>运维</w:t>
            </w:r>
            <w:r>
              <w:rPr>
                <w:rFonts w:ascii="仿宋" w:eastAsia="仿宋" w:hAnsi="仿宋"/>
                <w:sz w:val="24"/>
                <w:szCs w:val="24"/>
              </w:rPr>
              <w:t>管理时，对</w:t>
            </w:r>
            <w:r>
              <w:rPr>
                <w:rFonts w:ascii="仿宋" w:eastAsia="仿宋" w:hAnsi="仿宋" w:hint="eastAsia"/>
                <w:sz w:val="24"/>
                <w:szCs w:val="24"/>
              </w:rPr>
              <w:t>运维</w:t>
            </w:r>
            <w:r>
              <w:rPr>
                <w:rFonts w:ascii="仿宋" w:eastAsia="仿宋" w:hAnsi="仿宋"/>
                <w:sz w:val="24"/>
                <w:szCs w:val="24"/>
              </w:rPr>
              <w:t>管理</w:t>
            </w:r>
            <w:r>
              <w:rPr>
                <w:rFonts w:ascii="仿宋" w:eastAsia="仿宋" w:hAnsi="仿宋" w:hint="eastAsia"/>
                <w:sz w:val="24"/>
                <w:szCs w:val="24"/>
              </w:rPr>
              <w:t>通道进行</w:t>
            </w:r>
            <w:r>
              <w:rPr>
                <w:rFonts w:ascii="仿宋" w:eastAsia="仿宋" w:hAnsi="仿宋"/>
                <w:sz w:val="24"/>
                <w:szCs w:val="24"/>
              </w:rPr>
              <w:t>保护，防止鉴别信息泄漏</w:t>
            </w:r>
            <w:r>
              <w:rPr>
                <w:rFonts w:ascii="仿宋" w:eastAsia="仿宋" w:hAnsi="仿宋" w:hint="eastAsia"/>
                <w:sz w:val="24"/>
                <w:szCs w:val="24"/>
              </w:rPr>
              <w:t>。</w:t>
            </w:r>
          </w:p>
        </w:tc>
        <w:tc>
          <w:tcPr>
            <w:tcW w:w="1655" w:type="dxa"/>
            <w:noWrap/>
            <w:vAlign w:val="center"/>
          </w:tcPr>
          <w:p w:rsidR="00CF6750" w:rsidRDefault="000A5C29">
            <w:pPr>
              <w:pStyle w:val="a9"/>
              <w:tabs>
                <w:tab w:val="center" w:pos="4201"/>
                <w:tab w:val="right" w:leader="dot" w:pos="9298"/>
              </w:tabs>
              <w:snapToGrid w:val="0"/>
              <w:spacing w:line="240" w:lineRule="auto"/>
              <w:ind w:firstLineChars="0" w:firstLine="0"/>
              <w:rPr>
                <w:rFonts w:ascii="仿宋" w:eastAsia="仿宋" w:hAnsi="仿宋"/>
                <w:sz w:val="24"/>
                <w:szCs w:val="24"/>
              </w:rPr>
            </w:pPr>
            <w:r>
              <w:rPr>
                <w:rFonts w:ascii="仿宋" w:eastAsia="仿宋" w:hAnsi="仿宋"/>
                <w:sz w:val="24"/>
                <w:szCs w:val="24"/>
              </w:rPr>
              <w:t>无</w:t>
            </w:r>
          </w:p>
        </w:tc>
      </w:tr>
      <w:tr w:rsidR="00CF6750">
        <w:trPr>
          <w:trHeight w:val="20"/>
          <w:jc w:val="center"/>
        </w:trPr>
        <w:tc>
          <w:tcPr>
            <w:tcW w:w="924" w:type="dxa"/>
            <w:vMerge/>
            <w:noWrap/>
            <w:vAlign w:val="center"/>
          </w:tcPr>
          <w:p w:rsidR="00CF6750" w:rsidRDefault="00CF6750">
            <w:pPr>
              <w:pStyle w:val="a9"/>
              <w:tabs>
                <w:tab w:val="center" w:pos="4201"/>
                <w:tab w:val="right" w:leader="dot" w:pos="9298"/>
              </w:tabs>
              <w:snapToGrid w:val="0"/>
              <w:spacing w:line="240" w:lineRule="auto"/>
              <w:ind w:firstLineChars="0" w:firstLine="0"/>
              <w:rPr>
                <w:rFonts w:ascii="仿宋" w:eastAsia="仿宋" w:hAnsi="仿宋"/>
                <w:sz w:val="24"/>
                <w:szCs w:val="24"/>
              </w:rPr>
            </w:pPr>
          </w:p>
        </w:tc>
        <w:tc>
          <w:tcPr>
            <w:tcW w:w="3025" w:type="dxa"/>
            <w:noWrap/>
            <w:vAlign w:val="center"/>
          </w:tcPr>
          <w:p w:rsidR="00CF6750" w:rsidRDefault="000A5C29">
            <w:pPr>
              <w:pStyle w:val="a9"/>
              <w:tabs>
                <w:tab w:val="center" w:pos="4201"/>
                <w:tab w:val="right" w:leader="dot" w:pos="9298"/>
              </w:tabs>
              <w:snapToGrid w:val="0"/>
              <w:spacing w:line="240" w:lineRule="auto"/>
              <w:ind w:firstLineChars="0" w:firstLine="0"/>
              <w:rPr>
                <w:rFonts w:ascii="仿宋" w:eastAsia="仿宋" w:hAnsi="仿宋"/>
                <w:sz w:val="24"/>
                <w:szCs w:val="24"/>
              </w:rPr>
            </w:pPr>
            <w:r>
              <w:rPr>
                <w:rFonts w:ascii="仿宋" w:eastAsia="仿宋" w:hAnsi="仿宋" w:hint="eastAsia"/>
                <w:sz w:val="24"/>
                <w:szCs w:val="24"/>
              </w:rPr>
              <w:t>系统资源访问控制信息完整性</w:t>
            </w:r>
          </w:p>
        </w:tc>
        <w:tc>
          <w:tcPr>
            <w:tcW w:w="3450" w:type="dxa"/>
            <w:noWrap/>
            <w:vAlign w:val="center"/>
          </w:tcPr>
          <w:p w:rsidR="00CF6750" w:rsidRDefault="000A5C29">
            <w:pPr>
              <w:pStyle w:val="a9"/>
              <w:tabs>
                <w:tab w:val="center" w:pos="4201"/>
                <w:tab w:val="right" w:leader="dot" w:pos="9298"/>
              </w:tabs>
              <w:snapToGrid w:val="0"/>
              <w:spacing w:line="240" w:lineRule="auto"/>
              <w:ind w:firstLineChars="0" w:firstLine="0"/>
              <w:rPr>
                <w:rFonts w:ascii="仿宋" w:eastAsia="仿宋" w:hAnsi="仿宋"/>
                <w:sz w:val="24"/>
                <w:szCs w:val="24"/>
              </w:rPr>
            </w:pPr>
            <w:r>
              <w:rPr>
                <w:rFonts w:ascii="仿宋" w:eastAsia="仿宋" w:hAnsi="仿宋"/>
                <w:sz w:val="24"/>
                <w:szCs w:val="24"/>
              </w:rPr>
              <w:t>保护系统中服务器</w:t>
            </w:r>
            <w:r>
              <w:rPr>
                <w:rFonts w:ascii="仿宋" w:eastAsia="仿宋" w:hAnsi="仿宋" w:hint="eastAsia"/>
                <w:sz w:val="24"/>
                <w:szCs w:val="24"/>
              </w:rPr>
              <w:t>、数据库、密码产品</w:t>
            </w:r>
            <w:r>
              <w:rPr>
                <w:rFonts w:ascii="仿宋" w:eastAsia="仿宋" w:hAnsi="仿宋"/>
                <w:sz w:val="24"/>
                <w:szCs w:val="24"/>
              </w:rPr>
              <w:t>等设备访问控制信息的完整性，防止被非授权篡改</w:t>
            </w:r>
            <w:r>
              <w:rPr>
                <w:rFonts w:ascii="仿宋" w:eastAsia="仿宋" w:hAnsi="仿宋" w:hint="eastAsia"/>
                <w:sz w:val="24"/>
                <w:szCs w:val="24"/>
              </w:rPr>
              <w:t>。</w:t>
            </w:r>
          </w:p>
        </w:tc>
        <w:tc>
          <w:tcPr>
            <w:tcW w:w="1655" w:type="dxa"/>
            <w:noWrap/>
            <w:vAlign w:val="center"/>
          </w:tcPr>
          <w:p w:rsidR="00CF6750" w:rsidRDefault="000A5C29">
            <w:pPr>
              <w:pStyle w:val="a9"/>
              <w:tabs>
                <w:tab w:val="center" w:pos="4201"/>
                <w:tab w:val="right" w:leader="dot" w:pos="9298"/>
              </w:tabs>
              <w:snapToGrid w:val="0"/>
              <w:spacing w:line="240" w:lineRule="auto"/>
              <w:ind w:firstLineChars="0" w:firstLine="0"/>
              <w:rPr>
                <w:rFonts w:ascii="仿宋" w:eastAsia="仿宋" w:hAnsi="仿宋"/>
                <w:sz w:val="24"/>
                <w:szCs w:val="24"/>
              </w:rPr>
            </w:pPr>
            <w:r>
              <w:rPr>
                <w:rFonts w:ascii="仿宋" w:eastAsia="仿宋" w:hAnsi="仿宋"/>
                <w:sz w:val="24"/>
                <w:szCs w:val="24"/>
              </w:rPr>
              <w:t>无</w:t>
            </w:r>
          </w:p>
        </w:tc>
      </w:tr>
      <w:tr w:rsidR="00CF6750">
        <w:trPr>
          <w:trHeight w:val="20"/>
          <w:jc w:val="center"/>
        </w:trPr>
        <w:tc>
          <w:tcPr>
            <w:tcW w:w="924" w:type="dxa"/>
            <w:vMerge/>
            <w:noWrap/>
            <w:vAlign w:val="center"/>
          </w:tcPr>
          <w:p w:rsidR="00CF6750" w:rsidRDefault="00CF6750">
            <w:pPr>
              <w:pStyle w:val="a9"/>
              <w:tabs>
                <w:tab w:val="center" w:pos="4201"/>
                <w:tab w:val="right" w:leader="dot" w:pos="9298"/>
              </w:tabs>
              <w:snapToGrid w:val="0"/>
              <w:spacing w:line="240" w:lineRule="auto"/>
              <w:ind w:firstLineChars="0" w:firstLine="0"/>
              <w:rPr>
                <w:rFonts w:ascii="仿宋" w:eastAsia="仿宋" w:hAnsi="仿宋"/>
                <w:sz w:val="24"/>
                <w:szCs w:val="24"/>
              </w:rPr>
            </w:pPr>
          </w:p>
        </w:tc>
        <w:tc>
          <w:tcPr>
            <w:tcW w:w="3025" w:type="dxa"/>
            <w:noWrap/>
            <w:vAlign w:val="center"/>
          </w:tcPr>
          <w:p w:rsidR="00CF6750" w:rsidRDefault="000A5C29">
            <w:pPr>
              <w:pStyle w:val="a9"/>
              <w:tabs>
                <w:tab w:val="center" w:pos="4201"/>
                <w:tab w:val="right" w:leader="dot" w:pos="9298"/>
              </w:tabs>
              <w:snapToGrid w:val="0"/>
              <w:spacing w:line="240" w:lineRule="auto"/>
              <w:ind w:firstLineChars="0" w:firstLine="0"/>
              <w:rPr>
                <w:rFonts w:ascii="仿宋" w:eastAsia="仿宋" w:hAnsi="仿宋"/>
                <w:sz w:val="24"/>
                <w:szCs w:val="24"/>
              </w:rPr>
            </w:pPr>
            <w:r>
              <w:rPr>
                <w:rFonts w:ascii="仿宋" w:eastAsia="仿宋" w:hAnsi="仿宋" w:hint="eastAsia"/>
                <w:sz w:val="24"/>
                <w:szCs w:val="24"/>
              </w:rPr>
              <w:t>重要信息资源安全标记完整性</w:t>
            </w:r>
          </w:p>
        </w:tc>
        <w:tc>
          <w:tcPr>
            <w:tcW w:w="3450" w:type="dxa"/>
            <w:noWrap/>
            <w:vAlign w:val="center"/>
          </w:tcPr>
          <w:p w:rsidR="00CF6750" w:rsidRDefault="000A5C29">
            <w:pPr>
              <w:pStyle w:val="a9"/>
              <w:tabs>
                <w:tab w:val="center" w:pos="4201"/>
                <w:tab w:val="right" w:leader="dot" w:pos="9298"/>
              </w:tabs>
              <w:snapToGrid w:val="0"/>
              <w:spacing w:line="240" w:lineRule="auto"/>
              <w:ind w:firstLineChars="0" w:firstLine="0"/>
              <w:rPr>
                <w:rFonts w:ascii="仿宋" w:eastAsia="仿宋" w:hAnsi="仿宋"/>
                <w:sz w:val="24"/>
                <w:szCs w:val="24"/>
              </w:rPr>
            </w:pPr>
            <w:r>
              <w:rPr>
                <w:rFonts w:ascii="仿宋" w:eastAsia="仿宋" w:hAnsi="仿宋"/>
                <w:sz w:val="24"/>
                <w:szCs w:val="24"/>
              </w:rPr>
              <w:t>不适用</w:t>
            </w:r>
            <w:r>
              <w:rPr>
                <w:rFonts w:ascii="仿宋" w:eastAsia="仿宋" w:hAnsi="仿宋" w:hint="eastAsia"/>
                <w:sz w:val="24"/>
                <w:szCs w:val="24"/>
              </w:rPr>
              <w:t>。</w:t>
            </w:r>
          </w:p>
        </w:tc>
        <w:tc>
          <w:tcPr>
            <w:tcW w:w="1655" w:type="dxa"/>
            <w:noWrap/>
            <w:vAlign w:val="center"/>
          </w:tcPr>
          <w:p w:rsidR="00CF6750" w:rsidRDefault="000A5C29">
            <w:pPr>
              <w:pStyle w:val="a9"/>
              <w:tabs>
                <w:tab w:val="center" w:pos="4201"/>
                <w:tab w:val="right" w:leader="dot" w:pos="9298"/>
              </w:tabs>
              <w:snapToGrid w:val="0"/>
              <w:spacing w:line="240" w:lineRule="auto"/>
              <w:ind w:firstLineChars="0" w:firstLine="0"/>
              <w:rPr>
                <w:rFonts w:ascii="仿宋" w:eastAsia="仿宋" w:hAnsi="仿宋"/>
                <w:sz w:val="24"/>
                <w:szCs w:val="24"/>
              </w:rPr>
            </w:pPr>
            <w:r>
              <w:rPr>
                <w:rFonts w:ascii="仿宋" w:eastAsia="仿宋" w:hAnsi="仿宋"/>
                <w:sz w:val="24"/>
                <w:szCs w:val="24"/>
              </w:rPr>
              <w:t>设备没有安全标记</w:t>
            </w:r>
          </w:p>
        </w:tc>
      </w:tr>
      <w:tr w:rsidR="00CF6750">
        <w:trPr>
          <w:trHeight w:val="20"/>
          <w:jc w:val="center"/>
        </w:trPr>
        <w:tc>
          <w:tcPr>
            <w:tcW w:w="924" w:type="dxa"/>
            <w:vMerge/>
            <w:noWrap/>
            <w:vAlign w:val="center"/>
          </w:tcPr>
          <w:p w:rsidR="00CF6750" w:rsidRDefault="00CF6750">
            <w:pPr>
              <w:pStyle w:val="a9"/>
              <w:tabs>
                <w:tab w:val="center" w:pos="4201"/>
                <w:tab w:val="right" w:leader="dot" w:pos="9298"/>
              </w:tabs>
              <w:snapToGrid w:val="0"/>
              <w:spacing w:line="240" w:lineRule="auto"/>
              <w:ind w:firstLineChars="0" w:firstLine="0"/>
              <w:rPr>
                <w:rFonts w:ascii="仿宋" w:eastAsia="仿宋" w:hAnsi="仿宋"/>
                <w:sz w:val="24"/>
                <w:szCs w:val="24"/>
              </w:rPr>
            </w:pPr>
          </w:p>
        </w:tc>
        <w:tc>
          <w:tcPr>
            <w:tcW w:w="3025" w:type="dxa"/>
            <w:noWrap/>
            <w:vAlign w:val="center"/>
          </w:tcPr>
          <w:p w:rsidR="00CF6750" w:rsidRDefault="000A5C29">
            <w:pPr>
              <w:pStyle w:val="a9"/>
              <w:tabs>
                <w:tab w:val="center" w:pos="4201"/>
                <w:tab w:val="right" w:leader="dot" w:pos="9298"/>
              </w:tabs>
              <w:snapToGrid w:val="0"/>
              <w:spacing w:line="240" w:lineRule="auto"/>
              <w:ind w:firstLineChars="0" w:firstLine="0"/>
              <w:rPr>
                <w:rFonts w:ascii="仿宋" w:eastAsia="仿宋" w:hAnsi="仿宋"/>
                <w:sz w:val="24"/>
                <w:szCs w:val="24"/>
              </w:rPr>
            </w:pPr>
            <w:r>
              <w:rPr>
                <w:rFonts w:ascii="仿宋" w:eastAsia="仿宋" w:hAnsi="仿宋" w:hint="eastAsia"/>
                <w:sz w:val="24"/>
                <w:szCs w:val="24"/>
              </w:rPr>
              <w:t>日志记录完整性</w:t>
            </w:r>
          </w:p>
        </w:tc>
        <w:tc>
          <w:tcPr>
            <w:tcW w:w="3450" w:type="dxa"/>
            <w:noWrap/>
            <w:vAlign w:val="center"/>
          </w:tcPr>
          <w:p w:rsidR="00CF6750" w:rsidRDefault="000A5C29">
            <w:pPr>
              <w:pStyle w:val="a9"/>
              <w:tabs>
                <w:tab w:val="center" w:pos="4201"/>
                <w:tab w:val="right" w:leader="dot" w:pos="9298"/>
              </w:tabs>
              <w:snapToGrid w:val="0"/>
              <w:spacing w:line="240" w:lineRule="auto"/>
              <w:ind w:firstLineChars="0" w:firstLine="0"/>
              <w:rPr>
                <w:rFonts w:ascii="仿宋" w:eastAsia="仿宋" w:hAnsi="仿宋"/>
                <w:sz w:val="24"/>
                <w:szCs w:val="24"/>
              </w:rPr>
            </w:pPr>
            <w:r>
              <w:rPr>
                <w:rFonts w:ascii="仿宋" w:eastAsia="仿宋" w:hAnsi="仿宋"/>
                <w:sz w:val="24"/>
                <w:szCs w:val="24"/>
              </w:rPr>
              <w:t>保护系统中服务器</w:t>
            </w:r>
            <w:r>
              <w:rPr>
                <w:rFonts w:ascii="仿宋" w:eastAsia="仿宋" w:hAnsi="仿宋" w:hint="eastAsia"/>
                <w:sz w:val="24"/>
                <w:szCs w:val="24"/>
              </w:rPr>
              <w:t>、数据库、密码产品</w:t>
            </w:r>
            <w:r>
              <w:rPr>
                <w:rFonts w:ascii="仿宋" w:eastAsia="仿宋" w:hAnsi="仿宋"/>
                <w:sz w:val="24"/>
                <w:szCs w:val="24"/>
              </w:rPr>
              <w:t>等设备日志记录的完整性，防止被非授权篡改</w:t>
            </w:r>
            <w:r>
              <w:rPr>
                <w:rFonts w:ascii="仿宋" w:eastAsia="仿宋" w:hAnsi="仿宋" w:hint="eastAsia"/>
                <w:sz w:val="24"/>
                <w:szCs w:val="24"/>
              </w:rPr>
              <w:t>。</w:t>
            </w:r>
          </w:p>
        </w:tc>
        <w:tc>
          <w:tcPr>
            <w:tcW w:w="1655" w:type="dxa"/>
            <w:noWrap/>
            <w:vAlign w:val="center"/>
          </w:tcPr>
          <w:p w:rsidR="00CF6750" w:rsidRDefault="000A5C29">
            <w:pPr>
              <w:pStyle w:val="a9"/>
              <w:tabs>
                <w:tab w:val="center" w:pos="4201"/>
                <w:tab w:val="right" w:leader="dot" w:pos="9298"/>
              </w:tabs>
              <w:snapToGrid w:val="0"/>
              <w:spacing w:line="240" w:lineRule="auto"/>
              <w:ind w:firstLineChars="0" w:firstLine="0"/>
              <w:rPr>
                <w:rFonts w:ascii="仿宋" w:eastAsia="仿宋" w:hAnsi="仿宋"/>
                <w:sz w:val="24"/>
                <w:szCs w:val="24"/>
              </w:rPr>
            </w:pPr>
            <w:r>
              <w:rPr>
                <w:rFonts w:ascii="仿宋" w:eastAsia="仿宋" w:hAnsi="仿宋"/>
                <w:sz w:val="24"/>
                <w:szCs w:val="24"/>
              </w:rPr>
              <w:t>无</w:t>
            </w:r>
          </w:p>
        </w:tc>
      </w:tr>
      <w:tr w:rsidR="00CF6750">
        <w:trPr>
          <w:trHeight w:val="20"/>
          <w:jc w:val="center"/>
        </w:trPr>
        <w:tc>
          <w:tcPr>
            <w:tcW w:w="924" w:type="dxa"/>
            <w:vMerge/>
            <w:noWrap/>
            <w:vAlign w:val="center"/>
          </w:tcPr>
          <w:p w:rsidR="00CF6750" w:rsidRDefault="00CF6750">
            <w:pPr>
              <w:pStyle w:val="a9"/>
              <w:tabs>
                <w:tab w:val="center" w:pos="4201"/>
                <w:tab w:val="right" w:leader="dot" w:pos="9298"/>
              </w:tabs>
              <w:snapToGrid w:val="0"/>
              <w:spacing w:line="240" w:lineRule="auto"/>
              <w:ind w:firstLineChars="0" w:firstLine="0"/>
              <w:rPr>
                <w:rFonts w:ascii="仿宋" w:eastAsia="仿宋" w:hAnsi="仿宋"/>
                <w:sz w:val="24"/>
                <w:szCs w:val="24"/>
              </w:rPr>
            </w:pPr>
          </w:p>
        </w:tc>
        <w:tc>
          <w:tcPr>
            <w:tcW w:w="3025" w:type="dxa"/>
            <w:noWrap/>
            <w:vAlign w:val="center"/>
          </w:tcPr>
          <w:p w:rsidR="00CF6750" w:rsidRDefault="000A5C29">
            <w:pPr>
              <w:pStyle w:val="a9"/>
              <w:tabs>
                <w:tab w:val="center" w:pos="4201"/>
                <w:tab w:val="right" w:leader="dot" w:pos="9298"/>
              </w:tabs>
              <w:snapToGrid w:val="0"/>
              <w:spacing w:line="240" w:lineRule="auto"/>
              <w:ind w:firstLineChars="0" w:firstLine="0"/>
              <w:rPr>
                <w:rFonts w:ascii="仿宋" w:eastAsia="仿宋" w:hAnsi="仿宋"/>
                <w:sz w:val="24"/>
                <w:szCs w:val="24"/>
              </w:rPr>
            </w:pPr>
            <w:r>
              <w:rPr>
                <w:rFonts w:ascii="仿宋" w:eastAsia="仿宋" w:hAnsi="仿宋" w:hint="eastAsia"/>
                <w:sz w:val="24"/>
                <w:szCs w:val="24"/>
              </w:rPr>
              <w:t>重要可执行程序完整性、</w:t>
            </w:r>
          </w:p>
          <w:p w:rsidR="00CF6750" w:rsidRDefault="000A5C29">
            <w:pPr>
              <w:pStyle w:val="a9"/>
              <w:tabs>
                <w:tab w:val="center" w:pos="4201"/>
                <w:tab w:val="right" w:leader="dot" w:pos="9298"/>
              </w:tabs>
              <w:snapToGrid w:val="0"/>
              <w:spacing w:line="240" w:lineRule="auto"/>
              <w:ind w:firstLineChars="0" w:firstLine="0"/>
              <w:rPr>
                <w:rFonts w:ascii="仿宋" w:eastAsia="仿宋" w:hAnsi="仿宋"/>
                <w:sz w:val="24"/>
                <w:szCs w:val="24"/>
              </w:rPr>
            </w:pPr>
            <w:r>
              <w:rPr>
                <w:rFonts w:ascii="仿宋" w:eastAsia="仿宋" w:hAnsi="仿宋" w:hint="eastAsia"/>
                <w:sz w:val="24"/>
                <w:szCs w:val="24"/>
              </w:rPr>
              <w:t>来源真实性</w:t>
            </w:r>
          </w:p>
        </w:tc>
        <w:tc>
          <w:tcPr>
            <w:tcW w:w="3450" w:type="dxa"/>
            <w:noWrap/>
            <w:vAlign w:val="center"/>
          </w:tcPr>
          <w:p w:rsidR="00CF6750" w:rsidRDefault="000A5C29">
            <w:pPr>
              <w:pStyle w:val="a9"/>
              <w:tabs>
                <w:tab w:val="center" w:pos="4201"/>
                <w:tab w:val="right" w:leader="dot" w:pos="9298"/>
              </w:tabs>
              <w:snapToGrid w:val="0"/>
              <w:spacing w:line="240" w:lineRule="auto"/>
              <w:ind w:firstLineChars="0" w:firstLine="0"/>
              <w:rPr>
                <w:rFonts w:ascii="仿宋" w:eastAsia="仿宋" w:hAnsi="仿宋"/>
                <w:sz w:val="24"/>
                <w:szCs w:val="24"/>
              </w:rPr>
            </w:pPr>
            <w:r>
              <w:rPr>
                <w:rFonts w:ascii="仿宋" w:eastAsia="仿宋" w:hAnsi="仿宋"/>
                <w:sz w:val="24"/>
                <w:szCs w:val="24"/>
              </w:rPr>
              <w:t>保护</w:t>
            </w:r>
            <w:r>
              <w:rPr>
                <w:rFonts w:ascii="仿宋" w:eastAsia="仿宋" w:hAnsi="仿宋" w:hint="eastAsia"/>
                <w:sz w:val="24"/>
                <w:szCs w:val="24"/>
              </w:rPr>
              <w:t>应用</w:t>
            </w:r>
            <w:r>
              <w:rPr>
                <w:rFonts w:ascii="仿宋" w:eastAsia="仿宋" w:hAnsi="仿宋"/>
                <w:sz w:val="24"/>
                <w:szCs w:val="24"/>
              </w:rPr>
              <w:t>服务器等设备中重要可执行程序的完整性</w:t>
            </w:r>
            <w:r>
              <w:rPr>
                <w:rFonts w:ascii="仿宋" w:eastAsia="仿宋" w:hAnsi="仿宋" w:hint="eastAsia"/>
                <w:sz w:val="24"/>
                <w:szCs w:val="24"/>
              </w:rPr>
              <w:t>和来源真实性</w:t>
            </w:r>
            <w:r>
              <w:rPr>
                <w:rFonts w:ascii="仿宋" w:eastAsia="仿宋" w:hAnsi="仿宋"/>
                <w:sz w:val="24"/>
                <w:szCs w:val="24"/>
              </w:rPr>
              <w:t>，防止被非授权篡改</w:t>
            </w:r>
            <w:r>
              <w:rPr>
                <w:rFonts w:ascii="仿宋" w:eastAsia="仿宋" w:hAnsi="仿宋" w:hint="eastAsia"/>
                <w:sz w:val="24"/>
                <w:szCs w:val="24"/>
              </w:rPr>
              <w:t>。</w:t>
            </w:r>
          </w:p>
        </w:tc>
        <w:tc>
          <w:tcPr>
            <w:tcW w:w="1655" w:type="dxa"/>
            <w:noWrap/>
            <w:vAlign w:val="center"/>
          </w:tcPr>
          <w:p w:rsidR="00CF6750" w:rsidRDefault="000A5C29">
            <w:pPr>
              <w:pStyle w:val="a9"/>
              <w:tabs>
                <w:tab w:val="center" w:pos="4201"/>
                <w:tab w:val="right" w:leader="dot" w:pos="9298"/>
              </w:tabs>
              <w:snapToGrid w:val="0"/>
              <w:spacing w:line="240" w:lineRule="auto"/>
              <w:ind w:firstLineChars="0" w:firstLine="0"/>
              <w:rPr>
                <w:rFonts w:ascii="仿宋" w:eastAsia="仿宋" w:hAnsi="仿宋"/>
                <w:sz w:val="24"/>
                <w:szCs w:val="24"/>
              </w:rPr>
            </w:pPr>
            <w:r>
              <w:rPr>
                <w:rFonts w:ascii="仿宋" w:eastAsia="仿宋" w:hAnsi="仿宋"/>
                <w:sz w:val="24"/>
                <w:szCs w:val="24"/>
              </w:rPr>
              <w:t>无</w:t>
            </w:r>
          </w:p>
        </w:tc>
      </w:tr>
      <w:tr w:rsidR="00CF6750">
        <w:trPr>
          <w:trHeight w:val="20"/>
          <w:jc w:val="center"/>
        </w:trPr>
        <w:tc>
          <w:tcPr>
            <w:tcW w:w="924" w:type="dxa"/>
            <w:vMerge/>
            <w:noWrap/>
            <w:vAlign w:val="center"/>
          </w:tcPr>
          <w:p w:rsidR="00CF6750" w:rsidRDefault="00CF6750">
            <w:pPr>
              <w:pStyle w:val="a9"/>
              <w:tabs>
                <w:tab w:val="center" w:pos="4201"/>
                <w:tab w:val="right" w:leader="dot" w:pos="9298"/>
              </w:tabs>
              <w:snapToGrid w:val="0"/>
              <w:spacing w:line="240" w:lineRule="auto"/>
              <w:ind w:firstLineChars="0" w:firstLine="0"/>
              <w:rPr>
                <w:rFonts w:ascii="仿宋" w:eastAsia="仿宋" w:hAnsi="仿宋"/>
                <w:sz w:val="24"/>
                <w:szCs w:val="24"/>
              </w:rPr>
            </w:pPr>
          </w:p>
        </w:tc>
        <w:tc>
          <w:tcPr>
            <w:tcW w:w="3025" w:type="dxa"/>
            <w:noWrap/>
            <w:vAlign w:val="center"/>
          </w:tcPr>
          <w:p w:rsidR="00CF6750" w:rsidRDefault="000A5C29">
            <w:pPr>
              <w:pStyle w:val="a9"/>
              <w:tabs>
                <w:tab w:val="center" w:pos="4201"/>
                <w:tab w:val="right" w:leader="dot" w:pos="9298"/>
              </w:tabs>
              <w:snapToGrid w:val="0"/>
              <w:spacing w:line="240" w:lineRule="auto"/>
              <w:ind w:firstLineChars="0" w:firstLine="0"/>
              <w:rPr>
                <w:rFonts w:ascii="仿宋" w:eastAsia="仿宋" w:hAnsi="仿宋"/>
                <w:sz w:val="24"/>
                <w:szCs w:val="24"/>
              </w:rPr>
            </w:pPr>
            <w:r>
              <w:rPr>
                <w:rFonts w:ascii="仿宋" w:eastAsia="仿宋" w:hAnsi="仿宋" w:hint="eastAsia"/>
                <w:sz w:val="24"/>
                <w:szCs w:val="24"/>
              </w:rPr>
              <w:t>密码服务</w:t>
            </w:r>
          </w:p>
        </w:tc>
        <w:tc>
          <w:tcPr>
            <w:tcW w:w="3450" w:type="dxa"/>
            <w:noWrap/>
            <w:vAlign w:val="center"/>
          </w:tcPr>
          <w:p w:rsidR="00CF6750" w:rsidRDefault="000A5C29">
            <w:pPr>
              <w:pStyle w:val="a9"/>
              <w:tabs>
                <w:tab w:val="center" w:pos="4201"/>
                <w:tab w:val="right" w:leader="dot" w:pos="9298"/>
              </w:tabs>
              <w:snapToGrid w:val="0"/>
              <w:spacing w:line="240" w:lineRule="auto"/>
              <w:ind w:firstLineChars="0" w:firstLine="0"/>
              <w:rPr>
                <w:rFonts w:ascii="仿宋" w:eastAsia="仿宋" w:hAnsi="仿宋"/>
                <w:sz w:val="24"/>
                <w:szCs w:val="24"/>
              </w:rPr>
            </w:pPr>
            <w:r>
              <w:rPr>
                <w:rFonts w:ascii="仿宋" w:eastAsia="仿宋" w:hAnsi="仿宋" w:hint="eastAsia"/>
                <w:sz w:val="24"/>
                <w:szCs w:val="24"/>
              </w:rPr>
              <w:t>不适用。</w:t>
            </w:r>
          </w:p>
        </w:tc>
        <w:tc>
          <w:tcPr>
            <w:tcW w:w="1655" w:type="dxa"/>
            <w:noWrap/>
            <w:vAlign w:val="center"/>
          </w:tcPr>
          <w:p w:rsidR="00CF6750" w:rsidRDefault="000A5C29">
            <w:pPr>
              <w:pStyle w:val="a9"/>
              <w:tabs>
                <w:tab w:val="center" w:pos="4201"/>
                <w:tab w:val="right" w:leader="dot" w:pos="9298"/>
              </w:tabs>
              <w:snapToGrid w:val="0"/>
              <w:spacing w:line="240" w:lineRule="auto"/>
              <w:ind w:firstLineChars="0" w:firstLine="0"/>
              <w:rPr>
                <w:rFonts w:ascii="仿宋" w:eastAsia="仿宋" w:hAnsi="仿宋"/>
                <w:sz w:val="24"/>
                <w:szCs w:val="24"/>
              </w:rPr>
            </w:pPr>
            <w:r>
              <w:rPr>
                <w:rFonts w:ascii="仿宋" w:eastAsia="仿宋" w:hAnsi="仿宋" w:hint="eastAsia"/>
                <w:sz w:val="24"/>
                <w:szCs w:val="24"/>
              </w:rPr>
              <w:t>无密码服务需求</w:t>
            </w:r>
          </w:p>
        </w:tc>
      </w:tr>
      <w:tr w:rsidR="00CF6750">
        <w:trPr>
          <w:trHeight w:val="20"/>
          <w:jc w:val="center"/>
        </w:trPr>
        <w:tc>
          <w:tcPr>
            <w:tcW w:w="924" w:type="dxa"/>
            <w:vMerge/>
            <w:noWrap/>
            <w:vAlign w:val="center"/>
          </w:tcPr>
          <w:p w:rsidR="00CF6750" w:rsidRDefault="00CF6750">
            <w:pPr>
              <w:pStyle w:val="a9"/>
              <w:tabs>
                <w:tab w:val="center" w:pos="4201"/>
                <w:tab w:val="right" w:leader="dot" w:pos="9298"/>
              </w:tabs>
              <w:snapToGrid w:val="0"/>
              <w:spacing w:line="240" w:lineRule="auto"/>
              <w:ind w:firstLineChars="0" w:firstLine="0"/>
              <w:rPr>
                <w:rFonts w:ascii="仿宋" w:eastAsia="仿宋" w:hAnsi="仿宋"/>
                <w:sz w:val="24"/>
                <w:szCs w:val="24"/>
              </w:rPr>
            </w:pPr>
          </w:p>
        </w:tc>
        <w:tc>
          <w:tcPr>
            <w:tcW w:w="3025" w:type="dxa"/>
            <w:noWrap/>
            <w:vAlign w:val="center"/>
          </w:tcPr>
          <w:p w:rsidR="00CF6750" w:rsidRDefault="000A5C29">
            <w:pPr>
              <w:pStyle w:val="a9"/>
              <w:tabs>
                <w:tab w:val="center" w:pos="4201"/>
                <w:tab w:val="right" w:leader="dot" w:pos="9298"/>
              </w:tabs>
              <w:snapToGrid w:val="0"/>
              <w:spacing w:line="240" w:lineRule="auto"/>
              <w:ind w:firstLineChars="0" w:firstLine="0"/>
              <w:rPr>
                <w:rFonts w:ascii="仿宋" w:eastAsia="仿宋" w:hAnsi="仿宋"/>
                <w:sz w:val="24"/>
                <w:szCs w:val="24"/>
              </w:rPr>
            </w:pPr>
            <w:r>
              <w:rPr>
                <w:rFonts w:ascii="仿宋" w:eastAsia="仿宋" w:hAnsi="仿宋" w:hint="eastAsia"/>
                <w:sz w:val="24"/>
                <w:szCs w:val="24"/>
              </w:rPr>
              <w:t>密码产品</w:t>
            </w:r>
          </w:p>
        </w:tc>
        <w:tc>
          <w:tcPr>
            <w:tcW w:w="3450" w:type="dxa"/>
            <w:noWrap/>
            <w:vAlign w:val="center"/>
          </w:tcPr>
          <w:p w:rsidR="00CF6750" w:rsidRDefault="000A5C29">
            <w:pPr>
              <w:pStyle w:val="a9"/>
              <w:tabs>
                <w:tab w:val="center" w:pos="4201"/>
                <w:tab w:val="right" w:leader="dot" w:pos="9298"/>
              </w:tabs>
              <w:snapToGrid w:val="0"/>
              <w:spacing w:line="240" w:lineRule="auto"/>
              <w:ind w:firstLineChars="0" w:firstLine="0"/>
              <w:rPr>
                <w:rFonts w:ascii="仿宋" w:eastAsia="仿宋" w:hAnsi="仿宋"/>
                <w:sz w:val="24"/>
                <w:szCs w:val="24"/>
              </w:rPr>
            </w:pPr>
            <w:r>
              <w:rPr>
                <w:rFonts w:ascii="仿宋" w:eastAsia="仿宋" w:hAnsi="仿宋" w:hint="eastAsia"/>
                <w:sz w:val="24"/>
                <w:szCs w:val="24"/>
              </w:rPr>
              <w:t>采用的密码产品应达到</w:t>
            </w:r>
            <w:r>
              <w:rPr>
                <w:rFonts w:ascii="仿宋" w:eastAsia="仿宋" w:hAnsi="仿宋"/>
                <w:sz w:val="24"/>
                <w:szCs w:val="24"/>
              </w:rPr>
              <w:t>GB/T 37092</w:t>
            </w:r>
            <w:r>
              <w:rPr>
                <w:rFonts w:ascii="仿宋" w:eastAsia="仿宋" w:hAnsi="仿宋" w:hint="eastAsia"/>
                <w:sz w:val="24"/>
                <w:szCs w:val="24"/>
              </w:rPr>
              <w:t>-2018</w:t>
            </w:r>
            <w:r>
              <w:rPr>
                <w:rFonts w:ascii="仿宋" w:eastAsia="仿宋" w:hAnsi="仿宋" w:hint="eastAsia"/>
                <w:sz w:val="24"/>
                <w:szCs w:val="24"/>
              </w:rPr>
              <w:t>二级及以上安全要求。</w:t>
            </w:r>
          </w:p>
        </w:tc>
        <w:tc>
          <w:tcPr>
            <w:tcW w:w="1655" w:type="dxa"/>
            <w:noWrap/>
            <w:vAlign w:val="center"/>
          </w:tcPr>
          <w:p w:rsidR="00CF6750" w:rsidRDefault="000A5C29">
            <w:pPr>
              <w:pStyle w:val="a9"/>
              <w:tabs>
                <w:tab w:val="center" w:pos="4201"/>
                <w:tab w:val="right" w:leader="dot" w:pos="9298"/>
              </w:tabs>
              <w:snapToGrid w:val="0"/>
              <w:spacing w:line="240" w:lineRule="auto"/>
              <w:ind w:firstLineChars="0" w:firstLine="0"/>
              <w:rPr>
                <w:rFonts w:ascii="仿宋" w:eastAsia="仿宋" w:hAnsi="仿宋"/>
                <w:sz w:val="24"/>
                <w:szCs w:val="24"/>
              </w:rPr>
            </w:pPr>
            <w:r>
              <w:rPr>
                <w:rFonts w:ascii="仿宋" w:eastAsia="仿宋" w:hAnsi="仿宋" w:hint="eastAsia"/>
                <w:sz w:val="24"/>
                <w:szCs w:val="24"/>
              </w:rPr>
              <w:t>无</w:t>
            </w:r>
          </w:p>
        </w:tc>
      </w:tr>
      <w:tr w:rsidR="00CF6750">
        <w:trPr>
          <w:trHeight w:val="20"/>
          <w:jc w:val="center"/>
        </w:trPr>
        <w:tc>
          <w:tcPr>
            <w:tcW w:w="924" w:type="dxa"/>
            <w:vMerge w:val="restart"/>
            <w:noWrap/>
            <w:vAlign w:val="center"/>
          </w:tcPr>
          <w:p w:rsidR="00CF6750" w:rsidRDefault="000A5C29">
            <w:pPr>
              <w:pStyle w:val="a9"/>
              <w:tabs>
                <w:tab w:val="center" w:pos="4201"/>
                <w:tab w:val="right" w:leader="dot" w:pos="9298"/>
              </w:tabs>
              <w:snapToGrid w:val="0"/>
              <w:spacing w:line="240" w:lineRule="auto"/>
              <w:ind w:firstLineChars="0" w:firstLine="0"/>
              <w:rPr>
                <w:rFonts w:ascii="仿宋" w:eastAsia="仿宋" w:hAnsi="仿宋"/>
                <w:sz w:val="24"/>
                <w:szCs w:val="24"/>
              </w:rPr>
            </w:pPr>
            <w:r>
              <w:rPr>
                <w:rFonts w:ascii="仿宋" w:eastAsia="仿宋" w:hAnsi="仿宋" w:hint="eastAsia"/>
                <w:sz w:val="24"/>
                <w:szCs w:val="24"/>
              </w:rPr>
              <w:t>应用和数据安全</w:t>
            </w:r>
          </w:p>
        </w:tc>
        <w:tc>
          <w:tcPr>
            <w:tcW w:w="3025" w:type="dxa"/>
            <w:noWrap/>
            <w:vAlign w:val="center"/>
          </w:tcPr>
          <w:p w:rsidR="00CF6750" w:rsidRDefault="000A5C29">
            <w:pPr>
              <w:pStyle w:val="a9"/>
              <w:tabs>
                <w:tab w:val="center" w:pos="4201"/>
                <w:tab w:val="right" w:leader="dot" w:pos="9298"/>
              </w:tabs>
              <w:snapToGrid w:val="0"/>
              <w:spacing w:line="240" w:lineRule="auto"/>
              <w:ind w:firstLineChars="0" w:firstLine="0"/>
              <w:rPr>
                <w:rFonts w:ascii="仿宋" w:eastAsia="仿宋" w:hAnsi="仿宋"/>
                <w:sz w:val="24"/>
                <w:szCs w:val="24"/>
              </w:rPr>
            </w:pPr>
            <w:r>
              <w:rPr>
                <w:rFonts w:ascii="仿宋" w:eastAsia="仿宋" w:hAnsi="仿宋" w:hint="eastAsia"/>
                <w:sz w:val="24"/>
                <w:szCs w:val="24"/>
              </w:rPr>
              <w:t>身份鉴别</w:t>
            </w:r>
          </w:p>
        </w:tc>
        <w:tc>
          <w:tcPr>
            <w:tcW w:w="3450" w:type="dxa"/>
            <w:noWrap/>
            <w:vAlign w:val="center"/>
          </w:tcPr>
          <w:p w:rsidR="00CF6750" w:rsidRDefault="000A5C29">
            <w:pPr>
              <w:pStyle w:val="a9"/>
              <w:tabs>
                <w:tab w:val="center" w:pos="4201"/>
                <w:tab w:val="right" w:leader="dot" w:pos="9298"/>
              </w:tabs>
              <w:snapToGrid w:val="0"/>
              <w:spacing w:line="240" w:lineRule="auto"/>
              <w:ind w:firstLineChars="0" w:firstLine="0"/>
              <w:rPr>
                <w:rFonts w:ascii="仿宋" w:eastAsia="仿宋" w:hAnsi="仿宋"/>
                <w:sz w:val="24"/>
                <w:szCs w:val="24"/>
              </w:rPr>
            </w:pPr>
            <w:r>
              <w:rPr>
                <w:rFonts w:ascii="仿宋" w:eastAsia="仿宋" w:hAnsi="仿宋"/>
                <w:sz w:val="24"/>
                <w:szCs w:val="24"/>
              </w:rPr>
              <w:t>确认</w:t>
            </w:r>
            <w:r>
              <w:rPr>
                <w:rFonts w:ascii="仿宋" w:eastAsia="仿宋" w:hAnsi="仿宋" w:hint="eastAsia"/>
                <w:sz w:val="24"/>
                <w:szCs w:val="24"/>
              </w:rPr>
              <w:t>应用系统</w:t>
            </w:r>
            <w:r>
              <w:rPr>
                <w:rFonts w:ascii="仿宋" w:eastAsia="仿宋" w:hAnsi="仿宋"/>
                <w:sz w:val="24"/>
                <w:szCs w:val="24"/>
              </w:rPr>
              <w:t>用户身份的真实性，防止假冒人员登录</w:t>
            </w:r>
            <w:r>
              <w:rPr>
                <w:rFonts w:ascii="仿宋" w:eastAsia="仿宋" w:hAnsi="仿宋" w:hint="eastAsia"/>
                <w:sz w:val="24"/>
                <w:szCs w:val="24"/>
              </w:rPr>
              <w:t>。</w:t>
            </w:r>
          </w:p>
        </w:tc>
        <w:tc>
          <w:tcPr>
            <w:tcW w:w="1655" w:type="dxa"/>
            <w:noWrap/>
            <w:vAlign w:val="center"/>
          </w:tcPr>
          <w:p w:rsidR="00CF6750" w:rsidRDefault="000A5C29">
            <w:pPr>
              <w:pStyle w:val="a9"/>
              <w:tabs>
                <w:tab w:val="center" w:pos="4201"/>
                <w:tab w:val="right" w:leader="dot" w:pos="9298"/>
              </w:tabs>
              <w:snapToGrid w:val="0"/>
              <w:spacing w:line="240" w:lineRule="auto"/>
              <w:ind w:firstLineChars="0" w:firstLine="0"/>
              <w:rPr>
                <w:rFonts w:ascii="仿宋" w:eastAsia="仿宋" w:hAnsi="仿宋"/>
                <w:sz w:val="24"/>
                <w:szCs w:val="24"/>
              </w:rPr>
            </w:pPr>
            <w:r>
              <w:rPr>
                <w:rFonts w:ascii="仿宋" w:eastAsia="仿宋" w:hAnsi="仿宋"/>
                <w:sz w:val="24"/>
                <w:szCs w:val="24"/>
              </w:rPr>
              <w:t>无</w:t>
            </w:r>
          </w:p>
        </w:tc>
      </w:tr>
      <w:tr w:rsidR="00CF6750">
        <w:trPr>
          <w:trHeight w:val="20"/>
          <w:jc w:val="center"/>
        </w:trPr>
        <w:tc>
          <w:tcPr>
            <w:tcW w:w="924" w:type="dxa"/>
            <w:vMerge/>
            <w:noWrap/>
            <w:vAlign w:val="center"/>
          </w:tcPr>
          <w:p w:rsidR="00CF6750" w:rsidRDefault="00CF6750">
            <w:pPr>
              <w:pStyle w:val="a9"/>
              <w:tabs>
                <w:tab w:val="center" w:pos="4201"/>
                <w:tab w:val="right" w:leader="dot" w:pos="9298"/>
              </w:tabs>
              <w:snapToGrid w:val="0"/>
              <w:spacing w:line="240" w:lineRule="auto"/>
              <w:ind w:firstLineChars="0" w:firstLine="0"/>
              <w:rPr>
                <w:rFonts w:ascii="仿宋" w:eastAsia="仿宋" w:hAnsi="仿宋"/>
                <w:sz w:val="24"/>
                <w:szCs w:val="24"/>
              </w:rPr>
            </w:pPr>
          </w:p>
        </w:tc>
        <w:tc>
          <w:tcPr>
            <w:tcW w:w="3025" w:type="dxa"/>
            <w:noWrap/>
            <w:vAlign w:val="center"/>
          </w:tcPr>
          <w:p w:rsidR="00CF6750" w:rsidRDefault="000A5C29">
            <w:pPr>
              <w:pStyle w:val="a9"/>
              <w:tabs>
                <w:tab w:val="center" w:pos="4201"/>
                <w:tab w:val="right" w:leader="dot" w:pos="9298"/>
              </w:tabs>
              <w:snapToGrid w:val="0"/>
              <w:spacing w:line="240" w:lineRule="auto"/>
              <w:ind w:firstLineChars="0" w:firstLine="0"/>
              <w:rPr>
                <w:rFonts w:ascii="仿宋" w:eastAsia="仿宋" w:hAnsi="仿宋"/>
                <w:sz w:val="24"/>
                <w:szCs w:val="24"/>
              </w:rPr>
            </w:pPr>
            <w:r>
              <w:rPr>
                <w:rFonts w:ascii="仿宋" w:eastAsia="仿宋" w:hAnsi="仿宋" w:hint="eastAsia"/>
                <w:sz w:val="24"/>
                <w:szCs w:val="24"/>
              </w:rPr>
              <w:t>访问控制信息完整性</w:t>
            </w:r>
          </w:p>
        </w:tc>
        <w:tc>
          <w:tcPr>
            <w:tcW w:w="3450" w:type="dxa"/>
            <w:noWrap/>
            <w:vAlign w:val="center"/>
          </w:tcPr>
          <w:p w:rsidR="00CF6750" w:rsidRDefault="000A5C29">
            <w:pPr>
              <w:pStyle w:val="a9"/>
              <w:tabs>
                <w:tab w:val="center" w:pos="4201"/>
                <w:tab w:val="right" w:leader="dot" w:pos="9298"/>
              </w:tabs>
              <w:snapToGrid w:val="0"/>
              <w:spacing w:line="240" w:lineRule="auto"/>
              <w:ind w:firstLineChars="0" w:firstLine="0"/>
              <w:rPr>
                <w:rFonts w:ascii="仿宋" w:eastAsia="仿宋" w:hAnsi="仿宋"/>
                <w:sz w:val="24"/>
                <w:szCs w:val="24"/>
              </w:rPr>
            </w:pPr>
            <w:r>
              <w:rPr>
                <w:rFonts w:ascii="仿宋" w:eastAsia="仿宋" w:hAnsi="仿宋"/>
                <w:sz w:val="24"/>
                <w:szCs w:val="24"/>
              </w:rPr>
              <w:t>对</w:t>
            </w:r>
            <w:r>
              <w:rPr>
                <w:rFonts w:ascii="仿宋" w:eastAsia="仿宋" w:hAnsi="仿宋" w:hint="eastAsia"/>
                <w:sz w:val="24"/>
                <w:szCs w:val="24"/>
              </w:rPr>
              <w:t>应用系统</w:t>
            </w:r>
            <w:r>
              <w:rPr>
                <w:rFonts w:ascii="仿宋" w:eastAsia="仿宋" w:hAnsi="仿宋"/>
                <w:sz w:val="24"/>
                <w:szCs w:val="24"/>
              </w:rPr>
              <w:t>的访问权限控制列表进行完整性保护，防止被非授权篡改</w:t>
            </w:r>
            <w:r>
              <w:rPr>
                <w:rFonts w:ascii="仿宋" w:eastAsia="仿宋" w:hAnsi="仿宋" w:hint="eastAsia"/>
                <w:sz w:val="24"/>
                <w:szCs w:val="24"/>
              </w:rPr>
              <w:t>。</w:t>
            </w:r>
          </w:p>
        </w:tc>
        <w:tc>
          <w:tcPr>
            <w:tcW w:w="1655" w:type="dxa"/>
            <w:noWrap/>
            <w:vAlign w:val="center"/>
          </w:tcPr>
          <w:p w:rsidR="00CF6750" w:rsidRDefault="000A5C29">
            <w:pPr>
              <w:pStyle w:val="a9"/>
              <w:tabs>
                <w:tab w:val="center" w:pos="4201"/>
                <w:tab w:val="right" w:leader="dot" w:pos="9298"/>
              </w:tabs>
              <w:snapToGrid w:val="0"/>
              <w:spacing w:line="240" w:lineRule="auto"/>
              <w:ind w:firstLineChars="0" w:firstLine="0"/>
              <w:rPr>
                <w:rFonts w:ascii="仿宋" w:eastAsia="仿宋" w:hAnsi="仿宋"/>
                <w:sz w:val="24"/>
                <w:szCs w:val="24"/>
              </w:rPr>
            </w:pPr>
            <w:r>
              <w:rPr>
                <w:rFonts w:ascii="仿宋" w:eastAsia="仿宋" w:hAnsi="仿宋"/>
                <w:sz w:val="24"/>
                <w:szCs w:val="24"/>
              </w:rPr>
              <w:t>无</w:t>
            </w:r>
          </w:p>
        </w:tc>
      </w:tr>
      <w:tr w:rsidR="00CF6750">
        <w:trPr>
          <w:trHeight w:val="20"/>
          <w:jc w:val="center"/>
        </w:trPr>
        <w:tc>
          <w:tcPr>
            <w:tcW w:w="924" w:type="dxa"/>
            <w:vMerge/>
            <w:noWrap/>
            <w:vAlign w:val="center"/>
          </w:tcPr>
          <w:p w:rsidR="00CF6750" w:rsidRDefault="00CF6750">
            <w:pPr>
              <w:pStyle w:val="a9"/>
              <w:tabs>
                <w:tab w:val="center" w:pos="4201"/>
                <w:tab w:val="right" w:leader="dot" w:pos="9298"/>
              </w:tabs>
              <w:snapToGrid w:val="0"/>
              <w:spacing w:line="240" w:lineRule="auto"/>
              <w:ind w:firstLineChars="0" w:firstLine="0"/>
              <w:rPr>
                <w:rFonts w:ascii="仿宋" w:eastAsia="仿宋" w:hAnsi="仿宋"/>
                <w:sz w:val="24"/>
                <w:szCs w:val="24"/>
              </w:rPr>
            </w:pPr>
          </w:p>
        </w:tc>
        <w:tc>
          <w:tcPr>
            <w:tcW w:w="3025" w:type="dxa"/>
            <w:noWrap/>
            <w:vAlign w:val="center"/>
          </w:tcPr>
          <w:p w:rsidR="00CF6750" w:rsidRDefault="000A5C29">
            <w:pPr>
              <w:pStyle w:val="a9"/>
              <w:tabs>
                <w:tab w:val="center" w:pos="4201"/>
                <w:tab w:val="right" w:leader="dot" w:pos="9298"/>
              </w:tabs>
              <w:snapToGrid w:val="0"/>
              <w:spacing w:line="240" w:lineRule="auto"/>
              <w:ind w:firstLineChars="0" w:firstLine="0"/>
              <w:rPr>
                <w:rFonts w:ascii="仿宋" w:eastAsia="仿宋" w:hAnsi="仿宋"/>
                <w:sz w:val="24"/>
                <w:szCs w:val="24"/>
              </w:rPr>
            </w:pPr>
            <w:r>
              <w:rPr>
                <w:rFonts w:ascii="仿宋" w:eastAsia="仿宋" w:hAnsi="仿宋" w:hint="eastAsia"/>
                <w:sz w:val="24"/>
                <w:szCs w:val="24"/>
              </w:rPr>
              <w:t>重要信息资源安全标记完整性</w:t>
            </w:r>
          </w:p>
        </w:tc>
        <w:tc>
          <w:tcPr>
            <w:tcW w:w="3450" w:type="dxa"/>
            <w:noWrap/>
            <w:vAlign w:val="center"/>
          </w:tcPr>
          <w:p w:rsidR="00CF6750" w:rsidRDefault="000A5C29">
            <w:pPr>
              <w:pStyle w:val="a9"/>
              <w:tabs>
                <w:tab w:val="center" w:pos="4201"/>
                <w:tab w:val="right" w:leader="dot" w:pos="9298"/>
              </w:tabs>
              <w:snapToGrid w:val="0"/>
              <w:spacing w:line="240" w:lineRule="auto"/>
              <w:ind w:firstLineChars="0" w:firstLine="0"/>
              <w:rPr>
                <w:rFonts w:ascii="仿宋" w:eastAsia="仿宋" w:hAnsi="仿宋"/>
                <w:sz w:val="24"/>
                <w:szCs w:val="24"/>
              </w:rPr>
            </w:pPr>
            <w:r>
              <w:rPr>
                <w:rFonts w:ascii="仿宋" w:eastAsia="仿宋" w:hAnsi="仿宋"/>
                <w:sz w:val="24"/>
                <w:szCs w:val="24"/>
              </w:rPr>
              <w:t>不适用</w:t>
            </w:r>
            <w:r>
              <w:rPr>
                <w:rFonts w:ascii="仿宋" w:eastAsia="仿宋" w:hAnsi="仿宋" w:hint="eastAsia"/>
                <w:sz w:val="24"/>
                <w:szCs w:val="24"/>
              </w:rPr>
              <w:t>。</w:t>
            </w:r>
          </w:p>
        </w:tc>
        <w:tc>
          <w:tcPr>
            <w:tcW w:w="1655" w:type="dxa"/>
            <w:noWrap/>
            <w:vAlign w:val="center"/>
          </w:tcPr>
          <w:p w:rsidR="00CF6750" w:rsidRDefault="000A5C29">
            <w:pPr>
              <w:pStyle w:val="a9"/>
              <w:tabs>
                <w:tab w:val="center" w:pos="4201"/>
                <w:tab w:val="right" w:leader="dot" w:pos="9298"/>
              </w:tabs>
              <w:snapToGrid w:val="0"/>
              <w:spacing w:line="240" w:lineRule="auto"/>
              <w:ind w:firstLineChars="0" w:firstLine="0"/>
              <w:rPr>
                <w:rFonts w:ascii="仿宋" w:eastAsia="仿宋" w:hAnsi="仿宋"/>
                <w:sz w:val="24"/>
                <w:szCs w:val="24"/>
              </w:rPr>
            </w:pPr>
            <w:r>
              <w:rPr>
                <w:rFonts w:ascii="仿宋" w:eastAsia="仿宋" w:hAnsi="仿宋"/>
                <w:sz w:val="24"/>
                <w:szCs w:val="24"/>
              </w:rPr>
              <w:t>应用没有安全标记</w:t>
            </w:r>
            <w:r>
              <w:rPr>
                <w:rFonts w:ascii="仿宋" w:eastAsia="仿宋" w:hAnsi="仿宋" w:hint="eastAsia"/>
                <w:sz w:val="24"/>
                <w:szCs w:val="24"/>
              </w:rPr>
              <w:t>。</w:t>
            </w:r>
          </w:p>
        </w:tc>
      </w:tr>
      <w:tr w:rsidR="00CF6750">
        <w:trPr>
          <w:trHeight w:hRule="exact" w:val="680"/>
          <w:jc w:val="center"/>
        </w:trPr>
        <w:tc>
          <w:tcPr>
            <w:tcW w:w="924" w:type="dxa"/>
            <w:vMerge/>
            <w:noWrap/>
            <w:vAlign w:val="center"/>
          </w:tcPr>
          <w:p w:rsidR="00CF6750" w:rsidRDefault="00CF6750">
            <w:pPr>
              <w:pStyle w:val="a9"/>
              <w:tabs>
                <w:tab w:val="center" w:pos="4201"/>
                <w:tab w:val="right" w:leader="dot" w:pos="9298"/>
              </w:tabs>
              <w:snapToGrid w:val="0"/>
              <w:spacing w:line="240" w:lineRule="auto"/>
              <w:ind w:firstLineChars="0" w:firstLine="0"/>
              <w:rPr>
                <w:rFonts w:ascii="仿宋" w:eastAsia="仿宋" w:hAnsi="仿宋"/>
                <w:sz w:val="24"/>
                <w:szCs w:val="24"/>
              </w:rPr>
            </w:pPr>
          </w:p>
        </w:tc>
        <w:tc>
          <w:tcPr>
            <w:tcW w:w="3025" w:type="dxa"/>
            <w:noWrap/>
            <w:vAlign w:val="center"/>
          </w:tcPr>
          <w:p w:rsidR="00CF6750" w:rsidRDefault="000A5C29">
            <w:pPr>
              <w:pStyle w:val="a9"/>
              <w:tabs>
                <w:tab w:val="center" w:pos="4201"/>
                <w:tab w:val="right" w:leader="dot" w:pos="9298"/>
              </w:tabs>
              <w:snapToGrid w:val="0"/>
              <w:spacing w:line="240" w:lineRule="auto"/>
              <w:ind w:firstLineChars="0" w:firstLine="0"/>
              <w:rPr>
                <w:rFonts w:ascii="仿宋" w:eastAsia="仿宋" w:hAnsi="仿宋"/>
                <w:sz w:val="24"/>
                <w:szCs w:val="24"/>
              </w:rPr>
            </w:pPr>
            <w:r>
              <w:rPr>
                <w:rFonts w:ascii="仿宋" w:eastAsia="仿宋" w:hAnsi="仿宋" w:hint="eastAsia"/>
                <w:sz w:val="24"/>
                <w:szCs w:val="24"/>
              </w:rPr>
              <w:t>数据传输机密性</w:t>
            </w:r>
          </w:p>
        </w:tc>
        <w:tc>
          <w:tcPr>
            <w:tcW w:w="3450" w:type="dxa"/>
            <w:vMerge w:val="restart"/>
            <w:noWrap/>
            <w:vAlign w:val="center"/>
          </w:tcPr>
          <w:p w:rsidR="00CF6750" w:rsidRDefault="000A5C29">
            <w:pPr>
              <w:pStyle w:val="a9"/>
              <w:tabs>
                <w:tab w:val="center" w:pos="4201"/>
                <w:tab w:val="right" w:leader="dot" w:pos="9298"/>
              </w:tabs>
              <w:snapToGrid w:val="0"/>
              <w:spacing w:line="240" w:lineRule="auto"/>
              <w:ind w:firstLineChars="0" w:firstLine="0"/>
              <w:rPr>
                <w:rFonts w:ascii="仿宋" w:eastAsia="仿宋" w:hAnsi="仿宋"/>
                <w:sz w:val="24"/>
                <w:szCs w:val="24"/>
              </w:rPr>
            </w:pPr>
            <w:r>
              <w:rPr>
                <w:rFonts w:ascii="仿宋" w:eastAsia="仿宋" w:hAnsi="仿宋" w:hint="eastAsia"/>
                <w:sz w:val="24"/>
                <w:szCs w:val="24"/>
              </w:rPr>
              <w:t>保护政务外网、互联网客户端与服务端之间传输和存储的用户登录身份鉴别信息、电子公文数据等重要数据的机密性和完整性，防止数据泄露给非授权的个人、进程等。保护系统业务日志数据的完整性，防止该数据被非授权篡改。</w:t>
            </w:r>
          </w:p>
        </w:tc>
        <w:tc>
          <w:tcPr>
            <w:tcW w:w="1655" w:type="dxa"/>
            <w:vMerge w:val="restart"/>
            <w:noWrap/>
            <w:vAlign w:val="center"/>
          </w:tcPr>
          <w:p w:rsidR="00CF6750" w:rsidRDefault="000A5C29">
            <w:pPr>
              <w:pStyle w:val="a9"/>
              <w:tabs>
                <w:tab w:val="center" w:pos="4201"/>
                <w:tab w:val="right" w:leader="dot" w:pos="9298"/>
              </w:tabs>
              <w:snapToGrid w:val="0"/>
              <w:spacing w:line="240" w:lineRule="auto"/>
              <w:ind w:firstLineChars="0" w:firstLine="0"/>
              <w:rPr>
                <w:rFonts w:ascii="仿宋" w:eastAsia="仿宋" w:hAnsi="仿宋"/>
                <w:sz w:val="24"/>
                <w:szCs w:val="24"/>
              </w:rPr>
            </w:pPr>
            <w:r>
              <w:rPr>
                <w:rFonts w:ascii="仿宋" w:eastAsia="仿宋" w:hAnsi="仿宋" w:hint="eastAsia"/>
                <w:sz w:val="24"/>
                <w:szCs w:val="24"/>
              </w:rPr>
              <w:t>无</w:t>
            </w:r>
          </w:p>
        </w:tc>
      </w:tr>
      <w:tr w:rsidR="00CF6750">
        <w:trPr>
          <w:trHeight w:hRule="exact" w:val="680"/>
          <w:jc w:val="center"/>
        </w:trPr>
        <w:tc>
          <w:tcPr>
            <w:tcW w:w="924" w:type="dxa"/>
            <w:vMerge/>
            <w:noWrap/>
            <w:vAlign w:val="center"/>
          </w:tcPr>
          <w:p w:rsidR="00CF6750" w:rsidRDefault="00CF6750">
            <w:pPr>
              <w:pStyle w:val="a9"/>
              <w:tabs>
                <w:tab w:val="center" w:pos="4201"/>
                <w:tab w:val="right" w:leader="dot" w:pos="9298"/>
              </w:tabs>
              <w:snapToGrid w:val="0"/>
              <w:spacing w:line="240" w:lineRule="auto"/>
              <w:ind w:firstLineChars="0" w:firstLine="0"/>
              <w:rPr>
                <w:rFonts w:ascii="仿宋" w:eastAsia="仿宋" w:hAnsi="仿宋"/>
                <w:sz w:val="24"/>
                <w:szCs w:val="24"/>
              </w:rPr>
            </w:pPr>
          </w:p>
        </w:tc>
        <w:tc>
          <w:tcPr>
            <w:tcW w:w="3025" w:type="dxa"/>
            <w:noWrap/>
            <w:vAlign w:val="center"/>
          </w:tcPr>
          <w:p w:rsidR="00CF6750" w:rsidRDefault="000A5C29">
            <w:pPr>
              <w:pStyle w:val="a9"/>
              <w:tabs>
                <w:tab w:val="center" w:pos="4201"/>
                <w:tab w:val="right" w:leader="dot" w:pos="9298"/>
              </w:tabs>
              <w:snapToGrid w:val="0"/>
              <w:spacing w:line="240" w:lineRule="auto"/>
              <w:ind w:firstLineChars="0" w:firstLine="0"/>
              <w:rPr>
                <w:rFonts w:ascii="仿宋" w:eastAsia="仿宋" w:hAnsi="仿宋"/>
                <w:sz w:val="24"/>
                <w:szCs w:val="24"/>
              </w:rPr>
            </w:pPr>
            <w:r>
              <w:rPr>
                <w:rFonts w:ascii="仿宋" w:eastAsia="仿宋" w:hAnsi="仿宋" w:hint="eastAsia"/>
                <w:sz w:val="24"/>
                <w:szCs w:val="24"/>
              </w:rPr>
              <w:t>数据存储机密性</w:t>
            </w:r>
          </w:p>
        </w:tc>
        <w:tc>
          <w:tcPr>
            <w:tcW w:w="3450" w:type="dxa"/>
            <w:vMerge/>
            <w:noWrap/>
            <w:vAlign w:val="center"/>
          </w:tcPr>
          <w:p w:rsidR="00CF6750" w:rsidRDefault="00CF6750">
            <w:pPr>
              <w:pStyle w:val="a9"/>
              <w:tabs>
                <w:tab w:val="center" w:pos="4201"/>
                <w:tab w:val="right" w:leader="dot" w:pos="9298"/>
              </w:tabs>
              <w:snapToGrid w:val="0"/>
              <w:spacing w:line="240" w:lineRule="auto"/>
              <w:ind w:firstLineChars="0" w:firstLine="0"/>
              <w:rPr>
                <w:rFonts w:ascii="仿宋" w:eastAsia="仿宋" w:hAnsi="仿宋"/>
                <w:sz w:val="24"/>
                <w:szCs w:val="24"/>
              </w:rPr>
            </w:pPr>
          </w:p>
        </w:tc>
        <w:tc>
          <w:tcPr>
            <w:tcW w:w="1655" w:type="dxa"/>
            <w:vMerge/>
            <w:noWrap/>
            <w:vAlign w:val="center"/>
          </w:tcPr>
          <w:p w:rsidR="00CF6750" w:rsidRDefault="00CF6750">
            <w:pPr>
              <w:pStyle w:val="a9"/>
              <w:tabs>
                <w:tab w:val="center" w:pos="4201"/>
                <w:tab w:val="right" w:leader="dot" w:pos="9298"/>
              </w:tabs>
              <w:snapToGrid w:val="0"/>
              <w:spacing w:line="240" w:lineRule="auto"/>
              <w:ind w:firstLineChars="0" w:firstLine="0"/>
              <w:rPr>
                <w:rFonts w:ascii="仿宋" w:eastAsia="仿宋" w:hAnsi="仿宋"/>
                <w:sz w:val="24"/>
                <w:szCs w:val="24"/>
              </w:rPr>
            </w:pPr>
          </w:p>
        </w:tc>
      </w:tr>
      <w:tr w:rsidR="00CF6750">
        <w:trPr>
          <w:trHeight w:hRule="exact" w:val="680"/>
          <w:jc w:val="center"/>
        </w:trPr>
        <w:tc>
          <w:tcPr>
            <w:tcW w:w="924" w:type="dxa"/>
            <w:vMerge/>
            <w:noWrap/>
            <w:vAlign w:val="center"/>
          </w:tcPr>
          <w:p w:rsidR="00CF6750" w:rsidRDefault="00CF6750">
            <w:pPr>
              <w:pStyle w:val="a9"/>
              <w:tabs>
                <w:tab w:val="center" w:pos="4201"/>
                <w:tab w:val="right" w:leader="dot" w:pos="9298"/>
              </w:tabs>
              <w:snapToGrid w:val="0"/>
              <w:spacing w:line="240" w:lineRule="auto"/>
              <w:ind w:firstLineChars="0" w:firstLine="0"/>
              <w:rPr>
                <w:rFonts w:ascii="仿宋" w:eastAsia="仿宋" w:hAnsi="仿宋"/>
                <w:sz w:val="24"/>
                <w:szCs w:val="24"/>
              </w:rPr>
            </w:pPr>
          </w:p>
        </w:tc>
        <w:tc>
          <w:tcPr>
            <w:tcW w:w="3025" w:type="dxa"/>
            <w:noWrap/>
            <w:vAlign w:val="center"/>
          </w:tcPr>
          <w:p w:rsidR="00CF6750" w:rsidRDefault="000A5C29">
            <w:pPr>
              <w:pStyle w:val="a9"/>
              <w:tabs>
                <w:tab w:val="center" w:pos="4201"/>
                <w:tab w:val="right" w:leader="dot" w:pos="9298"/>
              </w:tabs>
              <w:snapToGrid w:val="0"/>
              <w:spacing w:line="240" w:lineRule="auto"/>
              <w:ind w:firstLineChars="0" w:firstLine="0"/>
              <w:rPr>
                <w:rFonts w:ascii="仿宋" w:eastAsia="仿宋" w:hAnsi="仿宋"/>
                <w:sz w:val="24"/>
                <w:szCs w:val="24"/>
              </w:rPr>
            </w:pPr>
            <w:r>
              <w:rPr>
                <w:rFonts w:ascii="仿宋" w:eastAsia="仿宋" w:hAnsi="仿宋" w:hint="eastAsia"/>
                <w:sz w:val="24"/>
                <w:szCs w:val="24"/>
              </w:rPr>
              <w:t>数据传输完整性</w:t>
            </w:r>
          </w:p>
        </w:tc>
        <w:tc>
          <w:tcPr>
            <w:tcW w:w="3450" w:type="dxa"/>
            <w:vMerge/>
            <w:noWrap/>
            <w:vAlign w:val="center"/>
          </w:tcPr>
          <w:p w:rsidR="00CF6750" w:rsidRDefault="00CF6750">
            <w:pPr>
              <w:pStyle w:val="a9"/>
              <w:tabs>
                <w:tab w:val="center" w:pos="4201"/>
                <w:tab w:val="right" w:leader="dot" w:pos="9298"/>
              </w:tabs>
              <w:snapToGrid w:val="0"/>
              <w:spacing w:line="240" w:lineRule="auto"/>
              <w:ind w:firstLineChars="0" w:firstLine="0"/>
              <w:rPr>
                <w:rFonts w:ascii="仿宋" w:eastAsia="仿宋" w:hAnsi="仿宋"/>
                <w:sz w:val="24"/>
                <w:szCs w:val="24"/>
              </w:rPr>
            </w:pPr>
          </w:p>
        </w:tc>
        <w:tc>
          <w:tcPr>
            <w:tcW w:w="1655" w:type="dxa"/>
            <w:vMerge/>
            <w:noWrap/>
            <w:vAlign w:val="center"/>
          </w:tcPr>
          <w:p w:rsidR="00CF6750" w:rsidRDefault="00CF6750">
            <w:pPr>
              <w:pStyle w:val="a9"/>
              <w:tabs>
                <w:tab w:val="center" w:pos="4201"/>
                <w:tab w:val="right" w:leader="dot" w:pos="9298"/>
              </w:tabs>
              <w:snapToGrid w:val="0"/>
              <w:spacing w:line="240" w:lineRule="auto"/>
              <w:ind w:firstLineChars="0" w:firstLine="0"/>
              <w:rPr>
                <w:rFonts w:ascii="仿宋" w:eastAsia="仿宋" w:hAnsi="仿宋"/>
                <w:sz w:val="24"/>
                <w:szCs w:val="24"/>
              </w:rPr>
            </w:pPr>
          </w:p>
        </w:tc>
      </w:tr>
      <w:tr w:rsidR="00CF6750">
        <w:trPr>
          <w:trHeight w:hRule="exact" w:val="680"/>
          <w:jc w:val="center"/>
        </w:trPr>
        <w:tc>
          <w:tcPr>
            <w:tcW w:w="924" w:type="dxa"/>
            <w:vMerge/>
            <w:noWrap/>
            <w:vAlign w:val="center"/>
          </w:tcPr>
          <w:p w:rsidR="00CF6750" w:rsidRDefault="00CF6750">
            <w:pPr>
              <w:pStyle w:val="a9"/>
              <w:tabs>
                <w:tab w:val="center" w:pos="4201"/>
                <w:tab w:val="right" w:leader="dot" w:pos="9298"/>
              </w:tabs>
              <w:snapToGrid w:val="0"/>
              <w:spacing w:line="240" w:lineRule="auto"/>
              <w:ind w:firstLineChars="0" w:firstLine="0"/>
              <w:rPr>
                <w:rFonts w:ascii="仿宋" w:eastAsia="仿宋" w:hAnsi="仿宋"/>
                <w:sz w:val="24"/>
                <w:szCs w:val="24"/>
              </w:rPr>
            </w:pPr>
          </w:p>
        </w:tc>
        <w:tc>
          <w:tcPr>
            <w:tcW w:w="3025" w:type="dxa"/>
            <w:noWrap/>
            <w:vAlign w:val="center"/>
          </w:tcPr>
          <w:p w:rsidR="00CF6750" w:rsidRDefault="000A5C29">
            <w:pPr>
              <w:pStyle w:val="a9"/>
              <w:tabs>
                <w:tab w:val="center" w:pos="4201"/>
                <w:tab w:val="right" w:leader="dot" w:pos="9298"/>
              </w:tabs>
              <w:snapToGrid w:val="0"/>
              <w:spacing w:line="240" w:lineRule="auto"/>
              <w:ind w:firstLineChars="0" w:firstLine="0"/>
              <w:rPr>
                <w:rFonts w:ascii="仿宋" w:eastAsia="仿宋" w:hAnsi="仿宋"/>
                <w:sz w:val="24"/>
                <w:szCs w:val="24"/>
              </w:rPr>
            </w:pPr>
            <w:r>
              <w:rPr>
                <w:rFonts w:ascii="仿宋" w:eastAsia="仿宋" w:hAnsi="仿宋" w:hint="eastAsia"/>
                <w:sz w:val="24"/>
                <w:szCs w:val="24"/>
              </w:rPr>
              <w:t>数据存储完整性</w:t>
            </w:r>
          </w:p>
        </w:tc>
        <w:tc>
          <w:tcPr>
            <w:tcW w:w="3450" w:type="dxa"/>
            <w:vMerge/>
            <w:noWrap/>
            <w:vAlign w:val="center"/>
          </w:tcPr>
          <w:p w:rsidR="00CF6750" w:rsidRDefault="00CF6750">
            <w:pPr>
              <w:pStyle w:val="a9"/>
              <w:tabs>
                <w:tab w:val="center" w:pos="4201"/>
                <w:tab w:val="right" w:leader="dot" w:pos="9298"/>
              </w:tabs>
              <w:snapToGrid w:val="0"/>
              <w:spacing w:line="240" w:lineRule="auto"/>
              <w:ind w:firstLineChars="0" w:firstLine="0"/>
              <w:rPr>
                <w:rFonts w:ascii="仿宋" w:eastAsia="仿宋" w:hAnsi="仿宋"/>
                <w:sz w:val="24"/>
                <w:szCs w:val="24"/>
              </w:rPr>
            </w:pPr>
          </w:p>
        </w:tc>
        <w:tc>
          <w:tcPr>
            <w:tcW w:w="1655" w:type="dxa"/>
            <w:vMerge/>
            <w:noWrap/>
            <w:vAlign w:val="center"/>
          </w:tcPr>
          <w:p w:rsidR="00CF6750" w:rsidRDefault="00CF6750">
            <w:pPr>
              <w:pStyle w:val="a9"/>
              <w:tabs>
                <w:tab w:val="center" w:pos="4201"/>
                <w:tab w:val="right" w:leader="dot" w:pos="9298"/>
              </w:tabs>
              <w:snapToGrid w:val="0"/>
              <w:spacing w:line="240" w:lineRule="auto"/>
              <w:ind w:firstLineChars="0" w:firstLine="0"/>
              <w:rPr>
                <w:rFonts w:ascii="仿宋" w:eastAsia="仿宋" w:hAnsi="仿宋"/>
                <w:sz w:val="24"/>
                <w:szCs w:val="24"/>
              </w:rPr>
            </w:pPr>
          </w:p>
        </w:tc>
      </w:tr>
      <w:tr w:rsidR="00CF6750">
        <w:trPr>
          <w:trHeight w:val="20"/>
          <w:jc w:val="center"/>
        </w:trPr>
        <w:tc>
          <w:tcPr>
            <w:tcW w:w="924" w:type="dxa"/>
            <w:vMerge/>
            <w:noWrap/>
            <w:vAlign w:val="center"/>
          </w:tcPr>
          <w:p w:rsidR="00CF6750" w:rsidRDefault="00CF6750">
            <w:pPr>
              <w:pStyle w:val="a9"/>
              <w:tabs>
                <w:tab w:val="center" w:pos="4201"/>
                <w:tab w:val="right" w:leader="dot" w:pos="9298"/>
              </w:tabs>
              <w:snapToGrid w:val="0"/>
              <w:spacing w:line="240" w:lineRule="auto"/>
              <w:ind w:firstLineChars="0" w:firstLine="0"/>
              <w:rPr>
                <w:rFonts w:ascii="仿宋" w:eastAsia="仿宋" w:hAnsi="仿宋"/>
                <w:sz w:val="24"/>
                <w:szCs w:val="24"/>
              </w:rPr>
            </w:pPr>
          </w:p>
        </w:tc>
        <w:tc>
          <w:tcPr>
            <w:tcW w:w="3025" w:type="dxa"/>
            <w:noWrap/>
            <w:vAlign w:val="center"/>
          </w:tcPr>
          <w:p w:rsidR="00CF6750" w:rsidRDefault="000A5C29">
            <w:pPr>
              <w:pStyle w:val="a9"/>
              <w:tabs>
                <w:tab w:val="center" w:pos="4201"/>
                <w:tab w:val="right" w:leader="dot" w:pos="9298"/>
              </w:tabs>
              <w:snapToGrid w:val="0"/>
              <w:spacing w:line="240" w:lineRule="auto"/>
              <w:ind w:firstLineChars="0" w:firstLine="0"/>
              <w:rPr>
                <w:rFonts w:ascii="仿宋" w:eastAsia="仿宋" w:hAnsi="仿宋"/>
                <w:sz w:val="24"/>
                <w:szCs w:val="24"/>
              </w:rPr>
            </w:pPr>
            <w:r>
              <w:rPr>
                <w:rFonts w:ascii="仿宋" w:eastAsia="仿宋" w:hAnsi="仿宋" w:hint="eastAsia"/>
                <w:sz w:val="24"/>
                <w:szCs w:val="24"/>
              </w:rPr>
              <w:t>不可否认性</w:t>
            </w:r>
          </w:p>
        </w:tc>
        <w:tc>
          <w:tcPr>
            <w:tcW w:w="3450" w:type="dxa"/>
            <w:noWrap/>
            <w:vAlign w:val="center"/>
          </w:tcPr>
          <w:p w:rsidR="00CF6750" w:rsidRDefault="000A5C29">
            <w:pPr>
              <w:pStyle w:val="a9"/>
              <w:tabs>
                <w:tab w:val="center" w:pos="4201"/>
                <w:tab w:val="right" w:leader="dot" w:pos="9298"/>
              </w:tabs>
              <w:snapToGrid w:val="0"/>
              <w:spacing w:line="240" w:lineRule="auto"/>
              <w:ind w:firstLineChars="0" w:firstLine="0"/>
              <w:rPr>
                <w:rFonts w:ascii="仿宋" w:eastAsia="仿宋" w:hAnsi="仿宋"/>
                <w:sz w:val="24"/>
                <w:szCs w:val="24"/>
              </w:rPr>
            </w:pPr>
            <w:r>
              <w:rPr>
                <w:rFonts w:ascii="仿宋" w:eastAsia="仿宋" w:hAnsi="仿宋"/>
                <w:sz w:val="24"/>
                <w:szCs w:val="24"/>
              </w:rPr>
              <w:t>保护</w:t>
            </w:r>
            <w:r>
              <w:rPr>
                <w:rFonts w:ascii="仿宋" w:eastAsia="仿宋" w:hAnsi="仿宋" w:hint="eastAsia"/>
                <w:sz w:val="24"/>
                <w:szCs w:val="24"/>
              </w:rPr>
              <w:t>系统中</w:t>
            </w:r>
            <w:r>
              <w:rPr>
                <w:rFonts w:ascii="仿宋" w:eastAsia="仿宋" w:hAnsi="仿宋"/>
                <w:sz w:val="24"/>
                <w:szCs w:val="24"/>
              </w:rPr>
              <w:t>电子公文数据发送和接收操作的不可否认性，确保发送方和接收方对已经发生的操作行为无法否认</w:t>
            </w:r>
            <w:r>
              <w:rPr>
                <w:rFonts w:ascii="仿宋" w:eastAsia="仿宋" w:hAnsi="仿宋" w:hint="eastAsia"/>
                <w:sz w:val="24"/>
                <w:szCs w:val="24"/>
              </w:rPr>
              <w:t>。</w:t>
            </w:r>
          </w:p>
        </w:tc>
        <w:tc>
          <w:tcPr>
            <w:tcW w:w="1655" w:type="dxa"/>
            <w:noWrap/>
            <w:vAlign w:val="center"/>
          </w:tcPr>
          <w:p w:rsidR="00CF6750" w:rsidRDefault="000A5C29">
            <w:pPr>
              <w:pStyle w:val="a9"/>
              <w:tabs>
                <w:tab w:val="center" w:pos="4201"/>
                <w:tab w:val="right" w:leader="dot" w:pos="9298"/>
              </w:tabs>
              <w:snapToGrid w:val="0"/>
              <w:spacing w:line="240" w:lineRule="auto"/>
              <w:ind w:firstLineChars="0" w:firstLine="0"/>
              <w:rPr>
                <w:rFonts w:ascii="仿宋" w:eastAsia="仿宋" w:hAnsi="仿宋"/>
                <w:sz w:val="24"/>
                <w:szCs w:val="24"/>
              </w:rPr>
            </w:pPr>
            <w:r>
              <w:rPr>
                <w:rFonts w:ascii="仿宋" w:eastAsia="仿宋" w:hAnsi="仿宋" w:hint="eastAsia"/>
                <w:sz w:val="24"/>
                <w:szCs w:val="24"/>
              </w:rPr>
              <w:t>无</w:t>
            </w:r>
          </w:p>
        </w:tc>
      </w:tr>
      <w:tr w:rsidR="00CF6750">
        <w:trPr>
          <w:trHeight w:val="90"/>
          <w:jc w:val="center"/>
        </w:trPr>
        <w:tc>
          <w:tcPr>
            <w:tcW w:w="924" w:type="dxa"/>
            <w:vMerge/>
            <w:noWrap/>
            <w:vAlign w:val="center"/>
          </w:tcPr>
          <w:p w:rsidR="00CF6750" w:rsidRDefault="00CF6750">
            <w:pPr>
              <w:pStyle w:val="a9"/>
              <w:tabs>
                <w:tab w:val="center" w:pos="4201"/>
                <w:tab w:val="right" w:leader="dot" w:pos="9298"/>
              </w:tabs>
              <w:snapToGrid w:val="0"/>
              <w:spacing w:line="240" w:lineRule="auto"/>
              <w:ind w:firstLineChars="0" w:firstLine="0"/>
              <w:rPr>
                <w:rFonts w:ascii="仿宋" w:eastAsia="仿宋" w:hAnsi="仿宋"/>
                <w:sz w:val="24"/>
                <w:szCs w:val="24"/>
              </w:rPr>
            </w:pPr>
          </w:p>
        </w:tc>
        <w:tc>
          <w:tcPr>
            <w:tcW w:w="3025" w:type="dxa"/>
            <w:noWrap/>
            <w:vAlign w:val="center"/>
          </w:tcPr>
          <w:p w:rsidR="00CF6750" w:rsidRDefault="000A5C29">
            <w:pPr>
              <w:pStyle w:val="a9"/>
              <w:tabs>
                <w:tab w:val="center" w:pos="4201"/>
                <w:tab w:val="right" w:leader="dot" w:pos="9298"/>
              </w:tabs>
              <w:snapToGrid w:val="0"/>
              <w:spacing w:line="240" w:lineRule="auto"/>
              <w:ind w:firstLineChars="0" w:firstLine="0"/>
              <w:rPr>
                <w:rFonts w:ascii="仿宋" w:eastAsia="仿宋" w:hAnsi="仿宋"/>
                <w:sz w:val="24"/>
                <w:szCs w:val="24"/>
              </w:rPr>
            </w:pPr>
            <w:r>
              <w:rPr>
                <w:rFonts w:ascii="仿宋" w:eastAsia="仿宋" w:hAnsi="仿宋" w:hint="eastAsia"/>
                <w:sz w:val="24"/>
                <w:szCs w:val="24"/>
              </w:rPr>
              <w:t>密码服务</w:t>
            </w:r>
          </w:p>
        </w:tc>
        <w:tc>
          <w:tcPr>
            <w:tcW w:w="3450" w:type="dxa"/>
            <w:noWrap/>
            <w:vAlign w:val="center"/>
          </w:tcPr>
          <w:p w:rsidR="00CF6750" w:rsidRDefault="000A5C29">
            <w:pPr>
              <w:pStyle w:val="a9"/>
              <w:tabs>
                <w:tab w:val="center" w:pos="4201"/>
                <w:tab w:val="right" w:leader="dot" w:pos="9298"/>
              </w:tabs>
              <w:snapToGrid w:val="0"/>
              <w:spacing w:line="240" w:lineRule="auto"/>
              <w:ind w:firstLineChars="0" w:firstLine="0"/>
              <w:rPr>
                <w:rFonts w:ascii="仿宋" w:eastAsia="仿宋" w:hAnsi="仿宋"/>
                <w:sz w:val="24"/>
                <w:szCs w:val="24"/>
              </w:rPr>
            </w:pPr>
            <w:r>
              <w:rPr>
                <w:rFonts w:ascii="仿宋" w:eastAsia="仿宋" w:hAnsi="仿宋" w:hint="eastAsia"/>
                <w:sz w:val="24"/>
              </w:rPr>
              <w:t>采用的数字证书由具备资质的电子认证服务机构签发。</w:t>
            </w:r>
          </w:p>
        </w:tc>
        <w:tc>
          <w:tcPr>
            <w:tcW w:w="1655" w:type="dxa"/>
            <w:noWrap/>
            <w:vAlign w:val="center"/>
          </w:tcPr>
          <w:p w:rsidR="00CF6750" w:rsidRDefault="000A5C29">
            <w:pPr>
              <w:pStyle w:val="a9"/>
              <w:tabs>
                <w:tab w:val="center" w:pos="4201"/>
                <w:tab w:val="right" w:leader="dot" w:pos="9298"/>
              </w:tabs>
              <w:snapToGrid w:val="0"/>
              <w:spacing w:line="240" w:lineRule="auto"/>
              <w:ind w:firstLineChars="0" w:firstLine="0"/>
              <w:rPr>
                <w:rFonts w:ascii="仿宋" w:eastAsia="仿宋" w:hAnsi="仿宋"/>
                <w:sz w:val="24"/>
                <w:szCs w:val="24"/>
              </w:rPr>
            </w:pPr>
            <w:r>
              <w:rPr>
                <w:rFonts w:ascii="仿宋" w:eastAsia="仿宋" w:hAnsi="仿宋" w:hint="eastAsia"/>
                <w:sz w:val="24"/>
                <w:szCs w:val="24"/>
              </w:rPr>
              <w:t>无</w:t>
            </w:r>
          </w:p>
        </w:tc>
      </w:tr>
      <w:tr w:rsidR="00CF6750">
        <w:trPr>
          <w:trHeight w:val="20"/>
          <w:jc w:val="center"/>
        </w:trPr>
        <w:tc>
          <w:tcPr>
            <w:tcW w:w="924" w:type="dxa"/>
            <w:vMerge/>
            <w:noWrap/>
            <w:vAlign w:val="center"/>
          </w:tcPr>
          <w:p w:rsidR="00CF6750" w:rsidRDefault="00CF6750">
            <w:pPr>
              <w:pStyle w:val="a9"/>
              <w:tabs>
                <w:tab w:val="center" w:pos="4201"/>
                <w:tab w:val="right" w:leader="dot" w:pos="9298"/>
              </w:tabs>
              <w:snapToGrid w:val="0"/>
              <w:spacing w:line="240" w:lineRule="auto"/>
              <w:ind w:firstLineChars="0" w:firstLine="0"/>
              <w:rPr>
                <w:rFonts w:ascii="仿宋" w:eastAsia="仿宋" w:hAnsi="仿宋"/>
                <w:sz w:val="24"/>
                <w:szCs w:val="24"/>
              </w:rPr>
            </w:pPr>
          </w:p>
        </w:tc>
        <w:tc>
          <w:tcPr>
            <w:tcW w:w="3025" w:type="dxa"/>
            <w:noWrap/>
            <w:vAlign w:val="center"/>
          </w:tcPr>
          <w:p w:rsidR="00CF6750" w:rsidRDefault="000A5C29">
            <w:pPr>
              <w:pStyle w:val="a9"/>
              <w:tabs>
                <w:tab w:val="center" w:pos="4201"/>
                <w:tab w:val="right" w:leader="dot" w:pos="9298"/>
              </w:tabs>
              <w:snapToGrid w:val="0"/>
              <w:spacing w:line="240" w:lineRule="auto"/>
              <w:ind w:firstLineChars="0" w:firstLine="0"/>
              <w:rPr>
                <w:rFonts w:ascii="仿宋" w:eastAsia="仿宋" w:hAnsi="仿宋"/>
                <w:sz w:val="24"/>
                <w:szCs w:val="24"/>
              </w:rPr>
            </w:pPr>
            <w:r>
              <w:rPr>
                <w:rFonts w:ascii="仿宋" w:eastAsia="仿宋" w:hAnsi="仿宋" w:hint="eastAsia"/>
                <w:sz w:val="24"/>
                <w:szCs w:val="24"/>
              </w:rPr>
              <w:t>密码产品</w:t>
            </w:r>
          </w:p>
        </w:tc>
        <w:tc>
          <w:tcPr>
            <w:tcW w:w="3450" w:type="dxa"/>
            <w:noWrap/>
            <w:vAlign w:val="center"/>
          </w:tcPr>
          <w:p w:rsidR="00CF6750" w:rsidRDefault="000A5C29">
            <w:pPr>
              <w:pStyle w:val="a9"/>
              <w:tabs>
                <w:tab w:val="center" w:pos="4201"/>
                <w:tab w:val="right" w:leader="dot" w:pos="9298"/>
              </w:tabs>
              <w:snapToGrid w:val="0"/>
              <w:spacing w:line="240" w:lineRule="auto"/>
              <w:ind w:firstLineChars="0" w:firstLine="0"/>
              <w:rPr>
                <w:rFonts w:ascii="仿宋" w:eastAsia="仿宋" w:hAnsi="仿宋"/>
                <w:sz w:val="24"/>
                <w:szCs w:val="24"/>
              </w:rPr>
            </w:pPr>
            <w:r>
              <w:rPr>
                <w:rFonts w:ascii="仿宋" w:eastAsia="仿宋" w:hAnsi="仿宋" w:hint="eastAsia"/>
                <w:sz w:val="24"/>
                <w:szCs w:val="24"/>
              </w:rPr>
              <w:t>采用的密码产品，应达到</w:t>
            </w:r>
            <w:r>
              <w:rPr>
                <w:rFonts w:ascii="仿宋" w:eastAsia="仿宋" w:hAnsi="仿宋"/>
                <w:sz w:val="24"/>
                <w:szCs w:val="24"/>
              </w:rPr>
              <w:t>GB/T 37092</w:t>
            </w:r>
            <w:r>
              <w:rPr>
                <w:rFonts w:ascii="仿宋" w:eastAsia="仿宋" w:hAnsi="仿宋" w:hint="eastAsia"/>
                <w:sz w:val="24"/>
                <w:szCs w:val="24"/>
              </w:rPr>
              <w:t>-2018</w:t>
            </w:r>
            <w:r>
              <w:rPr>
                <w:rFonts w:ascii="仿宋" w:eastAsia="仿宋" w:hAnsi="仿宋" w:hint="eastAsia"/>
                <w:sz w:val="24"/>
                <w:szCs w:val="24"/>
              </w:rPr>
              <w:t>二级及以上安全要求。</w:t>
            </w:r>
          </w:p>
        </w:tc>
        <w:tc>
          <w:tcPr>
            <w:tcW w:w="1655" w:type="dxa"/>
            <w:noWrap/>
            <w:vAlign w:val="center"/>
          </w:tcPr>
          <w:p w:rsidR="00CF6750" w:rsidRDefault="000A5C29">
            <w:pPr>
              <w:pStyle w:val="a9"/>
              <w:tabs>
                <w:tab w:val="center" w:pos="4201"/>
                <w:tab w:val="right" w:leader="dot" w:pos="9298"/>
              </w:tabs>
              <w:snapToGrid w:val="0"/>
              <w:spacing w:line="240" w:lineRule="auto"/>
              <w:ind w:firstLineChars="0" w:firstLine="0"/>
              <w:rPr>
                <w:rFonts w:ascii="仿宋" w:eastAsia="仿宋" w:hAnsi="仿宋"/>
                <w:sz w:val="24"/>
                <w:szCs w:val="24"/>
              </w:rPr>
            </w:pPr>
            <w:r>
              <w:rPr>
                <w:rFonts w:ascii="仿宋" w:eastAsia="仿宋" w:hAnsi="仿宋" w:hint="eastAsia"/>
                <w:sz w:val="24"/>
                <w:szCs w:val="24"/>
              </w:rPr>
              <w:t>无</w:t>
            </w:r>
          </w:p>
        </w:tc>
      </w:tr>
    </w:tbl>
    <w:p w:rsidR="00CF6750" w:rsidRDefault="000A5C29">
      <w:pPr>
        <w:keepNext/>
        <w:keepLines/>
        <w:tabs>
          <w:tab w:val="left" w:pos="432"/>
        </w:tabs>
        <w:spacing w:line="360" w:lineRule="auto"/>
        <w:jc w:val="left"/>
        <w:rPr>
          <w:rStyle w:val="30"/>
          <w:rFonts w:ascii="黑体" w:hAnsi="黑体" w:cs="黑体"/>
        </w:rPr>
      </w:pPr>
      <w:bookmarkStart w:id="333" w:name="_Toc100560797"/>
      <w:r>
        <w:rPr>
          <w:rStyle w:val="30"/>
          <w:rFonts w:ascii="黑体" w:hAnsi="黑体" w:cs="黑体" w:hint="eastAsia"/>
        </w:rPr>
        <w:br w:type="page"/>
      </w:r>
      <w:r>
        <w:rPr>
          <w:rStyle w:val="30"/>
          <w:rFonts w:ascii="黑体" w:hAnsi="黑体" w:cs="黑体" w:hint="eastAsia"/>
        </w:rPr>
        <w:lastRenderedPageBreak/>
        <w:t>4</w:t>
      </w:r>
      <w:r>
        <w:rPr>
          <w:rStyle w:val="30"/>
          <w:rFonts w:ascii="黑体" w:hAnsi="黑体" w:cs="黑体" w:hint="eastAsia"/>
        </w:rPr>
        <w:t>设计目标及原则</w:t>
      </w:r>
      <w:bookmarkEnd w:id="333"/>
    </w:p>
    <w:p w:rsidR="00CF6750" w:rsidRDefault="000A5C29">
      <w:pPr>
        <w:pStyle w:val="4"/>
        <w:jc w:val="left"/>
        <w:rPr>
          <w:rFonts w:ascii="仿宋" w:eastAsia="仿宋" w:hAnsi="仿宋"/>
          <w:sz w:val="28"/>
          <w:szCs w:val="28"/>
        </w:rPr>
      </w:pPr>
      <w:bookmarkStart w:id="334" w:name="_Toc100560798"/>
      <w:r>
        <w:rPr>
          <w:rFonts w:ascii="楷体" w:hAnsi="楷体" w:cs="楷体" w:hint="eastAsia"/>
          <w:b/>
        </w:rPr>
        <w:t>4.1</w:t>
      </w:r>
      <w:r>
        <w:rPr>
          <w:rFonts w:ascii="楷体" w:hAnsi="楷体" w:cs="楷体" w:hint="eastAsia"/>
          <w:b/>
        </w:rPr>
        <w:t>设计目标</w:t>
      </w:r>
      <w:bookmarkEnd w:id="334"/>
    </w:p>
    <w:p w:rsidR="00CF6750" w:rsidRDefault="000A5C29">
      <w:pPr>
        <w:spacing w:line="360" w:lineRule="auto"/>
        <w:ind w:firstLineChars="200" w:firstLine="560"/>
        <w:jc w:val="left"/>
        <w:rPr>
          <w:rFonts w:ascii="仿宋" w:eastAsia="仿宋" w:hAnsi="仿宋"/>
          <w:sz w:val="28"/>
          <w:szCs w:val="28"/>
        </w:rPr>
      </w:pPr>
      <w:r>
        <w:rPr>
          <w:rFonts w:ascii="仿宋" w:eastAsia="仿宋" w:hAnsi="仿宋" w:hint="eastAsia"/>
          <w:sz w:val="28"/>
          <w:szCs w:val="28"/>
        </w:rPr>
        <w:t>综合考虑本</w:t>
      </w:r>
      <w:r>
        <w:rPr>
          <w:rFonts w:ascii="仿宋" w:eastAsia="仿宋" w:hAnsi="仿宋" w:hint="eastAsia"/>
          <w:color w:val="000000"/>
          <w:sz w:val="28"/>
          <w:szCs w:val="28"/>
        </w:rPr>
        <w:t>系统在物理和环境、网络和通信、设备和计算、应用和数据等层面的密码应用需求，充分利用已有密码资源，设计合规、正确、有效的密码应用技术方案，以达到《密码应用基本要求》中</w:t>
      </w:r>
      <w:r>
        <w:rPr>
          <w:rFonts w:ascii="仿宋" w:eastAsia="仿宋" w:hAnsi="仿宋" w:hint="eastAsia"/>
          <w:sz w:val="28"/>
          <w:szCs w:val="28"/>
        </w:rPr>
        <w:t>三级指标要求，并为后续密码保障体系建设、密码应用测评和密码应用安全性评估奠定坚实基础。</w:t>
      </w:r>
    </w:p>
    <w:p w:rsidR="00CF6750" w:rsidRDefault="000A5C29">
      <w:pPr>
        <w:pStyle w:val="4"/>
        <w:jc w:val="left"/>
        <w:rPr>
          <w:rFonts w:ascii="楷体" w:hAnsi="楷体" w:cs="楷体"/>
          <w:b/>
        </w:rPr>
      </w:pPr>
      <w:bookmarkStart w:id="335" w:name="_Toc100560799"/>
      <w:r>
        <w:rPr>
          <w:rFonts w:ascii="楷体" w:hAnsi="楷体" w:cs="楷体" w:hint="eastAsia"/>
          <w:b/>
        </w:rPr>
        <w:t>4.2</w:t>
      </w:r>
      <w:r>
        <w:rPr>
          <w:rFonts w:ascii="楷体" w:hAnsi="楷体" w:cs="楷体" w:hint="eastAsia"/>
          <w:b/>
        </w:rPr>
        <w:t>设计原则与依据</w:t>
      </w:r>
      <w:bookmarkEnd w:id="335"/>
    </w:p>
    <w:p w:rsidR="00CF6750" w:rsidRDefault="000A5C29">
      <w:pPr>
        <w:pStyle w:val="a9"/>
        <w:tabs>
          <w:tab w:val="center" w:pos="4201"/>
          <w:tab w:val="right" w:leader="dot" w:pos="9298"/>
        </w:tabs>
        <w:spacing w:line="360" w:lineRule="auto"/>
        <w:ind w:firstLine="560"/>
        <w:rPr>
          <w:rFonts w:ascii="仿宋" w:eastAsia="仿宋" w:hAnsi="仿宋"/>
          <w:sz w:val="28"/>
          <w:szCs w:val="28"/>
        </w:rPr>
      </w:pPr>
      <w:r>
        <w:rPr>
          <w:rFonts w:ascii="仿宋" w:eastAsia="仿宋" w:hAnsi="仿宋" w:hint="eastAsia"/>
          <w:sz w:val="28"/>
          <w:szCs w:val="28"/>
        </w:rPr>
        <w:t>本系统密码应用技术方案设计应遵循以下原则：</w:t>
      </w:r>
    </w:p>
    <w:p w:rsidR="00CF6750" w:rsidRDefault="000A5C29">
      <w:pPr>
        <w:pStyle w:val="a9"/>
        <w:tabs>
          <w:tab w:val="center" w:pos="4201"/>
          <w:tab w:val="right" w:leader="dot" w:pos="9298"/>
        </w:tabs>
        <w:spacing w:line="360" w:lineRule="auto"/>
        <w:ind w:firstLine="560"/>
        <w:rPr>
          <w:rFonts w:ascii="仿宋" w:eastAsia="仿宋" w:hAnsi="仿宋"/>
          <w:sz w:val="28"/>
          <w:szCs w:val="28"/>
        </w:rPr>
      </w:pPr>
      <w:r>
        <w:rPr>
          <w:rFonts w:ascii="仿宋" w:eastAsia="仿宋" w:hAnsi="仿宋"/>
          <w:sz w:val="28"/>
          <w:szCs w:val="28"/>
        </w:rPr>
        <w:t>1</w:t>
      </w:r>
      <w:r>
        <w:rPr>
          <w:rFonts w:ascii="仿宋" w:eastAsia="仿宋" w:hAnsi="仿宋" w:hint="eastAsia"/>
          <w:sz w:val="28"/>
          <w:szCs w:val="28"/>
        </w:rPr>
        <w:t>）总体性原则。根据本系统密码应用安全要求等级，结合密码应用需求和预期目标，对本系统密码应用开展顶层设计，形成涵盖技术、管理和实施保障的整体方案，为在系统中落实密码应用相关要求奠定基础。</w:t>
      </w:r>
    </w:p>
    <w:p w:rsidR="00CF6750" w:rsidRDefault="000A5C29">
      <w:pPr>
        <w:pStyle w:val="a9"/>
        <w:tabs>
          <w:tab w:val="center" w:pos="4201"/>
          <w:tab w:val="right" w:leader="dot" w:pos="9298"/>
        </w:tabs>
        <w:spacing w:line="360" w:lineRule="auto"/>
        <w:ind w:firstLine="560"/>
        <w:rPr>
          <w:rFonts w:ascii="仿宋" w:eastAsia="仿宋" w:hAnsi="仿宋"/>
          <w:sz w:val="28"/>
          <w:szCs w:val="28"/>
        </w:rPr>
      </w:pPr>
      <w:r>
        <w:rPr>
          <w:rFonts w:ascii="仿宋" w:eastAsia="仿宋" w:hAnsi="仿宋"/>
          <w:sz w:val="28"/>
          <w:szCs w:val="28"/>
        </w:rPr>
        <w:t>2</w:t>
      </w:r>
      <w:r>
        <w:rPr>
          <w:rFonts w:ascii="仿宋" w:eastAsia="仿宋" w:hAnsi="仿宋" w:hint="eastAsia"/>
          <w:sz w:val="28"/>
          <w:szCs w:val="28"/>
        </w:rPr>
        <w:t>）完备性原则。围绕本系统实际业务应用与安全要求等级，通过自上而下的体系化设计，综合考虑物理和环境安全、网络和通信安全、设备和计算安全、应用和数据安全等多个层面密码应用需求，设计本系统密码应用技术方案。</w:t>
      </w:r>
    </w:p>
    <w:p w:rsidR="00CF6750" w:rsidRDefault="000A5C29">
      <w:pPr>
        <w:pStyle w:val="a9"/>
        <w:widowControl w:val="0"/>
        <w:tabs>
          <w:tab w:val="center" w:pos="4201"/>
          <w:tab w:val="right" w:leader="dot" w:pos="9298"/>
        </w:tabs>
        <w:spacing w:line="360" w:lineRule="auto"/>
        <w:ind w:firstLine="560"/>
        <w:rPr>
          <w:rFonts w:ascii="仿宋" w:eastAsia="仿宋" w:hAnsi="仿宋"/>
          <w:sz w:val="28"/>
          <w:szCs w:val="28"/>
        </w:rPr>
      </w:pPr>
      <w:r>
        <w:rPr>
          <w:rFonts w:ascii="仿宋" w:eastAsia="仿宋" w:hAnsi="仿宋"/>
          <w:sz w:val="28"/>
          <w:szCs w:val="28"/>
        </w:rPr>
        <w:t>3</w:t>
      </w:r>
      <w:r>
        <w:rPr>
          <w:rFonts w:ascii="仿宋" w:eastAsia="仿宋" w:hAnsi="仿宋" w:hint="eastAsia"/>
          <w:sz w:val="28"/>
          <w:szCs w:val="28"/>
        </w:rPr>
        <w:t>）经济性原则。结合本系统规模，在合理、够用的前提下，考虑本系统规模、并发数、冗余、部署方式、管理模式等情况，充分利用已有</w:t>
      </w:r>
      <w:r>
        <w:rPr>
          <w:rFonts w:ascii="仿宋" w:eastAsia="仿宋" w:hAnsi="仿宋" w:hint="eastAsia"/>
          <w:sz w:val="28"/>
          <w:szCs w:val="28"/>
        </w:rPr>
        <w:t>密码资源，设计符合《密码应用基本要求》的密码应用技术方案，确保系统密码应用改造投资合理，规模适度，避免资金浪费和过度保护。</w:t>
      </w:r>
    </w:p>
    <w:p w:rsidR="00CF6750" w:rsidRDefault="000A5C29">
      <w:pPr>
        <w:pStyle w:val="a9"/>
        <w:tabs>
          <w:tab w:val="center" w:pos="4201"/>
          <w:tab w:val="right" w:leader="dot" w:pos="9298"/>
        </w:tabs>
        <w:spacing w:line="360" w:lineRule="auto"/>
        <w:ind w:firstLine="560"/>
        <w:rPr>
          <w:rFonts w:ascii="仿宋" w:eastAsia="仿宋" w:hAnsi="仿宋"/>
          <w:sz w:val="28"/>
          <w:szCs w:val="28"/>
        </w:rPr>
      </w:pPr>
      <w:r>
        <w:rPr>
          <w:rFonts w:ascii="仿宋" w:eastAsia="仿宋" w:hAnsi="仿宋" w:hint="eastAsia"/>
          <w:sz w:val="28"/>
          <w:szCs w:val="28"/>
        </w:rPr>
        <w:t>主要设计依据：</w:t>
      </w:r>
    </w:p>
    <w:p w:rsidR="00CF6750" w:rsidRDefault="000A5C29">
      <w:pPr>
        <w:numPr>
          <w:ilvl w:val="0"/>
          <w:numId w:val="2"/>
        </w:numPr>
        <w:spacing w:line="360" w:lineRule="auto"/>
        <w:ind w:left="0" w:firstLineChars="200" w:firstLine="560"/>
        <w:rPr>
          <w:rFonts w:ascii="仿宋" w:eastAsia="仿宋" w:hAnsi="仿宋" w:cs="仿宋"/>
          <w:sz w:val="28"/>
          <w:szCs w:val="28"/>
        </w:rPr>
      </w:pPr>
      <w:r>
        <w:rPr>
          <w:rFonts w:ascii="仿宋" w:eastAsia="仿宋" w:hAnsi="仿宋" w:cs="仿宋" w:hint="eastAsia"/>
          <w:sz w:val="28"/>
          <w:szCs w:val="28"/>
        </w:rPr>
        <w:t>GB/T 33482-2016</w:t>
      </w:r>
      <w:r>
        <w:rPr>
          <w:rFonts w:ascii="仿宋" w:eastAsia="仿宋" w:hAnsi="仿宋" w:cs="仿宋" w:hint="eastAsia"/>
          <w:sz w:val="28"/>
          <w:szCs w:val="28"/>
        </w:rPr>
        <w:t>《党政机关电子公文系统建设规范》</w:t>
      </w:r>
    </w:p>
    <w:p w:rsidR="00CF6750" w:rsidRDefault="000A5C29">
      <w:pPr>
        <w:numPr>
          <w:ilvl w:val="0"/>
          <w:numId w:val="2"/>
        </w:numPr>
        <w:spacing w:line="360" w:lineRule="auto"/>
        <w:ind w:left="0" w:firstLineChars="200" w:firstLine="560"/>
        <w:rPr>
          <w:rFonts w:ascii="仿宋" w:eastAsia="仿宋" w:hAnsi="仿宋" w:cs="仿宋"/>
          <w:sz w:val="28"/>
          <w:szCs w:val="28"/>
        </w:rPr>
      </w:pPr>
      <w:r>
        <w:rPr>
          <w:rFonts w:ascii="仿宋" w:eastAsia="仿宋" w:hAnsi="仿宋" w:cs="仿宋" w:hint="eastAsia"/>
          <w:sz w:val="28"/>
          <w:szCs w:val="28"/>
        </w:rPr>
        <w:t>GB/T 36968-2018</w:t>
      </w:r>
      <w:r>
        <w:rPr>
          <w:rFonts w:ascii="仿宋" w:eastAsia="仿宋" w:hAnsi="仿宋" w:cs="仿宋" w:hint="eastAsia"/>
          <w:sz w:val="28"/>
          <w:szCs w:val="28"/>
        </w:rPr>
        <w:t>《信息安全技术</w:t>
      </w:r>
      <w:r>
        <w:rPr>
          <w:rFonts w:ascii="仿宋" w:eastAsia="仿宋" w:hAnsi="仿宋" w:cs="仿宋" w:hint="eastAsia"/>
          <w:sz w:val="28"/>
          <w:szCs w:val="28"/>
        </w:rPr>
        <w:t xml:space="preserve"> IPSec VPN</w:t>
      </w:r>
      <w:r>
        <w:rPr>
          <w:rFonts w:ascii="仿宋" w:eastAsia="仿宋" w:hAnsi="仿宋" w:cs="仿宋" w:hint="eastAsia"/>
          <w:sz w:val="28"/>
          <w:szCs w:val="28"/>
        </w:rPr>
        <w:t>技术规范》</w:t>
      </w:r>
    </w:p>
    <w:p w:rsidR="00CF6750" w:rsidRDefault="000A5C29">
      <w:pPr>
        <w:numPr>
          <w:ilvl w:val="0"/>
          <w:numId w:val="2"/>
        </w:numPr>
        <w:spacing w:line="360" w:lineRule="auto"/>
        <w:ind w:left="0" w:firstLineChars="200" w:firstLine="560"/>
        <w:rPr>
          <w:rFonts w:ascii="仿宋" w:eastAsia="仿宋" w:hAnsi="仿宋" w:cs="仿宋"/>
          <w:sz w:val="28"/>
          <w:szCs w:val="28"/>
        </w:rPr>
      </w:pPr>
      <w:r>
        <w:rPr>
          <w:rFonts w:ascii="仿宋" w:eastAsia="仿宋" w:hAnsi="仿宋" w:cs="仿宋" w:hint="eastAsia"/>
          <w:sz w:val="28"/>
          <w:szCs w:val="28"/>
        </w:rPr>
        <w:t>GB/T 37092-2018</w:t>
      </w:r>
      <w:r>
        <w:rPr>
          <w:rFonts w:ascii="仿宋" w:eastAsia="仿宋" w:hAnsi="仿宋" w:cs="仿宋" w:hint="eastAsia"/>
          <w:sz w:val="28"/>
          <w:szCs w:val="28"/>
        </w:rPr>
        <w:t>《信息安全技术</w:t>
      </w:r>
      <w:r>
        <w:rPr>
          <w:rFonts w:ascii="仿宋" w:eastAsia="仿宋" w:hAnsi="仿宋" w:cs="仿宋" w:hint="eastAsia"/>
          <w:sz w:val="28"/>
          <w:szCs w:val="28"/>
        </w:rPr>
        <w:t xml:space="preserve"> </w:t>
      </w:r>
      <w:r>
        <w:rPr>
          <w:rFonts w:ascii="仿宋" w:eastAsia="仿宋" w:hAnsi="仿宋" w:cs="仿宋" w:hint="eastAsia"/>
          <w:sz w:val="28"/>
          <w:szCs w:val="28"/>
        </w:rPr>
        <w:t>密码模块安全要求》</w:t>
      </w:r>
    </w:p>
    <w:p w:rsidR="00CF6750" w:rsidRDefault="000A5C29">
      <w:pPr>
        <w:numPr>
          <w:ilvl w:val="0"/>
          <w:numId w:val="2"/>
        </w:numPr>
        <w:spacing w:line="360" w:lineRule="auto"/>
        <w:ind w:left="0" w:firstLineChars="200" w:firstLine="560"/>
        <w:rPr>
          <w:rFonts w:ascii="仿宋" w:eastAsia="仿宋" w:hAnsi="仿宋" w:cs="仿宋"/>
          <w:sz w:val="28"/>
          <w:szCs w:val="28"/>
        </w:rPr>
      </w:pPr>
      <w:r>
        <w:rPr>
          <w:rFonts w:ascii="仿宋" w:eastAsia="仿宋" w:hAnsi="仿宋" w:cs="仿宋" w:hint="eastAsia"/>
          <w:sz w:val="28"/>
          <w:szCs w:val="28"/>
        </w:rPr>
        <w:t>GB/T 38540-2020</w:t>
      </w:r>
      <w:r>
        <w:rPr>
          <w:rFonts w:ascii="仿宋" w:eastAsia="仿宋" w:hAnsi="仿宋" w:cs="仿宋" w:hint="eastAsia"/>
          <w:sz w:val="28"/>
          <w:szCs w:val="28"/>
        </w:rPr>
        <w:t>《信息安全技术</w:t>
      </w:r>
      <w:r>
        <w:rPr>
          <w:rFonts w:ascii="仿宋" w:eastAsia="仿宋" w:hAnsi="仿宋" w:cs="仿宋" w:hint="eastAsia"/>
          <w:sz w:val="28"/>
          <w:szCs w:val="28"/>
        </w:rPr>
        <w:t xml:space="preserve"> </w:t>
      </w:r>
      <w:r>
        <w:rPr>
          <w:rFonts w:ascii="仿宋" w:eastAsia="仿宋" w:hAnsi="仿宋" w:cs="仿宋" w:hint="eastAsia"/>
          <w:sz w:val="28"/>
          <w:szCs w:val="28"/>
        </w:rPr>
        <w:t>安全电子签章密码技术规范》</w:t>
      </w:r>
    </w:p>
    <w:p w:rsidR="00CF6750" w:rsidRDefault="000A5C29">
      <w:pPr>
        <w:numPr>
          <w:ilvl w:val="0"/>
          <w:numId w:val="2"/>
        </w:numPr>
        <w:spacing w:line="360" w:lineRule="auto"/>
        <w:ind w:left="0" w:firstLineChars="200" w:firstLine="560"/>
        <w:rPr>
          <w:rFonts w:ascii="仿宋" w:eastAsia="仿宋" w:hAnsi="仿宋" w:cs="仿宋"/>
          <w:sz w:val="28"/>
          <w:szCs w:val="28"/>
        </w:rPr>
      </w:pPr>
      <w:r>
        <w:rPr>
          <w:rFonts w:ascii="仿宋" w:eastAsia="仿宋" w:hAnsi="仿宋" w:cs="仿宋" w:hint="eastAsia"/>
          <w:sz w:val="28"/>
          <w:szCs w:val="28"/>
        </w:rPr>
        <w:lastRenderedPageBreak/>
        <w:t>GB/T 38629-2020</w:t>
      </w:r>
      <w:r>
        <w:rPr>
          <w:rFonts w:ascii="仿宋" w:eastAsia="仿宋" w:hAnsi="仿宋" w:cs="仿宋" w:hint="eastAsia"/>
          <w:sz w:val="28"/>
          <w:szCs w:val="28"/>
        </w:rPr>
        <w:t>《信息安全技术</w:t>
      </w:r>
      <w:r>
        <w:rPr>
          <w:rFonts w:ascii="仿宋" w:eastAsia="仿宋" w:hAnsi="仿宋" w:cs="仿宋" w:hint="eastAsia"/>
          <w:sz w:val="28"/>
          <w:szCs w:val="28"/>
        </w:rPr>
        <w:t xml:space="preserve"> </w:t>
      </w:r>
      <w:r>
        <w:rPr>
          <w:rFonts w:ascii="仿宋" w:eastAsia="仿宋" w:hAnsi="仿宋" w:cs="仿宋" w:hint="eastAsia"/>
          <w:sz w:val="28"/>
          <w:szCs w:val="28"/>
        </w:rPr>
        <w:t>签名验签服务器技术规范》</w:t>
      </w:r>
    </w:p>
    <w:p w:rsidR="00CF6750" w:rsidRDefault="000A5C29">
      <w:pPr>
        <w:numPr>
          <w:ilvl w:val="0"/>
          <w:numId w:val="2"/>
        </w:numPr>
        <w:spacing w:line="360" w:lineRule="auto"/>
        <w:ind w:left="0" w:firstLineChars="200" w:firstLine="560"/>
        <w:rPr>
          <w:rFonts w:ascii="仿宋" w:eastAsia="仿宋" w:hAnsi="仿宋" w:cs="仿宋"/>
          <w:sz w:val="28"/>
          <w:szCs w:val="28"/>
        </w:rPr>
      </w:pPr>
      <w:r>
        <w:rPr>
          <w:rFonts w:ascii="仿宋" w:eastAsia="仿宋" w:hAnsi="仿宋" w:cs="仿宋" w:hint="eastAsia"/>
          <w:sz w:val="28"/>
          <w:szCs w:val="28"/>
        </w:rPr>
        <w:t xml:space="preserve">GB/T </w:t>
      </w:r>
      <w:r>
        <w:rPr>
          <w:rFonts w:ascii="仿宋" w:eastAsia="仿宋" w:hAnsi="仿宋" w:cs="仿宋" w:hint="eastAsia"/>
          <w:sz w:val="28"/>
          <w:szCs w:val="28"/>
        </w:rPr>
        <w:t>39786-2021</w:t>
      </w:r>
      <w:r>
        <w:rPr>
          <w:rFonts w:ascii="仿宋" w:eastAsia="仿宋" w:hAnsi="仿宋" w:cs="仿宋" w:hint="eastAsia"/>
          <w:sz w:val="28"/>
          <w:szCs w:val="28"/>
        </w:rPr>
        <w:t>《信息安全技术</w:t>
      </w:r>
      <w:r>
        <w:rPr>
          <w:rFonts w:ascii="仿宋" w:eastAsia="仿宋" w:hAnsi="仿宋" w:cs="仿宋" w:hint="eastAsia"/>
          <w:sz w:val="28"/>
          <w:szCs w:val="28"/>
        </w:rPr>
        <w:t xml:space="preserve"> </w:t>
      </w:r>
      <w:r>
        <w:rPr>
          <w:rFonts w:ascii="仿宋" w:eastAsia="仿宋" w:hAnsi="仿宋" w:cs="仿宋" w:hint="eastAsia"/>
          <w:sz w:val="28"/>
          <w:szCs w:val="28"/>
        </w:rPr>
        <w:t>信息系统密码应用基本要求》</w:t>
      </w:r>
    </w:p>
    <w:p w:rsidR="00CF6750" w:rsidRDefault="000A5C29">
      <w:pPr>
        <w:numPr>
          <w:ilvl w:val="0"/>
          <w:numId w:val="2"/>
        </w:numPr>
        <w:spacing w:line="360" w:lineRule="auto"/>
        <w:ind w:left="0" w:firstLineChars="200" w:firstLine="560"/>
        <w:rPr>
          <w:rFonts w:ascii="仿宋" w:eastAsia="仿宋" w:hAnsi="仿宋" w:cs="仿宋"/>
          <w:sz w:val="28"/>
          <w:szCs w:val="28"/>
        </w:rPr>
      </w:pPr>
      <w:r>
        <w:rPr>
          <w:rFonts w:ascii="仿宋" w:eastAsia="仿宋" w:hAnsi="仿宋" w:cs="仿宋" w:hint="eastAsia"/>
          <w:sz w:val="28"/>
          <w:szCs w:val="28"/>
        </w:rPr>
        <w:t>GB/T 32922-2023</w:t>
      </w:r>
      <w:r>
        <w:rPr>
          <w:rFonts w:ascii="仿宋" w:eastAsia="仿宋" w:hAnsi="仿宋" w:cs="仿宋" w:hint="eastAsia"/>
          <w:sz w:val="28"/>
          <w:szCs w:val="28"/>
        </w:rPr>
        <w:t>《信息安全技术</w:t>
      </w:r>
      <w:r>
        <w:rPr>
          <w:rFonts w:ascii="仿宋" w:eastAsia="仿宋" w:hAnsi="仿宋" w:cs="仿宋" w:hint="eastAsia"/>
          <w:sz w:val="28"/>
          <w:szCs w:val="28"/>
        </w:rPr>
        <w:t xml:space="preserve"> IPSec VPN</w:t>
      </w:r>
      <w:r>
        <w:rPr>
          <w:rFonts w:ascii="仿宋" w:eastAsia="仿宋" w:hAnsi="仿宋" w:cs="仿宋" w:hint="eastAsia"/>
          <w:sz w:val="28"/>
          <w:szCs w:val="28"/>
        </w:rPr>
        <w:t>安全接入基本要求与实</w:t>
      </w:r>
      <w:r>
        <w:rPr>
          <w:rFonts w:ascii="仿宋" w:eastAsia="仿宋" w:hAnsi="仿宋" w:cs="仿宋" w:hint="eastAsia"/>
          <w:sz w:val="28"/>
          <w:szCs w:val="28"/>
        </w:rPr>
        <w:t xml:space="preserve"> </w:t>
      </w:r>
      <w:r>
        <w:rPr>
          <w:rFonts w:ascii="仿宋" w:eastAsia="仿宋" w:hAnsi="仿宋" w:cs="仿宋" w:hint="eastAsia"/>
          <w:sz w:val="28"/>
          <w:szCs w:val="28"/>
        </w:rPr>
        <w:t>施指南》</w:t>
      </w:r>
    </w:p>
    <w:p w:rsidR="00CF6750" w:rsidRDefault="000A5C29">
      <w:pPr>
        <w:numPr>
          <w:ilvl w:val="0"/>
          <w:numId w:val="2"/>
        </w:numPr>
        <w:spacing w:line="360" w:lineRule="auto"/>
        <w:ind w:left="0" w:firstLineChars="200" w:firstLine="560"/>
        <w:rPr>
          <w:rFonts w:ascii="仿宋" w:eastAsia="仿宋" w:hAnsi="仿宋" w:cs="仿宋"/>
          <w:sz w:val="28"/>
          <w:szCs w:val="28"/>
        </w:rPr>
      </w:pPr>
      <w:r>
        <w:rPr>
          <w:rFonts w:ascii="仿宋" w:eastAsia="仿宋" w:hAnsi="仿宋" w:cs="仿宋" w:hint="eastAsia"/>
          <w:sz w:val="28"/>
          <w:szCs w:val="28"/>
        </w:rPr>
        <w:t>GM/T 0023-2014</w:t>
      </w:r>
      <w:r>
        <w:rPr>
          <w:rFonts w:ascii="仿宋" w:eastAsia="仿宋" w:hAnsi="仿宋" w:cs="仿宋" w:hint="eastAsia"/>
          <w:sz w:val="28"/>
          <w:szCs w:val="28"/>
        </w:rPr>
        <w:t>《</w:t>
      </w:r>
      <w:r>
        <w:rPr>
          <w:rFonts w:ascii="仿宋" w:eastAsia="仿宋" w:hAnsi="仿宋" w:cs="仿宋" w:hint="eastAsia"/>
          <w:sz w:val="28"/>
          <w:szCs w:val="28"/>
        </w:rPr>
        <w:t>IPSec VPN</w:t>
      </w:r>
      <w:r>
        <w:rPr>
          <w:rFonts w:ascii="仿宋" w:eastAsia="仿宋" w:hAnsi="仿宋" w:cs="仿宋" w:hint="eastAsia"/>
          <w:sz w:val="28"/>
          <w:szCs w:val="28"/>
        </w:rPr>
        <w:t>网关产品规范》</w:t>
      </w:r>
    </w:p>
    <w:p w:rsidR="00CF6750" w:rsidRDefault="000A5C29">
      <w:pPr>
        <w:numPr>
          <w:ilvl w:val="0"/>
          <w:numId w:val="2"/>
        </w:numPr>
        <w:spacing w:line="360" w:lineRule="auto"/>
        <w:ind w:left="0" w:firstLineChars="200" w:firstLine="560"/>
        <w:rPr>
          <w:rFonts w:ascii="仿宋" w:eastAsia="仿宋" w:hAnsi="仿宋" w:cs="仿宋"/>
          <w:sz w:val="28"/>
          <w:szCs w:val="28"/>
        </w:rPr>
      </w:pPr>
      <w:r>
        <w:rPr>
          <w:rFonts w:ascii="仿宋" w:eastAsia="仿宋" w:hAnsi="仿宋" w:cs="仿宋" w:hint="eastAsia"/>
          <w:sz w:val="28"/>
          <w:szCs w:val="28"/>
        </w:rPr>
        <w:t>GM/T 0024-2014</w:t>
      </w:r>
      <w:r>
        <w:rPr>
          <w:rFonts w:ascii="仿宋" w:eastAsia="仿宋" w:hAnsi="仿宋" w:cs="仿宋" w:hint="eastAsia"/>
          <w:sz w:val="28"/>
          <w:szCs w:val="28"/>
        </w:rPr>
        <w:t>《</w:t>
      </w:r>
      <w:r>
        <w:rPr>
          <w:rFonts w:ascii="仿宋" w:eastAsia="仿宋" w:hAnsi="仿宋" w:cs="仿宋" w:hint="eastAsia"/>
          <w:sz w:val="28"/>
          <w:szCs w:val="28"/>
        </w:rPr>
        <w:t>SSL VPN</w:t>
      </w:r>
      <w:r>
        <w:rPr>
          <w:rFonts w:ascii="仿宋" w:eastAsia="仿宋" w:hAnsi="仿宋" w:cs="仿宋" w:hint="eastAsia"/>
          <w:sz w:val="28"/>
          <w:szCs w:val="28"/>
        </w:rPr>
        <w:t>技术规范》</w:t>
      </w:r>
    </w:p>
    <w:p w:rsidR="00CF6750" w:rsidRDefault="000A5C29">
      <w:pPr>
        <w:numPr>
          <w:ilvl w:val="0"/>
          <w:numId w:val="2"/>
        </w:numPr>
        <w:spacing w:line="360" w:lineRule="auto"/>
        <w:ind w:left="0" w:firstLineChars="200" w:firstLine="560"/>
        <w:rPr>
          <w:rFonts w:ascii="仿宋" w:eastAsia="仿宋" w:hAnsi="仿宋" w:cs="仿宋"/>
          <w:sz w:val="28"/>
          <w:szCs w:val="28"/>
        </w:rPr>
      </w:pPr>
      <w:r>
        <w:rPr>
          <w:rFonts w:ascii="仿宋" w:eastAsia="仿宋" w:hAnsi="仿宋" w:cs="仿宋" w:hint="eastAsia"/>
          <w:sz w:val="28"/>
          <w:szCs w:val="28"/>
        </w:rPr>
        <w:t>GM/T 0025-2014</w:t>
      </w:r>
      <w:r>
        <w:rPr>
          <w:rFonts w:ascii="仿宋" w:eastAsia="仿宋" w:hAnsi="仿宋" w:cs="仿宋" w:hint="eastAsia"/>
          <w:sz w:val="28"/>
          <w:szCs w:val="28"/>
        </w:rPr>
        <w:t>《</w:t>
      </w:r>
      <w:r>
        <w:rPr>
          <w:rFonts w:ascii="仿宋" w:eastAsia="仿宋" w:hAnsi="仿宋" w:cs="仿宋" w:hint="eastAsia"/>
          <w:sz w:val="28"/>
          <w:szCs w:val="28"/>
        </w:rPr>
        <w:t>SSL VPN</w:t>
      </w:r>
      <w:r>
        <w:rPr>
          <w:rFonts w:ascii="仿宋" w:eastAsia="仿宋" w:hAnsi="仿宋" w:cs="仿宋" w:hint="eastAsia"/>
          <w:sz w:val="28"/>
          <w:szCs w:val="28"/>
        </w:rPr>
        <w:t>网关产品规范》</w:t>
      </w:r>
    </w:p>
    <w:p w:rsidR="00CF6750" w:rsidRDefault="000A5C29">
      <w:pPr>
        <w:numPr>
          <w:ilvl w:val="0"/>
          <w:numId w:val="2"/>
        </w:numPr>
        <w:spacing w:line="360" w:lineRule="auto"/>
        <w:ind w:left="0" w:firstLineChars="200" w:firstLine="560"/>
        <w:rPr>
          <w:rFonts w:ascii="仿宋" w:eastAsia="仿宋" w:hAnsi="仿宋" w:cs="仿宋"/>
          <w:sz w:val="28"/>
          <w:szCs w:val="28"/>
        </w:rPr>
      </w:pPr>
      <w:r>
        <w:rPr>
          <w:rFonts w:ascii="仿宋" w:eastAsia="仿宋" w:hAnsi="仿宋" w:cs="仿宋" w:hint="eastAsia"/>
          <w:sz w:val="28"/>
          <w:szCs w:val="28"/>
        </w:rPr>
        <w:t>GM/T 0026-2014</w:t>
      </w:r>
      <w:r>
        <w:rPr>
          <w:rFonts w:ascii="仿宋" w:eastAsia="仿宋" w:hAnsi="仿宋" w:cs="仿宋" w:hint="eastAsia"/>
          <w:sz w:val="28"/>
          <w:szCs w:val="28"/>
        </w:rPr>
        <w:t>《安全认证网关产品规范》</w:t>
      </w:r>
    </w:p>
    <w:p w:rsidR="00CF6750" w:rsidRDefault="000A5C29">
      <w:pPr>
        <w:numPr>
          <w:ilvl w:val="0"/>
          <w:numId w:val="2"/>
        </w:numPr>
        <w:spacing w:line="360" w:lineRule="auto"/>
        <w:ind w:left="0" w:firstLineChars="200" w:firstLine="560"/>
        <w:rPr>
          <w:rFonts w:ascii="仿宋" w:eastAsia="仿宋" w:hAnsi="仿宋" w:cs="仿宋"/>
          <w:sz w:val="28"/>
          <w:szCs w:val="28"/>
        </w:rPr>
      </w:pPr>
      <w:r>
        <w:rPr>
          <w:rFonts w:ascii="仿宋" w:eastAsia="仿宋" w:hAnsi="仿宋" w:cs="仿宋" w:hint="eastAsia"/>
          <w:sz w:val="28"/>
          <w:szCs w:val="28"/>
        </w:rPr>
        <w:t>GM/T 0027-2014</w:t>
      </w:r>
      <w:r>
        <w:rPr>
          <w:rFonts w:ascii="仿宋" w:eastAsia="仿宋" w:hAnsi="仿宋" w:cs="仿宋" w:hint="eastAsia"/>
          <w:sz w:val="28"/>
          <w:szCs w:val="28"/>
        </w:rPr>
        <w:t>《智能密码钥匙技术规范》</w:t>
      </w:r>
    </w:p>
    <w:p w:rsidR="00CF6750" w:rsidRDefault="000A5C29">
      <w:pPr>
        <w:numPr>
          <w:ilvl w:val="0"/>
          <w:numId w:val="2"/>
        </w:numPr>
        <w:spacing w:line="360" w:lineRule="auto"/>
        <w:ind w:left="0" w:firstLineChars="200" w:firstLine="560"/>
        <w:rPr>
          <w:rFonts w:ascii="仿宋" w:eastAsia="仿宋" w:hAnsi="仿宋" w:cs="仿宋"/>
          <w:sz w:val="28"/>
          <w:szCs w:val="28"/>
        </w:rPr>
      </w:pPr>
      <w:r>
        <w:rPr>
          <w:rFonts w:ascii="仿宋" w:eastAsia="仿宋" w:hAnsi="仿宋" w:cs="仿宋" w:hint="eastAsia"/>
          <w:sz w:val="28"/>
          <w:szCs w:val="28"/>
        </w:rPr>
        <w:t>GM/T 0030-2014</w:t>
      </w:r>
      <w:r>
        <w:rPr>
          <w:rFonts w:ascii="仿宋" w:eastAsia="仿宋" w:hAnsi="仿宋" w:cs="仿宋" w:hint="eastAsia"/>
          <w:sz w:val="28"/>
          <w:szCs w:val="28"/>
        </w:rPr>
        <w:t>《服务器密码机技术规范》</w:t>
      </w:r>
    </w:p>
    <w:p w:rsidR="00CF6750" w:rsidRDefault="000A5C29">
      <w:pPr>
        <w:numPr>
          <w:ilvl w:val="0"/>
          <w:numId w:val="2"/>
        </w:numPr>
        <w:spacing w:line="360" w:lineRule="auto"/>
        <w:ind w:left="0" w:firstLineChars="200" w:firstLine="560"/>
        <w:rPr>
          <w:rFonts w:ascii="仿宋" w:eastAsia="仿宋" w:hAnsi="仿宋" w:cs="仿宋"/>
          <w:sz w:val="28"/>
          <w:szCs w:val="28"/>
        </w:rPr>
      </w:pPr>
      <w:r>
        <w:rPr>
          <w:rFonts w:ascii="仿宋" w:eastAsia="仿宋" w:hAnsi="仿宋" w:cs="仿宋" w:hint="eastAsia"/>
          <w:sz w:val="28"/>
          <w:szCs w:val="28"/>
        </w:rPr>
        <w:t xml:space="preserve">GM/T </w:t>
      </w:r>
      <w:r>
        <w:rPr>
          <w:rFonts w:ascii="仿宋" w:eastAsia="仿宋" w:hAnsi="仿宋" w:cs="仿宋" w:hint="eastAsia"/>
          <w:sz w:val="28"/>
          <w:szCs w:val="28"/>
        </w:rPr>
        <w:t>0033-2014</w:t>
      </w:r>
      <w:r>
        <w:rPr>
          <w:rFonts w:ascii="仿宋" w:eastAsia="仿宋" w:hAnsi="仿宋" w:cs="仿宋" w:hint="eastAsia"/>
          <w:sz w:val="28"/>
          <w:szCs w:val="28"/>
        </w:rPr>
        <w:t>《时间戳接口规范》</w:t>
      </w:r>
    </w:p>
    <w:p w:rsidR="00CF6750" w:rsidRDefault="000A5C29">
      <w:pPr>
        <w:numPr>
          <w:ilvl w:val="0"/>
          <w:numId w:val="2"/>
        </w:numPr>
        <w:spacing w:line="360" w:lineRule="auto"/>
        <w:ind w:left="0" w:firstLineChars="200" w:firstLine="560"/>
        <w:rPr>
          <w:rFonts w:ascii="仿宋" w:eastAsia="仿宋" w:hAnsi="仿宋" w:cs="仿宋"/>
          <w:sz w:val="28"/>
          <w:szCs w:val="28"/>
        </w:rPr>
      </w:pPr>
      <w:r>
        <w:rPr>
          <w:rFonts w:ascii="仿宋" w:eastAsia="仿宋" w:hAnsi="仿宋" w:cs="仿宋" w:hint="eastAsia"/>
          <w:sz w:val="28"/>
          <w:szCs w:val="28"/>
        </w:rPr>
        <w:t>GM/T 0036-2014</w:t>
      </w:r>
      <w:r>
        <w:rPr>
          <w:rFonts w:ascii="仿宋" w:eastAsia="仿宋" w:hAnsi="仿宋" w:cs="仿宋" w:hint="eastAsia"/>
          <w:sz w:val="28"/>
          <w:szCs w:val="28"/>
        </w:rPr>
        <w:t>《采用非接触卡的门禁系统密码应用技术指南》</w:t>
      </w:r>
    </w:p>
    <w:p w:rsidR="00CF6750" w:rsidRDefault="000A5C29">
      <w:pPr>
        <w:numPr>
          <w:ilvl w:val="0"/>
          <w:numId w:val="2"/>
        </w:numPr>
        <w:spacing w:line="360" w:lineRule="auto"/>
        <w:ind w:left="0" w:firstLineChars="200" w:firstLine="560"/>
        <w:rPr>
          <w:rFonts w:ascii="仿宋" w:eastAsia="仿宋" w:hAnsi="仿宋" w:cs="仿宋"/>
          <w:sz w:val="28"/>
          <w:szCs w:val="28"/>
        </w:rPr>
      </w:pPr>
      <w:r>
        <w:rPr>
          <w:rFonts w:ascii="仿宋" w:eastAsia="仿宋" w:hAnsi="仿宋" w:cs="仿宋" w:hint="eastAsia"/>
          <w:sz w:val="28"/>
          <w:szCs w:val="28"/>
        </w:rPr>
        <w:t>GM/T 0071-2019</w:t>
      </w:r>
      <w:r>
        <w:rPr>
          <w:rFonts w:ascii="仿宋" w:eastAsia="仿宋" w:hAnsi="仿宋" w:cs="仿宋" w:hint="eastAsia"/>
          <w:sz w:val="28"/>
          <w:szCs w:val="28"/>
        </w:rPr>
        <w:t>《电子文件密码应用指南》</w:t>
      </w:r>
    </w:p>
    <w:p w:rsidR="00CF6750" w:rsidRDefault="00CF6750">
      <w:pPr>
        <w:keepNext/>
        <w:keepLines/>
        <w:tabs>
          <w:tab w:val="left" w:pos="432"/>
        </w:tabs>
        <w:spacing w:line="360" w:lineRule="auto"/>
        <w:jc w:val="left"/>
        <w:rPr>
          <w:rStyle w:val="30"/>
          <w:rFonts w:ascii="黑体" w:hAnsi="黑体" w:cs="黑体"/>
        </w:rPr>
      </w:pPr>
      <w:bookmarkStart w:id="336" w:name="_Toc100560800"/>
    </w:p>
    <w:p w:rsidR="00CF6750" w:rsidRDefault="000A5C29">
      <w:pPr>
        <w:keepNext/>
        <w:keepLines/>
        <w:tabs>
          <w:tab w:val="left" w:pos="432"/>
        </w:tabs>
        <w:spacing w:line="360" w:lineRule="auto"/>
        <w:jc w:val="left"/>
        <w:rPr>
          <w:rStyle w:val="30"/>
          <w:rFonts w:ascii="黑体" w:hAnsi="黑体" w:cs="黑体"/>
        </w:rPr>
      </w:pPr>
      <w:r>
        <w:rPr>
          <w:rStyle w:val="30"/>
          <w:rFonts w:ascii="黑体" w:hAnsi="黑体" w:cs="黑体" w:hint="eastAsia"/>
        </w:rPr>
        <w:t>5</w:t>
      </w:r>
      <w:r>
        <w:rPr>
          <w:rStyle w:val="30"/>
          <w:rFonts w:ascii="黑体" w:hAnsi="黑体" w:cs="黑体" w:hint="eastAsia"/>
        </w:rPr>
        <w:t>密码应用技术方案</w:t>
      </w:r>
      <w:bookmarkEnd w:id="336"/>
    </w:p>
    <w:p w:rsidR="00CF6750" w:rsidRDefault="000A5C29">
      <w:pPr>
        <w:pStyle w:val="4"/>
        <w:jc w:val="left"/>
        <w:rPr>
          <w:rFonts w:ascii="楷体" w:hAnsi="楷体" w:cs="楷体"/>
          <w:b/>
        </w:rPr>
      </w:pPr>
      <w:bookmarkStart w:id="337" w:name="_Toc100560801"/>
      <w:r>
        <w:rPr>
          <w:rFonts w:ascii="楷体" w:hAnsi="楷体" w:cs="楷体" w:hint="eastAsia"/>
          <w:b/>
        </w:rPr>
        <w:t>5.1</w:t>
      </w:r>
      <w:r>
        <w:rPr>
          <w:rFonts w:ascii="楷体" w:hAnsi="楷体" w:cs="楷体" w:hint="eastAsia"/>
          <w:b/>
        </w:rPr>
        <w:t>密码应用技术框架</w:t>
      </w:r>
      <w:bookmarkEnd w:id="337"/>
    </w:p>
    <w:p w:rsidR="00CF6750" w:rsidRDefault="000A5C29">
      <w:pPr>
        <w:pStyle w:val="a9"/>
        <w:widowControl w:val="0"/>
        <w:tabs>
          <w:tab w:val="center" w:pos="4201"/>
          <w:tab w:val="right" w:leader="dot" w:pos="9298"/>
        </w:tabs>
        <w:spacing w:line="360" w:lineRule="auto"/>
        <w:ind w:firstLine="560"/>
        <w:rPr>
          <w:rFonts w:ascii="仿宋" w:eastAsia="仿宋" w:hAnsi="仿宋"/>
          <w:color w:val="0000FF"/>
          <w:sz w:val="28"/>
          <w:szCs w:val="28"/>
        </w:rPr>
      </w:pPr>
      <w:r>
        <w:rPr>
          <w:rFonts w:ascii="仿宋" w:eastAsia="仿宋" w:hAnsi="仿宋" w:hint="eastAsia"/>
          <w:color w:val="000000"/>
          <w:sz w:val="28"/>
          <w:szCs w:val="28"/>
        </w:rPr>
        <w:t>本系统密码应用技术框架如图</w:t>
      </w:r>
      <w:r>
        <w:rPr>
          <w:rFonts w:ascii="仿宋" w:eastAsia="仿宋" w:hAnsi="仿宋"/>
          <w:color w:val="000000"/>
          <w:sz w:val="28"/>
          <w:szCs w:val="28"/>
        </w:rPr>
        <w:t>2</w:t>
      </w:r>
      <w:r>
        <w:rPr>
          <w:rFonts w:ascii="仿宋" w:eastAsia="仿宋" w:hAnsi="仿宋" w:hint="eastAsia"/>
          <w:color w:val="000000"/>
          <w:sz w:val="28"/>
          <w:szCs w:val="28"/>
        </w:rPr>
        <w:t>所示。</w:t>
      </w:r>
    </w:p>
    <w:p w:rsidR="00CF6750" w:rsidRDefault="000A5C29">
      <w:pPr>
        <w:spacing w:line="360" w:lineRule="auto"/>
        <w:jc w:val="center"/>
        <w:rPr>
          <w:rFonts w:eastAsia="等线 Light"/>
          <w:sz w:val="24"/>
        </w:rPr>
      </w:pPr>
      <w:r>
        <w:rPr>
          <w:rFonts w:eastAsia="等线 Light" w:hint="eastAsia"/>
          <w:noProof/>
          <w:sz w:val="24"/>
        </w:rPr>
        <w:drawing>
          <wp:inline distT="0" distB="0" distL="114300" distR="114300">
            <wp:extent cx="5760720" cy="1993900"/>
            <wp:effectExtent l="0" t="0" r="11430" b="6350"/>
            <wp:docPr id="2" name="图片 2" descr="微信图片_20230601161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微信图片_20230601161529"/>
                    <pic:cNvPicPr>
                      <a:picLocks noChangeAspect="1"/>
                    </pic:cNvPicPr>
                  </pic:nvPicPr>
                  <pic:blipFill>
                    <a:blip r:embed="rId11"/>
                    <a:stretch>
                      <a:fillRect/>
                    </a:stretch>
                  </pic:blipFill>
                  <pic:spPr>
                    <a:xfrm>
                      <a:off x="0" y="0"/>
                      <a:ext cx="5760720" cy="1993900"/>
                    </a:xfrm>
                    <a:prstGeom prst="rect">
                      <a:avLst/>
                    </a:prstGeom>
                    <a:noFill/>
                    <a:ln>
                      <a:noFill/>
                    </a:ln>
                  </pic:spPr>
                </pic:pic>
              </a:graphicData>
            </a:graphic>
          </wp:inline>
        </w:drawing>
      </w:r>
    </w:p>
    <w:p w:rsidR="00CF6750" w:rsidRDefault="000A5C29">
      <w:pPr>
        <w:spacing w:line="360" w:lineRule="auto"/>
        <w:jc w:val="center"/>
        <w:rPr>
          <w:sz w:val="28"/>
          <w:szCs w:val="28"/>
        </w:rPr>
      </w:pPr>
      <w:r>
        <w:rPr>
          <w:rFonts w:ascii="仿宋" w:eastAsia="仿宋" w:hAnsi="仿宋" w:hint="eastAsia"/>
          <w:sz w:val="28"/>
          <w:szCs w:val="28"/>
        </w:rPr>
        <w:t>图</w:t>
      </w:r>
      <w:r>
        <w:rPr>
          <w:rFonts w:ascii="仿宋" w:eastAsia="仿宋" w:hAnsi="仿宋"/>
          <w:sz w:val="28"/>
          <w:szCs w:val="28"/>
        </w:rPr>
        <w:t xml:space="preserve">2 </w:t>
      </w:r>
      <w:r>
        <w:rPr>
          <w:rFonts w:ascii="仿宋" w:eastAsia="仿宋" w:hAnsi="仿宋" w:hint="eastAsia"/>
          <w:sz w:val="28"/>
          <w:szCs w:val="28"/>
        </w:rPr>
        <w:t>系统密码应用技术框架</w:t>
      </w:r>
    </w:p>
    <w:p w:rsidR="00CF6750" w:rsidRDefault="000A5C29">
      <w:pPr>
        <w:pStyle w:val="a9"/>
        <w:tabs>
          <w:tab w:val="center" w:pos="4201"/>
          <w:tab w:val="right" w:leader="dot" w:pos="9298"/>
        </w:tabs>
        <w:spacing w:line="360" w:lineRule="auto"/>
        <w:ind w:firstLine="560"/>
        <w:rPr>
          <w:rFonts w:ascii="仿宋" w:eastAsia="仿宋" w:hAnsi="仿宋"/>
          <w:color w:val="00B0F0"/>
          <w:sz w:val="28"/>
          <w:szCs w:val="28"/>
        </w:rPr>
      </w:pPr>
      <w:r>
        <w:rPr>
          <w:rFonts w:ascii="仿宋" w:eastAsia="仿宋" w:hAnsi="仿宋" w:hint="eastAsia"/>
          <w:sz w:val="28"/>
          <w:szCs w:val="28"/>
        </w:rPr>
        <w:lastRenderedPageBreak/>
        <w:t>根据系统部署方式和需实现的业务功能，在充分复用已有密码资源的基础上，按需部署增量密码资源，包括服务器密码机、签名验签服务器、安全认证网关、</w:t>
      </w:r>
      <w:r>
        <w:rPr>
          <w:rFonts w:ascii="仿宋" w:eastAsia="仿宋" w:hAnsi="仿宋" w:hint="eastAsia"/>
          <w:sz w:val="28"/>
          <w:szCs w:val="28"/>
        </w:rPr>
        <w:t>SSL VPN</w:t>
      </w:r>
      <w:r>
        <w:rPr>
          <w:rFonts w:ascii="仿宋" w:eastAsia="仿宋" w:hAnsi="仿宋" w:hint="eastAsia"/>
          <w:sz w:val="28"/>
          <w:szCs w:val="28"/>
        </w:rPr>
        <w:t>、</w:t>
      </w:r>
      <w:r>
        <w:rPr>
          <w:rFonts w:ascii="仿宋" w:eastAsia="仿宋" w:hAnsi="仿宋"/>
          <w:sz w:val="28"/>
          <w:szCs w:val="28"/>
        </w:rPr>
        <w:t>IPSec VPN</w:t>
      </w:r>
      <w:r>
        <w:rPr>
          <w:rFonts w:ascii="仿宋" w:eastAsia="仿宋" w:hAnsi="仿宋" w:hint="eastAsia"/>
          <w:sz w:val="28"/>
          <w:szCs w:val="28"/>
        </w:rPr>
        <w:t>、时间戳服务器、</w:t>
      </w:r>
      <w:r>
        <w:rPr>
          <w:rFonts w:ascii="仿宋" w:eastAsia="仿宋" w:hAnsi="仿宋" w:hint="eastAsia"/>
          <w:color w:val="000000"/>
          <w:sz w:val="28"/>
          <w:szCs w:val="28"/>
        </w:rPr>
        <w:t>安全</w:t>
      </w:r>
      <w:r>
        <w:rPr>
          <w:rFonts w:ascii="仿宋" w:eastAsia="仿宋" w:hAnsi="仿宋" w:hint="eastAsia"/>
          <w:sz w:val="28"/>
          <w:szCs w:val="28"/>
        </w:rPr>
        <w:t>电子签章系统、安全门禁系统等密码产品，以满足本系统的密码应用需求。</w:t>
      </w:r>
      <w:r>
        <w:rPr>
          <w:rFonts w:ascii="仿宋" w:eastAsia="仿宋" w:hAnsi="仿宋" w:hint="eastAsia"/>
          <w:color w:val="000000"/>
          <w:sz w:val="28"/>
          <w:szCs w:val="28"/>
        </w:rPr>
        <w:t>其中：</w:t>
      </w:r>
    </w:p>
    <w:p w:rsidR="00CF6750" w:rsidRDefault="000A5C29">
      <w:pPr>
        <w:pStyle w:val="a9"/>
        <w:tabs>
          <w:tab w:val="center" w:pos="4201"/>
          <w:tab w:val="right" w:leader="dot" w:pos="9298"/>
        </w:tabs>
        <w:spacing w:line="360" w:lineRule="auto"/>
        <w:ind w:firstLineChars="0" w:firstLine="0"/>
        <w:rPr>
          <w:rFonts w:ascii="仿宋" w:eastAsia="仿宋" w:hAnsi="仿宋"/>
          <w:color w:val="000000"/>
          <w:sz w:val="28"/>
          <w:szCs w:val="28"/>
        </w:rPr>
      </w:pPr>
      <w:r>
        <w:rPr>
          <w:rFonts w:ascii="仿宋" w:eastAsia="仿宋" w:hAnsi="仿宋" w:hint="eastAsia"/>
          <w:color w:val="00B0F0"/>
          <w:sz w:val="28"/>
          <w:szCs w:val="28"/>
        </w:rPr>
        <w:t xml:space="preserve">   </w:t>
      </w:r>
      <w:r>
        <w:rPr>
          <w:rFonts w:ascii="仿宋" w:eastAsia="仿宋" w:hAnsi="仿宋" w:hint="eastAsia"/>
          <w:color w:val="000000"/>
          <w:sz w:val="28"/>
          <w:szCs w:val="28"/>
        </w:rPr>
        <w:t xml:space="preserve"> 1</w:t>
      </w:r>
      <w:r>
        <w:rPr>
          <w:rFonts w:ascii="仿宋" w:eastAsia="仿宋" w:hAnsi="仿宋" w:hint="eastAsia"/>
          <w:color w:val="000000"/>
          <w:sz w:val="28"/>
          <w:szCs w:val="28"/>
        </w:rPr>
        <w:t>）服务器密码机：</w:t>
      </w:r>
      <w:r>
        <w:rPr>
          <w:rFonts w:ascii="仿宋" w:eastAsia="仿宋" w:hAnsi="仿宋" w:cs="仿宋" w:hint="eastAsia"/>
          <w:color w:val="000000"/>
          <w:sz w:val="28"/>
          <w:szCs w:val="28"/>
        </w:rPr>
        <w:t>能独立或并行为多个应用实体提供密码运算、密钥</w:t>
      </w:r>
      <w:r>
        <w:rPr>
          <w:rFonts w:ascii="仿宋" w:eastAsia="仿宋" w:hAnsi="仿宋" w:cs="仿宋" w:hint="eastAsia"/>
          <w:color w:val="000000"/>
          <w:sz w:val="28"/>
          <w:szCs w:val="28"/>
        </w:rPr>
        <w:br/>
      </w:r>
      <w:r>
        <w:rPr>
          <w:rFonts w:ascii="仿宋" w:eastAsia="仿宋" w:hAnsi="仿宋" w:cs="仿宋" w:hint="eastAsia"/>
          <w:color w:val="000000"/>
          <w:sz w:val="28"/>
          <w:szCs w:val="28"/>
        </w:rPr>
        <w:t>管理等功能的设备。</w:t>
      </w:r>
    </w:p>
    <w:p w:rsidR="00CF6750" w:rsidRDefault="000A5C29">
      <w:pPr>
        <w:pStyle w:val="a9"/>
        <w:tabs>
          <w:tab w:val="center" w:pos="4201"/>
          <w:tab w:val="right" w:leader="dot" w:pos="9298"/>
        </w:tabs>
        <w:spacing w:line="360" w:lineRule="auto"/>
        <w:ind w:firstLineChars="0" w:firstLine="560"/>
        <w:rPr>
          <w:rFonts w:ascii="仿宋" w:eastAsia="仿宋" w:hAnsi="仿宋" w:cs="仿宋"/>
          <w:color w:val="000000"/>
          <w:sz w:val="28"/>
          <w:szCs w:val="28"/>
        </w:rPr>
      </w:pPr>
      <w:r>
        <w:rPr>
          <w:rFonts w:ascii="仿宋" w:eastAsia="仿宋" w:hAnsi="仿宋" w:hint="eastAsia"/>
          <w:color w:val="000000"/>
          <w:sz w:val="28"/>
          <w:szCs w:val="28"/>
        </w:rPr>
        <w:t>2</w:t>
      </w:r>
      <w:r>
        <w:rPr>
          <w:rFonts w:ascii="仿宋" w:eastAsia="仿宋" w:hAnsi="仿宋" w:hint="eastAsia"/>
          <w:color w:val="000000"/>
          <w:sz w:val="28"/>
          <w:szCs w:val="28"/>
        </w:rPr>
        <w:t>）签名验签服务器：</w:t>
      </w:r>
      <w:r>
        <w:rPr>
          <w:rFonts w:ascii="仿宋" w:eastAsia="仿宋" w:hAnsi="仿宋" w:cs="仿宋" w:hint="eastAsia"/>
          <w:color w:val="000000"/>
          <w:sz w:val="28"/>
          <w:szCs w:val="28"/>
        </w:rPr>
        <w:t>用于服务端的，为应用实体提供基于</w:t>
      </w:r>
      <w:r>
        <w:rPr>
          <w:rFonts w:ascii="仿宋" w:eastAsia="仿宋" w:hAnsi="仿宋" w:cs="仿宋" w:hint="eastAsia"/>
          <w:color w:val="000000"/>
          <w:sz w:val="28"/>
          <w:szCs w:val="28"/>
        </w:rPr>
        <w:t>PKI</w:t>
      </w:r>
      <w:r>
        <w:rPr>
          <w:rFonts w:ascii="仿宋" w:eastAsia="仿宋" w:hAnsi="仿宋" w:cs="仿宋" w:hint="eastAsia"/>
          <w:color w:val="000000"/>
          <w:sz w:val="28"/>
          <w:szCs w:val="28"/>
        </w:rPr>
        <w:t>体系和数字证书的数字签名、验证签名等运算功能的服务器。</w:t>
      </w:r>
    </w:p>
    <w:p w:rsidR="00CF6750" w:rsidRDefault="000A5C29">
      <w:pPr>
        <w:pStyle w:val="a9"/>
        <w:tabs>
          <w:tab w:val="center" w:pos="4201"/>
          <w:tab w:val="right" w:leader="dot" w:pos="9298"/>
        </w:tabs>
        <w:spacing w:line="360" w:lineRule="auto"/>
        <w:ind w:firstLineChars="0" w:firstLine="560"/>
        <w:rPr>
          <w:rFonts w:ascii="仿宋" w:eastAsia="仿宋" w:hAnsi="仿宋"/>
          <w:color w:val="000000"/>
          <w:sz w:val="28"/>
          <w:szCs w:val="28"/>
        </w:rPr>
      </w:pPr>
      <w:r>
        <w:rPr>
          <w:rFonts w:ascii="仿宋" w:eastAsia="仿宋" w:hAnsi="仿宋" w:hint="eastAsia"/>
          <w:color w:val="000000"/>
          <w:sz w:val="28"/>
          <w:szCs w:val="28"/>
        </w:rPr>
        <w:t>3</w:t>
      </w:r>
      <w:r>
        <w:rPr>
          <w:rFonts w:ascii="仿宋" w:eastAsia="仿宋" w:hAnsi="仿宋" w:hint="eastAsia"/>
          <w:color w:val="000000"/>
          <w:sz w:val="28"/>
          <w:szCs w:val="28"/>
        </w:rPr>
        <w:t>）安全认证网关：</w:t>
      </w:r>
      <w:r>
        <w:rPr>
          <w:rFonts w:ascii="仿宋" w:eastAsia="仿宋" w:hAnsi="仿宋" w:cs="仿宋" w:hint="eastAsia"/>
          <w:color w:val="000000"/>
          <w:sz w:val="28"/>
          <w:szCs w:val="28"/>
        </w:rPr>
        <w:t>采用数字证书为应用系统提供用户管理、身份鉴</w:t>
      </w:r>
      <w:r>
        <w:rPr>
          <w:rFonts w:ascii="仿宋" w:eastAsia="仿宋" w:hAnsi="仿宋" w:cs="仿宋" w:hint="eastAsia"/>
          <w:color w:val="000000"/>
          <w:sz w:val="28"/>
          <w:szCs w:val="28"/>
        </w:rPr>
        <w:br/>
      </w:r>
      <w:r>
        <w:rPr>
          <w:rFonts w:ascii="仿宋" w:eastAsia="仿宋" w:hAnsi="仿宋" w:cs="仿宋" w:hint="eastAsia"/>
          <w:color w:val="000000"/>
          <w:sz w:val="28"/>
          <w:szCs w:val="28"/>
        </w:rPr>
        <w:t>别、单点登录、传输加密、访问控制和安全审计服务的设备。</w:t>
      </w:r>
    </w:p>
    <w:p w:rsidR="00CF6750" w:rsidRDefault="000A5C29">
      <w:pPr>
        <w:pStyle w:val="a9"/>
        <w:tabs>
          <w:tab w:val="center" w:pos="4201"/>
          <w:tab w:val="right" w:leader="dot" w:pos="9298"/>
        </w:tabs>
        <w:spacing w:line="360" w:lineRule="auto"/>
        <w:ind w:firstLine="560"/>
        <w:rPr>
          <w:rFonts w:ascii="仿宋" w:eastAsia="仿宋" w:hAnsi="仿宋"/>
          <w:color w:val="000000"/>
          <w:sz w:val="28"/>
          <w:szCs w:val="28"/>
        </w:rPr>
      </w:pPr>
      <w:r>
        <w:rPr>
          <w:rFonts w:ascii="仿宋" w:eastAsia="仿宋" w:hAnsi="仿宋" w:hint="eastAsia"/>
          <w:color w:val="000000"/>
          <w:sz w:val="28"/>
          <w:szCs w:val="28"/>
        </w:rPr>
        <w:t>4</w:t>
      </w:r>
      <w:r>
        <w:rPr>
          <w:rFonts w:ascii="仿宋" w:eastAsia="仿宋" w:hAnsi="仿宋" w:hint="eastAsia"/>
          <w:color w:val="000000"/>
          <w:sz w:val="28"/>
          <w:szCs w:val="28"/>
        </w:rPr>
        <w:t>）</w:t>
      </w:r>
      <w:r>
        <w:rPr>
          <w:rFonts w:ascii="仿宋" w:eastAsia="仿宋" w:hAnsi="仿宋" w:hint="eastAsia"/>
          <w:color w:val="000000"/>
          <w:sz w:val="28"/>
          <w:szCs w:val="28"/>
        </w:rPr>
        <w:t>SSL VPN</w:t>
      </w:r>
      <w:r>
        <w:rPr>
          <w:rFonts w:ascii="仿宋" w:eastAsia="仿宋" w:hAnsi="仿宋" w:hint="eastAsia"/>
          <w:color w:val="000000"/>
          <w:sz w:val="28"/>
          <w:szCs w:val="28"/>
        </w:rPr>
        <w:t>：</w:t>
      </w:r>
      <w:r>
        <w:rPr>
          <w:rFonts w:ascii="仿宋" w:eastAsia="仿宋" w:hAnsi="仿宋" w:cs="仿宋" w:hint="eastAsia"/>
          <w:color w:val="000000"/>
          <w:sz w:val="28"/>
          <w:szCs w:val="28"/>
        </w:rPr>
        <w:t>基于</w:t>
      </w:r>
      <w:r>
        <w:rPr>
          <w:rFonts w:ascii="仿宋" w:eastAsia="仿宋" w:hAnsi="仿宋" w:cs="仿宋" w:hint="eastAsia"/>
          <w:color w:val="000000"/>
          <w:sz w:val="28"/>
          <w:szCs w:val="28"/>
        </w:rPr>
        <w:t>SSL/TLS</w:t>
      </w:r>
      <w:r>
        <w:rPr>
          <w:rFonts w:ascii="仿宋" w:eastAsia="仿宋" w:hAnsi="仿宋" w:cs="仿宋" w:hint="eastAsia"/>
          <w:color w:val="000000"/>
          <w:sz w:val="28"/>
          <w:szCs w:val="28"/>
        </w:rPr>
        <w:t>协议，在通信网络中构建安全通道的设备。</w:t>
      </w:r>
    </w:p>
    <w:p w:rsidR="00CF6750" w:rsidRDefault="000A5C29">
      <w:pPr>
        <w:pStyle w:val="a9"/>
        <w:tabs>
          <w:tab w:val="center" w:pos="4201"/>
          <w:tab w:val="right" w:leader="dot" w:pos="9298"/>
        </w:tabs>
        <w:spacing w:line="360" w:lineRule="auto"/>
        <w:ind w:firstLine="560"/>
        <w:rPr>
          <w:rFonts w:ascii="仿宋" w:eastAsia="仿宋" w:hAnsi="仿宋"/>
          <w:color w:val="000000"/>
          <w:sz w:val="28"/>
          <w:szCs w:val="28"/>
        </w:rPr>
      </w:pPr>
      <w:r>
        <w:rPr>
          <w:rFonts w:ascii="仿宋" w:eastAsia="仿宋" w:hAnsi="仿宋" w:hint="eastAsia"/>
          <w:color w:val="000000"/>
          <w:sz w:val="28"/>
          <w:szCs w:val="28"/>
        </w:rPr>
        <w:t>5</w:t>
      </w:r>
      <w:r>
        <w:rPr>
          <w:rFonts w:ascii="仿宋" w:eastAsia="仿宋" w:hAnsi="仿宋" w:hint="eastAsia"/>
          <w:color w:val="000000"/>
          <w:sz w:val="28"/>
          <w:szCs w:val="28"/>
        </w:rPr>
        <w:t>）</w:t>
      </w:r>
      <w:r>
        <w:rPr>
          <w:rFonts w:ascii="仿宋" w:eastAsia="仿宋" w:hAnsi="仿宋"/>
          <w:color w:val="000000"/>
          <w:sz w:val="28"/>
          <w:szCs w:val="28"/>
        </w:rPr>
        <w:t>IPSec VPN</w:t>
      </w:r>
      <w:r>
        <w:rPr>
          <w:rFonts w:ascii="仿宋" w:eastAsia="仿宋" w:hAnsi="仿宋" w:hint="eastAsia"/>
          <w:color w:val="000000"/>
          <w:sz w:val="28"/>
          <w:szCs w:val="28"/>
        </w:rPr>
        <w:t>：</w:t>
      </w:r>
      <w:r>
        <w:rPr>
          <w:rFonts w:ascii="仿宋" w:eastAsia="仿宋" w:hAnsi="仿宋" w:cs="仿宋" w:hint="eastAsia"/>
          <w:color w:val="000000"/>
          <w:sz w:val="28"/>
          <w:szCs w:val="28"/>
        </w:rPr>
        <w:t>基于</w:t>
      </w:r>
      <w:r>
        <w:rPr>
          <w:rFonts w:ascii="仿宋" w:eastAsia="仿宋" w:hAnsi="仿宋" w:cs="仿宋" w:hint="eastAsia"/>
          <w:color w:val="000000"/>
          <w:sz w:val="28"/>
          <w:szCs w:val="28"/>
        </w:rPr>
        <w:t>IPSe</w:t>
      </w:r>
      <w:r>
        <w:rPr>
          <w:rFonts w:ascii="仿宋" w:eastAsia="仿宋" w:hAnsi="仿宋" w:cs="仿宋" w:hint="eastAsia"/>
          <w:color w:val="000000"/>
          <w:sz w:val="28"/>
          <w:szCs w:val="28"/>
        </w:rPr>
        <w:t>c</w:t>
      </w:r>
      <w:r>
        <w:rPr>
          <w:rFonts w:ascii="仿宋" w:eastAsia="仿宋" w:hAnsi="仿宋" w:cs="仿宋" w:hint="eastAsia"/>
          <w:color w:val="000000"/>
          <w:sz w:val="28"/>
          <w:szCs w:val="28"/>
        </w:rPr>
        <w:t>协议，在通信网络中构建安全通道的设备。</w:t>
      </w:r>
    </w:p>
    <w:p w:rsidR="00CF6750" w:rsidRDefault="000A5C29">
      <w:pPr>
        <w:pStyle w:val="a9"/>
        <w:tabs>
          <w:tab w:val="center" w:pos="4201"/>
          <w:tab w:val="right" w:leader="dot" w:pos="9298"/>
        </w:tabs>
        <w:spacing w:line="360" w:lineRule="auto"/>
        <w:ind w:firstLineChars="0" w:firstLine="560"/>
        <w:rPr>
          <w:rFonts w:ascii="仿宋" w:eastAsia="仿宋" w:hAnsi="仿宋" w:cs="仿宋"/>
          <w:color w:val="000000"/>
          <w:sz w:val="28"/>
          <w:szCs w:val="28"/>
        </w:rPr>
      </w:pPr>
      <w:r>
        <w:rPr>
          <w:rFonts w:ascii="仿宋" w:eastAsia="仿宋" w:hAnsi="仿宋" w:hint="eastAsia"/>
          <w:color w:val="000000"/>
          <w:sz w:val="28"/>
          <w:szCs w:val="28"/>
        </w:rPr>
        <w:t>6</w:t>
      </w:r>
      <w:r>
        <w:rPr>
          <w:rFonts w:ascii="仿宋" w:eastAsia="仿宋" w:hAnsi="仿宋" w:hint="eastAsia"/>
          <w:color w:val="000000"/>
          <w:sz w:val="28"/>
          <w:szCs w:val="28"/>
        </w:rPr>
        <w:t>）时间戳服务器：</w:t>
      </w:r>
      <w:r>
        <w:rPr>
          <w:rFonts w:ascii="仿宋" w:eastAsia="仿宋" w:hAnsi="仿宋" w:cs="仿宋" w:hint="eastAsia"/>
          <w:color w:val="000000"/>
          <w:sz w:val="28"/>
          <w:szCs w:val="28"/>
        </w:rPr>
        <w:t>基于公钥密码基础设施应用技术体系框架内的时间戳服务相关设备。</w:t>
      </w:r>
    </w:p>
    <w:p w:rsidR="00CF6750" w:rsidRDefault="000A5C29">
      <w:pPr>
        <w:pStyle w:val="a9"/>
        <w:tabs>
          <w:tab w:val="center" w:pos="4201"/>
          <w:tab w:val="right" w:leader="dot" w:pos="9298"/>
        </w:tabs>
        <w:spacing w:line="360" w:lineRule="auto"/>
        <w:ind w:firstLine="560"/>
        <w:rPr>
          <w:rFonts w:ascii="仿宋" w:eastAsia="仿宋" w:hAnsi="仿宋"/>
          <w:color w:val="000000"/>
          <w:sz w:val="28"/>
          <w:szCs w:val="28"/>
        </w:rPr>
      </w:pPr>
      <w:r>
        <w:rPr>
          <w:rFonts w:ascii="仿宋" w:eastAsia="仿宋" w:hAnsi="仿宋" w:hint="eastAsia"/>
          <w:color w:val="000000"/>
          <w:sz w:val="28"/>
          <w:szCs w:val="28"/>
        </w:rPr>
        <w:t>7</w:t>
      </w:r>
      <w:r>
        <w:rPr>
          <w:rFonts w:ascii="仿宋" w:eastAsia="仿宋" w:hAnsi="仿宋" w:hint="eastAsia"/>
          <w:color w:val="000000"/>
          <w:sz w:val="28"/>
          <w:szCs w:val="28"/>
        </w:rPr>
        <w:t>）安全电子签章系统：</w:t>
      </w:r>
      <w:r>
        <w:rPr>
          <w:rFonts w:ascii="仿宋" w:eastAsia="仿宋" w:hAnsi="仿宋" w:cs="仿宋" w:hint="eastAsia"/>
          <w:color w:val="000000"/>
          <w:sz w:val="28"/>
          <w:szCs w:val="28"/>
        </w:rPr>
        <w:t>提供电子印章管理、电子签章</w:t>
      </w:r>
      <w:r>
        <w:rPr>
          <w:rFonts w:ascii="仿宋" w:eastAsia="仿宋" w:hAnsi="仿宋" w:cs="仿宋" w:hint="eastAsia"/>
          <w:color w:val="000000"/>
          <w:sz w:val="28"/>
          <w:szCs w:val="28"/>
        </w:rPr>
        <w:t>/</w:t>
      </w:r>
      <w:r>
        <w:rPr>
          <w:rFonts w:ascii="仿宋" w:eastAsia="仿宋" w:hAnsi="仿宋" w:cs="仿宋" w:hint="eastAsia"/>
          <w:color w:val="000000"/>
          <w:sz w:val="28"/>
          <w:szCs w:val="28"/>
        </w:rPr>
        <w:t>验章等功能的密码应用系统。</w:t>
      </w:r>
      <w:r>
        <w:rPr>
          <w:rFonts w:ascii="sans-serif" w:eastAsia="sans-serif" w:hAnsi="sans-serif" w:cs="sans-serif"/>
          <w:color w:val="000000"/>
          <w:sz w:val="28"/>
          <w:szCs w:val="28"/>
        </w:rPr>
        <w:t xml:space="preserve"> </w:t>
      </w:r>
    </w:p>
    <w:p w:rsidR="00CF6750" w:rsidRDefault="000A5C29">
      <w:pPr>
        <w:pStyle w:val="a9"/>
        <w:tabs>
          <w:tab w:val="center" w:pos="4201"/>
          <w:tab w:val="right" w:leader="dot" w:pos="9298"/>
        </w:tabs>
        <w:spacing w:line="360" w:lineRule="auto"/>
        <w:ind w:firstLineChars="0" w:firstLine="0"/>
        <w:rPr>
          <w:rFonts w:ascii="仿宋" w:eastAsia="仿宋" w:hAnsi="仿宋"/>
          <w:color w:val="000000"/>
          <w:sz w:val="28"/>
          <w:szCs w:val="28"/>
        </w:rPr>
      </w:pPr>
      <w:r>
        <w:rPr>
          <w:rFonts w:ascii="仿宋" w:eastAsia="仿宋" w:hAnsi="仿宋" w:hint="eastAsia"/>
          <w:color w:val="000000"/>
          <w:sz w:val="28"/>
          <w:szCs w:val="28"/>
        </w:rPr>
        <w:t xml:space="preserve">    8</w:t>
      </w:r>
      <w:r>
        <w:rPr>
          <w:rFonts w:ascii="仿宋" w:eastAsia="仿宋" w:hAnsi="仿宋" w:hint="eastAsia"/>
          <w:color w:val="000000"/>
          <w:sz w:val="28"/>
          <w:szCs w:val="28"/>
        </w:rPr>
        <w:t>）安全门禁系统：</w:t>
      </w:r>
      <w:r>
        <w:rPr>
          <w:rFonts w:ascii="仿宋" w:eastAsia="仿宋" w:hAnsi="仿宋" w:cs="仿宋" w:hint="eastAsia"/>
          <w:color w:val="000000"/>
          <w:sz w:val="28"/>
          <w:szCs w:val="28"/>
        </w:rPr>
        <w:t>采用密码技术，确定用户身份和用户权限的门禁控</w:t>
      </w:r>
      <w:r>
        <w:rPr>
          <w:rFonts w:ascii="仿宋" w:eastAsia="仿宋" w:hAnsi="仿宋" w:cs="仿宋" w:hint="eastAsia"/>
          <w:color w:val="000000"/>
          <w:sz w:val="28"/>
          <w:szCs w:val="28"/>
        </w:rPr>
        <w:br/>
      </w:r>
      <w:r>
        <w:rPr>
          <w:rFonts w:ascii="仿宋" w:eastAsia="仿宋" w:hAnsi="仿宋" w:cs="仿宋" w:hint="eastAsia"/>
          <w:color w:val="000000"/>
          <w:sz w:val="28"/>
          <w:szCs w:val="28"/>
        </w:rPr>
        <w:t>制系统。</w:t>
      </w:r>
    </w:p>
    <w:p w:rsidR="00CF6750" w:rsidRDefault="000A5C29">
      <w:pPr>
        <w:pStyle w:val="a9"/>
        <w:tabs>
          <w:tab w:val="center" w:pos="4201"/>
          <w:tab w:val="right" w:leader="dot" w:pos="9298"/>
        </w:tabs>
        <w:spacing w:line="360" w:lineRule="auto"/>
        <w:ind w:firstLineChars="0" w:firstLine="0"/>
        <w:rPr>
          <w:rFonts w:ascii="楷体" w:eastAsia="楷体" w:hAnsi="楷体" w:cs="楷体"/>
          <w:b/>
          <w:kern w:val="2"/>
          <w:sz w:val="30"/>
          <w:szCs w:val="24"/>
        </w:rPr>
      </w:pPr>
      <w:bookmarkStart w:id="338" w:name="_Toc100560802"/>
      <w:r>
        <w:rPr>
          <w:rFonts w:ascii="楷体" w:eastAsia="楷体" w:hAnsi="楷体" w:cs="楷体" w:hint="eastAsia"/>
          <w:b/>
          <w:kern w:val="2"/>
          <w:sz w:val="30"/>
          <w:szCs w:val="24"/>
        </w:rPr>
        <w:t xml:space="preserve">5.2 </w:t>
      </w:r>
      <w:r>
        <w:rPr>
          <w:rFonts w:ascii="楷体" w:eastAsia="楷体" w:hAnsi="楷体" w:cs="楷体" w:hint="eastAsia"/>
          <w:b/>
          <w:kern w:val="2"/>
          <w:sz w:val="30"/>
          <w:szCs w:val="24"/>
        </w:rPr>
        <w:t>密码功能设计</w:t>
      </w:r>
      <w:bookmarkEnd w:id="338"/>
    </w:p>
    <w:p w:rsidR="00CF6750" w:rsidRDefault="000A5C29">
      <w:pPr>
        <w:spacing w:line="360" w:lineRule="auto"/>
        <w:ind w:firstLineChars="200" w:firstLine="560"/>
        <w:rPr>
          <w:rFonts w:ascii="仿宋" w:eastAsia="仿宋" w:hAnsi="仿宋"/>
          <w:kern w:val="0"/>
          <w:sz w:val="28"/>
          <w:szCs w:val="28"/>
        </w:rPr>
      </w:pPr>
      <w:r>
        <w:rPr>
          <w:rFonts w:ascii="仿宋" w:eastAsia="仿宋" w:hAnsi="仿宋" w:hint="eastAsia"/>
          <w:kern w:val="0"/>
          <w:sz w:val="28"/>
          <w:szCs w:val="28"/>
        </w:rPr>
        <w:t>本节将根据</w:t>
      </w:r>
      <w:r>
        <w:rPr>
          <w:rFonts w:ascii="仿宋" w:eastAsia="仿宋" w:hAnsi="仿宋" w:hint="eastAsia"/>
          <w:kern w:val="0"/>
          <w:sz w:val="28"/>
          <w:szCs w:val="28"/>
        </w:rPr>
        <w:t>3.3</w:t>
      </w:r>
      <w:r>
        <w:rPr>
          <w:rFonts w:ascii="仿宋" w:eastAsia="仿宋" w:hAnsi="仿宋" w:hint="eastAsia"/>
          <w:kern w:val="0"/>
          <w:sz w:val="28"/>
          <w:szCs w:val="28"/>
        </w:rPr>
        <w:t>节中的密码应用需求</w:t>
      </w:r>
      <w:r>
        <w:rPr>
          <w:rFonts w:ascii="仿宋" w:eastAsia="仿宋" w:hAnsi="仿宋" w:hint="eastAsia"/>
          <w:kern w:val="0"/>
          <w:sz w:val="28"/>
          <w:szCs w:val="28"/>
        </w:rPr>
        <w:t>,</w:t>
      </w:r>
      <w:r>
        <w:rPr>
          <w:rFonts w:ascii="仿宋" w:eastAsia="仿宋" w:hAnsi="仿宋" w:hint="eastAsia"/>
          <w:kern w:val="0"/>
          <w:sz w:val="28"/>
          <w:szCs w:val="28"/>
        </w:rPr>
        <w:t>从物理和环境、网络和通信、设备和计算、应用和数据四个层面进行功能设计，并按照系统情况给出系统所需密码资源的类型与数量。</w:t>
      </w:r>
    </w:p>
    <w:p w:rsidR="00CF6750" w:rsidRDefault="000A5C29">
      <w:pPr>
        <w:spacing w:line="360" w:lineRule="auto"/>
        <w:ind w:firstLineChars="200" w:firstLine="560"/>
        <w:rPr>
          <w:rFonts w:ascii="仿宋" w:eastAsia="仿宋" w:hAnsi="仿宋"/>
          <w:sz w:val="28"/>
          <w:szCs w:val="28"/>
        </w:rPr>
      </w:pPr>
      <w:r>
        <w:rPr>
          <w:rFonts w:ascii="仿宋" w:eastAsia="仿宋" w:hAnsi="仿宋" w:hint="eastAsia"/>
          <w:kern w:val="0"/>
          <w:sz w:val="28"/>
          <w:szCs w:val="28"/>
        </w:rPr>
        <w:t>本系统使用的</w:t>
      </w:r>
      <w:r>
        <w:rPr>
          <w:rFonts w:ascii="仿宋" w:eastAsia="仿宋" w:hAnsi="仿宋" w:hint="eastAsia"/>
          <w:sz w:val="28"/>
          <w:szCs w:val="28"/>
        </w:rPr>
        <w:t>密码产品、密码模块需通过商用密码产品认证，且达到</w:t>
      </w:r>
      <w:r>
        <w:rPr>
          <w:rFonts w:ascii="仿宋" w:eastAsia="仿宋" w:hAnsi="仿宋" w:hint="eastAsia"/>
          <w:sz w:val="28"/>
          <w:szCs w:val="28"/>
        </w:rPr>
        <w:t>GB/T 37092-2018</w:t>
      </w:r>
      <w:r>
        <w:rPr>
          <w:rFonts w:ascii="仿宋" w:eastAsia="仿宋" w:hAnsi="仿宋" w:hint="eastAsia"/>
          <w:sz w:val="28"/>
          <w:szCs w:val="28"/>
        </w:rPr>
        <w:t>《信息安全技术密码模块安全要求》二级或以上安全要求，使用的密码算法、技术遵循密码相关国家标准和行业标准，没有标准可遵</w:t>
      </w:r>
      <w:r>
        <w:rPr>
          <w:rFonts w:ascii="仿宋" w:eastAsia="仿宋" w:hAnsi="仿宋" w:hint="eastAsia"/>
          <w:sz w:val="28"/>
          <w:szCs w:val="28"/>
        </w:rPr>
        <w:lastRenderedPageBreak/>
        <w:t>循时将提请国家密码管理部门组织对相关算法、技术进行安全性审查。</w:t>
      </w:r>
    </w:p>
    <w:p w:rsidR="00CF6750" w:rsidRDefault="000A5C29">
      <w:pPr>
        <w:spacing w:line="360" w:lineRule="auto"/>
        <w:ind w:firstLineChars="200" w:firstLine="560"/>
        <w:rPr>
          <w:rFonts w:ascii="仿宋" w:eastAsia="仿宋" w:hAnsi="仿宋"/>
          <w:kern w:val="0"/>
          <w:sz w:val="28"/>
          <w:szCs w:val="28"/>
        </w:rPr>
      </w:pPr>
      <w:r>
        <w:rPr>
          <w:rFonts w:ascii="仿宋" w:eastAsia="仿宋" w:hAnsi="仿宋" w:hint="eastAsia"/>
          <w:kern w:val="0"/>
          <w:sz w:val="28"/>
          <w:szCs w:val="28"/>
        </w:rPr>
        <w:t>以下仅为示例</w:t>
      </w:r>
      <w:r>
        <w:rPr>
          <w:rFonts w:ascii="仿宋" w:eastAsia="仿宋" w:hAnsi="仿宋" w:hint="eastAsia"/>
          <w:kern w:val="0"/>
          <w:sz w:val="28"/>
          <w:szCs w:val="28"/>
        </w:rPr>
        <w:t>,</w:t>
      </w:r>
      <w:r>
        <w:rPr>
          <w:rFonts w:ascii="仿宋" w:eastAsia="仿宋" w:hAnsi="仿宋" w:hint="eastAsia"/>
          <w:kern w:val="0"/>
          <w:sz w:val="28"/>
          <w:szCs w:val="28"/>
        </w:rPr>
        <w:t>针对具体系统应给出更为详尽的密码功能设计</w:t>
      </w:r>
      <w:r>
        <w:rPr>
          <w:rFonts w:ascii="仿宋" w:eastAsia="仿宋" w:hAnsi="仿宋" w:hint="eastAsia"/>
          <w:kern w:val="0"/>
          <w:sz w:val="28"/>
          <w:szCs w:val="28"/>
        </w:rPr>
        <w:t>,</w:t>
      </w:r>
      <w:r>
        <w:rPr>
          <w:rFonts w:ascii="仿宋" w:eastAsia="仿宋" w:hAnsi="仿宋" w:hint="eastAsia"/>
          <w:kern w:val="0"/>
          <w:sz w:val="28"/>
          <w:szCs w:val="28"/>
        </w:rPr>
        <w:t>以及系统所需密码资源类型与数量的估算依据。</w:t>
      </w:r>
    </w:p>
    <w:p w:rsidR="00CF6750" w:rsidRDefault="000A5C29">
      <w:pPr>
        <w:pStyle w:val="40"/>
        <w:rPr>
          <w:rFonts w:ascii="仿宋" w:hAnsi="仿宋" w:cs="仿宋"/>
        </w:rPr>
      </w:pPr>
      <w:bookmarkStart w:id="339" w:name="_Toc100560803"/>
      <w:r>
        <w:rPr>
          <w:rFonts w:ascii="仿宋" w:hAnsi="仿宋" w:cs="仿宋" w:hint="eastAsia"/>
        </w:rPr>
        <w:t>5.2.1</w:t>
      </w:r>
      <w:r>
        <w:rPr>
          <w:rFonts w:ascii="仿宋" w:hAnsi="仿宋" w:cs="仿宋" w:hint="eastAsia"/>
        </w:rPr>
        <w:t>物理和环境安全</w:t>
      </w:r>
      <w:bookmarkEnd w:id="339"/>
    </w:p>
    <w:p w:rsidR="00CF6750" w:rsidRDefault="000A5C29">
      <w:pPr>
        <w:pStyle w:val="a9"/>
        <w:tabs>
          <w:tab w:val="center" w:pos="4201"/>
          <w:tab w:val="right" w:leader="dot" w:pos="9298"/>
        </w:tabs>
        <w:spacing w:line="360" w:lineRule="auto"/>
        <w:ind w:firstLine="560"/>
        <w:rPr>
          <w:rFonts w:ascii="仿宋" w:eastAsia="仿宋" w:hAnsi="仿宋"/>
          <w:sz w:val="28"/>
          <w:szCs w:val="28"/>
        </w:rPr>
      </w:pPr>
      <w:r>
        <w:rPr>
          <w:rFonts w:ascii="仿宋" w:eastAsia="仿宋" w:hAnsi="仿宋" w:hint="eastAsia"/>
          <w:sz w:val="28"/>
          <w:szCs w:val="28"/>
        </w:rPr>
        <w:t>（一）密码功能设计</w:t>
      </w:r>
    </w:p>
    <w:p w:rsidR="00CF6750" w:rsidRDefault="000A5C29">
      <w:pPr>
        <w:pStyle w:val="a9"/>
        <w:widowControl w:val="0"/>
        <w:tabs>
          <w:tab w:val="center" w:pos="4201"/>
          <w:tab w:val="right" w:leader="dot" w:pos="9298"/>
        </w:tabs>
        <w:spacing w:line="360" w:lineRule="auto"/>
        <w:ind w:firstLine="560"/>
        <w:rPr>
          <w:rFonts w:ascii="仿宋" w:eastAsia="仿宋" w:hAnsi="仿宋"/>
          <w:sz w:val="28"/>
          <w:szCs w:val="28"/>
        </w:rPr>
      </w:pPr>
      <w:r>
        <w:rPr>
          <w:rFonts w:ascii="仿宋" w:eastAsia="仿宋" w:hAnsi="仿宋" w:hint="eastAsia"/>
          <w:sz w:val="28"/>
          <w:szCs w:val="28"/>
        </w:rPr>
        <w:t>在密码资源区部署服务器密码机，使用</w:t>
      </w:r>
      <w:r>
        <w:rPr>
          <w:rFonts w:ascii="仿宋" w:eastAsia="仿宋" w:hAnsi="仿宋"/>
          <w:sz w:val="28"/>
          <w:szCs w:val="28"/>
        </w:rPr>
        <w:t>HMAC-SM3</w:t>
      </w:r>
      <w:r>
        <w:rPr>
          <w:rFonts w:ascii="仿宋" w:eastAsia="仿宋" w:hAnsi="仿宋" w:hint="eastAsia"/>
          <w:sz w:val="28"/>
          <w:szCs w:val="28"/>
        </w:rPr>
        <w:t>技术对安全门禁系统进出记录和视频监控音像记录等数据进行完整</w:t>
      </w:r>
      <w:r>
        <w:rPr>
          <w:rFonts w:ascii="仿宋" w:eastAsia="仿宋" w:hAnsi="仿宋" w:hint="eastAsia"/>
          <w:sz w:val="28"/>
          <w:szCs w:val="28"/>
        </w:rPr>
        <w:t>性保护，其中</w:t>
      </w:r>
      <w:r>
        <w:rPr>
          <w:rFonts w:ascii="仿宋" w:eastAsia="仿宋" w:hAnsi="仿宋"/>
          <w:sz w:val="28"/>
          <w:szCs w:val="28"/>
        </w:rPr>
        <w:t>HMAC-SM3</w:t>
      </w:r>
      <w:r>
        <w:rPr>
          <w:rFonts w:ascii="仿宋" w:eastAsia="仿宋" w:hAnsi="仿宋" w:hint="eastAsia"/>
          <w:sz w:val="28"/>
          <w:szCs w:val="28"/>
        </w:rPr>
        <w:t>密钥由服务器密码机生成并存储在服务器密码机中，不涉及密钥分发、导入、导出，密钥的备份与恢复、归档和销毁由密码设备管理员负责。</w:t>
      </w:r>
    </w:p>
    <w:p w:rsidR="00CF6750" w:rsidRDefault="000A5C29">
      <w:pPr>
        <w:pStyle w:val="a9"/>
        <w:tabs>
          <w:tab w:val="center" w:pos="4201"/>
          <w:tab w:val="right" w:leader="dot" w:pos="9298"/>
        </w:tabs>
        <w:spacing w:line="360" w:lineRule="auto"/>
        <w:ind w:firstLine="560"/>
        <w:rPr>
          <w:rFonts w:ascii="仿宋" w:eastAsia="仿宋" w:hAnsi="仿宋"/>
          <w:sz w:val="28"/>
          <w:szCs w:val="28"/>
        </w:rPr>
      </w:pPr>
      <w:r>
        <w:rPr>
          <w:rFonts w:ascii="仿宋" w:eastAsia="仿宋" w:hAnsi="仿宋" w:hint="eastAsia"/>
          <w:sz w:val="28"/>
          <w:szCs w:val="28"/>
        </w:rPr>
        <w:t>（二）资源配置估算</w:t>
      </w:r>
    </w:p>
    <w:p w:rsidR="00CF6750" w:rsidRDefault="000A5C29">
      <w:pPr>
        <w:pStyle w:val="40"/>
        <w:ind w:firstLineChars="200" w:firstLine="560"/>
        <w:rPr>
          <w:rFonts w:ascii="仿宋" w:hAnsi="仿宋" w:cs="仿宋"/>
          <w:b w:val="0"/>
          <w:bCs/>
        </w:rPr>
      </w:pPr>
      <w:r>
        <w:rPr>
          <w:rFonts w:ascii="仿宋" w:hAnsi="仿宋" w:hint="eastAsia"/>
          <w:b w:val="0"/>
          <w:bCs/>
          <w:szCs w:val="28"/>
        </w:rPr>
        <w:t>本系统部署于本地机房，复用已有安全门禁系统</w:t>
      </w:r>
      <w:r>
        <w:rPr>
          <w:rFonts w:hint="eastAsia"/>
          <w:b w:val="0"/>
          <w:bCs/>
        </w:rPr>
        <w:t>和服务器密码机</w:t>
      </w:r>
      <w:r>
        <w:rPr>
          <w:rFonts w:ascii="仿宋" w:hAnsi="仿宋" w:hint="eastAsia"/>
          <w:b w:val="0"/>
          <w:bCs/>
          <w:szCs w:val="28"/>
        </w:rPr>
        <w:t>。</w:t>
      </w:r>
      <w:bookmarkStart w:id="340" w:name="_Toc100560804"/>
    </w:p>
    <w:p w:rsidR="00CF6750" w:rsidRDefault="000A5C29">
      <w:pPr>
        <w:pStyle w:val="40"/>
        <w:rPr>
          <w:rFonts w:ascii="仿宋" w:hAnsi="仿宋" w:cs="仿宋"/>
        </w:rPr>
      </w:pPr>
      <w:r>
        <w:rPr>
          <w:rFonts w:ascii="仿宋" w:hAnsi="仿宋" w:cs="仿宋" w:hint="eastAsia"/>
        </w:rPr>
        <w:t>5.2.2</w:t>
      </w:r>
      <w:r>
        <w:rPr>
          <w:rFonts w:ascii="仿宋" w:hAnsi="仿宋" w:cs="仿宋" w:hint="eastAsia"/>
        </w:rPr>
        <w:t>网络和通信安全</w:t>
      </w:r>
      <w:bookmarkEnd w:id="340"/>
    </w:p>
    <w:p w:rsidR="00CF6750" w:rsidRDefault="000A5C29">
      <w:pPr>
        <w:pStyle w:val="a9"/>
        <w:tabs>
          <w:tab w:val="center" w:pos="4201"/>
          <w:tab w:val="right" w:leader="dot" w:pos="9298"/>
        </w:tabs>
        <w:spacing w:line="360" w:lineRule="auto"/>
        <w:ind w:firstLine="560"/>
        <w:rPr>
          <w:rFonts w:ascii="仿宋" w:eastAsia="仿宋" w:hAnsi="仿宋"/>
          <w:sz w:val="28"/>
          <w:szCs w:val="28"/>
        </w:rPr>
      </w:pPr>
      <w:r>
        <w:rPr>
          <w:rFonts w:ascii="仿宋" w:eastAsia="仿宋" w:hAnsi="仿宋" w:hint="eastAsia"/>
          <w:sz w:val="28"/>
          <w:szCs w:val="28"/>
        </w:rPr>
        <w:t>（一）密码功能设计</w:t>
      </w:r>
    </w:p>
    <w:p w:rsidR="00CF6750" w:rsidRDefault="000A5C29">
      <w:pPr>
        <w:pStyle w:val="a9"/>
        <w:tabs>
          <w:tab w:val="center" w:pos="4201"/>
          <w:tab w:val="right" w:leader="dot" w:pos="9298"/>
        </w:tabs>
        <w:spacing w:line="360" w:lineRule="auto"/>
        <w:ind w:firstLine="560"/>
        <w:rPr>
          <w:rFonts w:ascii="仿宋" w:eastAsia="仿宋" w:hAnsi="仿宋"/>
          <w:sz w:val="28"/>
          <w:szCs w:val="28"/>
        </w:rPr>
      </w:pPr>
      <w:r>
        <w:rPr>
          <w:rFonts w:ascii="仿宋" w:eastAsia="仿宋" w:hAnsi="仿宋" w:hint="eastAsia"/>
          <w:sz w:val="28"/>
          <w:szCs w:val="28"/>
        </w:rPr>
        <w:t>在网络接入区和数据灾备区分别部署</w:t>
      </w:r>
      <w:r>
        <w:rPr>
          <w:rFonts w:ascii="仿宋" w:eastAsia="仿宋" w:hAnsi="仿宋"/>
          <w:sz w:val="28"/>
          <w:szCs w:val="28"/>
        </w:rPr>
        <w:t>IPSec VPN</w:t>
      </w:r>
      <w:r>
        <w:rPr>
          <w:rFonts w:ascii="仿宋" w:eastAsia="仿宋" w:hAnsi="仿宋" w:hint="eastAsia"/>
          <w:sz w:val="28"/>
          <w:szCs w:val="28"/>
        </w:rPr>
        <w:t>，对跨区域通信双方进行身份鉴别，并建立安全的数据备份传输通道。</w:t>
      </w:r>
    </w:p>
    <w:p w:rsidR="00CF6750" w:rsidRDefault="000A5C29">
      <w:pPr>
        <w:pStyle w:val="a9"/>
        <w:tabs>
          <w:tab w:val="center" w:pos="4201"/>
          <w:tab w:val="right" w:leader="dot" w:pos="9298"/>
        </w:tabs>
        <w:spacing w:line="360" w:lineRule="auto"/>
        <w:ind w:firstLine="560"/>
        <w:rPr>
          <w:rFonts w:ascii="仿宋" w:eastAsia="仿宋" w:hAnsi="仿宋"/>
          <w:sz w:val="28"/>
          <w:szCs w:val="28"/>
        </w:rPr>
      </w:pPr>
      <w:r>
        <w:rPr>
          <w:rFonts w:ascii="仿宋" w:eastAsia="仿宋" w:hAnsi="仿宋" w:hint="eastAsia"/>
          <w:sz w:val="28"/>
          <w:szCs w:val="28"/>
        </w:rPr>
        <w:t>在网络接入区边界部署安全认证网关，</w:t>
      </w:r>
      <w:bookmarkStart w:id="341" w:name="_Hlk98504043"/>
      <w:r>
        <w:rPr>
          <w:rFonts w:ascii="仿宋" w:eastAsia="仿宋" w:hAnsi="仿宋" w:hint="eastAsia"/>
          <w:sz w:val="28"/>
          <w:szCs w:val="28"/>
        </w:rPr>
        <w:t>在互联网用户、政务外网用户与服务端通信前，对服务端进行身份鉴别</w:t>
      </w:r>
      <w:bookmarkEnd w:id="341"/>
      <w:r>
        <w:rPr>
          <w:rFonts w:ascii="仿宋" w:eastAsia="仿宋" w:hAnsi="仿宋" w:hint="eastAsia"/>
          <w:sz w:val="28"/>
          <w:szCs w:val="28"/>
        </w:rPr>
        <w:t>，并建立安全的数据传输通道。</w:t>
      </w:r>
    </w:p>
    <w:p w:rsidR="00CF6750" w:rsidRDefault="000A5C29">
      <w:pPr>
        <w:pStyle w:val="a9"/>
        <w:tabs>
          <w:tab w:val="center" w:pos="4201"/>
          <w:tab w:val="right" w:leader="dot" w:pos="9298"/>
        </w:tabs>
        <w:spacing w:line="360" w:lineRule="auto"/>
        <w:ind w:firstLine="560"/>
        <w:rPr>
          <w:rFonts w:ascii="仿宋" w:eastAsia="仿宋" w:hAnsi="仿宋"/>
          <w:sz w:val="28"/>
          <w:szCs w:val="28"/>
        </w:rPr>
      </w:pPr>
      <w:r>
        <w:rPr>
          <w:rFonts w:ascii="仿宋" w:eastAsia="仿宋" w:hAnsi="仿宋" w:hint="eastAsia"/>
          <w:sz w:val="28"/>
          <w:szCs w:val="28"/>
        </w:rPr>
        <w:t>在统一管理区部署</w:t>
      </w:r>
      <w:r>
        <w:rPr>
          <w:rFonts w:ascii="仿宋" w:eastAsia="仿宋" w:hAnsi="仿宋" w:hint="eastAsia"/>
          <w:sz w:val="28"/>
          <w:szCs w:val="28"/>
        </w:rPr>
        <w:t>SSL VPN</w:t>
      </w:r>
      <w:r>
        <w:rPr>
          <w:rFonts w:ascii="仿宋" w:eastAsia="仿宋" w:hAnsi="仿宋" w:hint="eastAsia"/>
          <w:sz w:val="28"/>
          <w:szCs w:val="28"/>
        </w:rPr>
        <w:t>，建立安全的远程运维管理通道。</w:t>
      </w:r>
    </w:p>
    <w:p w:rsidR="00CF6750" w:rsidRDefault="000A5C29">
      <w:pPr>
        <w:pStyle w:val="a9"/>
        <w:tabs>
          <w:tab w:val="center" w:pos="4201"/>
          <w:tab w:val="right" w:leader="dot" w:pos="9298"/>
        </w:tabs>
        <w:spacing w:line="360" w:lineRule="auto"/>
        <w:ind w:firstLine="560"/>
        <w:rPr>
          <w:rFonts w:ascii="仿宋" w:eastAsia="仿宋" w:hAnsi="仿宋"/>
          <w:sz w:val="28"/>
          <w:szCs w:val="28"/>
        </w:rPr>
      </w:pPr>
      <w:r>
        <w:rPr>
          <w:rFonts w:ascii="仿宋" w:eastAsia="仿宋" w:hAnsi="仿宋" w:hint="eastAsia"/>
          <w:sz w:val="28"/>
          <w:szCs w:val="28"/>
        </w:rPr>
        <w:t>（二）资源配置估算</w:t>
      </w:r>
    </w:p>
    <w:p w:rsidR="00CF6750" w:rsidRDefault="000A5C29">
      <w:pPr>
        <w:pStyle w:val="a0"/>
        <w:spacing w:line="360" w:lineRule="auto"/>
        <w:ind w:firstLineChars="200" w:firstLine="560"/>
        <w:rPr>
          <w:lang w:val="en-US"/>
        </w:rPr>
      </w:pPr>
      <w:r>
        <w:t>本系统面向互联网和政务外网提供服务，</w:t>
      </w:r>
      <w:r>
        <w:rPr>
          <w:rFonts w:hint="eastAsia"/>
          <w:lang w:val="en-US"/>
        </w:rPr>
        <w:t>系统性能测算如下：</w:t>
      </w:r>
    </w:p>
    <w:p w:rsidR="00CF6750" w:rsidRDefault="000A5C29">
      <w:pPr>
        <w:pStyle w:val="a0"/>
        <w:spacing w:line="360" w:lineRule="auto"/>
        <w:ind w:firstLineChars="200" w:firstLine="560"/>
        <w:rPr>
          <w:lang w:val="en-US"/>
        </w:rPr>
      </w:pPr>
      <w:r>
        <w:rPr>
          <w:rFonts w:hint="eastAsia"/>
          <w:lang w:val="en-US"/>
        </w:rPr>
        <w:t>系统</w:t>
      </w:r>
      <w:r>
        <w:rPr>
          <w:lang w:val="en-US"/>
        </w:rPr>
        <w:t>最大并发连接数</w:t>
      </w:r>
      <w:r>
        <w:rPr>
          <w:rFonts w:hint="eastAsia"/>
          <w:lang w:val="en-US"/>
        </w:rPr>
        <w:t>：</w:t>
      </w:r>
      <w:r>
        <w:rPr>
          <w:rFonts w:hint="eastAsia"/>
          <w:lang w:val="en-US"/>
        </w:rPr>
        <w:t>1900</w:t>
      </w:r>
      <w:r>
        <w:rPr>
          <w:rFonts w:hint="eastAsia"/>
          <w:lang w:val="en-US"/>
        </w:rPr>
        <w:t>个；</w:t>
      </w:r>
    </w:p>
    <w:p w:rsidR="00CF6750" w:rsidRDefault="000A5C29">
      <w:pPr>
        <w:pStyle w:val="a0"/>
        <w:spacing w:line="360" w:lineRule="auto"/>
        <w:ind w:firstLineChars="200" w:firstLine="560"/>
        <w:rPr>
          <w:lang w:val="en-US"/>
        </w:rPr>
      </w:pPr>
      <w:r>
        <w:rPr>
          <w:rFonts w:hint="eastAsia"/>
          <w:lang w:val="en-US"/>
        </w:rPr>
        <w:t>系统</w:t>
      </w:r>
      <w:r>
        <w:rPr>
          <w:lang w:val="en-US"/>
        </w:rPr>
        <w:t>最大流量</w:t>
      </w:r>
      <w:r>
        <w:rPr>
          <w:rFonts w:hint="eastAsia"/>
          <w:lang w:val="en-US"/>
        </w:rPr>
        <w:t>：</w:t>
      </w:r>
      <w:r>
        <w:rPr>
          <w:rFonts w:hint="eastAsia"/>
          <w:lang w:val="en-US"/>
        </w:rPr>
        <w:t>500</w:t>
      </w:r>
      <w:r>
        <w:rPr>
          <w:lang w:val="en-US"/>
        </w:rPr>
        <w:t>Mbps</w:t>
      </w:r>
      <w:r>
        <w:rPr>
          <w:rFonts w:hint="eastAsia"/>
          <w:lang w:val="en-US"/>
        </w:rPr>
        <w:t>；</w:t>
      </w:r>
    </w:p>
    <w:p w:rsidR="00CF6750" w:rsidRDefault="000A5C29">
      <w:pPr>
        <w:pStyle w:val="a0"/>
        <w:spacing w:line="360" w:lineRule="auto"/>
        <w:ind w:firstLineChars="200" w:firstLine="560"/>
        <w:rPr>
          <w:lang w:val="en-US"/>
        </w:rPr>
      </w:pPr>
      <w:r>
        <w:rPr>
          <w:rFonts w:hint="eastAsia"/>
          <w:lang w:val="en-US"/>
        </w:rPr>
        <w:t>系统</w:t>
      </w:r>
      <w:r>
        <w:rPr>
          <w:lang w:val="en-US"/>
        </w:rPr>
        <w:t>最大每秒事务数（</w:t>
      </w:r>
      <w:r>
        <w:rPr>
          <w:lang w:val="en-US"/>
        </w:rPr>
        <w:t>TPS</w:t>
      </w:r>
      <w:r>
        <w:rPr>
          <w:lang w:val="en-US"/>
        </w:rPr>
        <w:t>）</w:t>
      </w:r>
      <w:r>
        <w:rPr>
          <w:rFonts w:hint="eastAsia"/>
          <w:lang w:val="en-US"/>
        </w:rPr>
        <w:t>：</w:t>
      </w:r>
      <w:r>
        <w:rPr>
          <w:rFonts w:hint="eastAsia"/>
          <w:lang w:val="en-US"/>
        </w:rPr>
        <w:t>3400</w:t>
      </w:r>
      <w:r>
        <w:rPr>
          <w:rFonts w:hint="eastAsia"/>
          <w:lang w:val="en-US"/>
        </w:rPr>
        <w:t>次</w:t>
      </w:r>
      <w:r>
        <w:rPr>
          <w:rFonts w:hint="eastAsia"/>
          <w:lang w:val="en-US"/>
        </w:rPr>
        <w:t>;</w:t>
      </w:r>
    </w:p>
    <w:p w:rsidR="00CF6750" w:rsidRDefault="000A5C29">
      <w:pPr>
        <w:pStyle w:val="a0"/>
        <w:spacing w:line="360" w:lineRule="auto"/>
        <w:ind w:firstLineChars="200" w:firstLine="560"/>
        <w:rPr>
          <w:lang w:val="en-US"/>
        </w:rPr>
      </w:pPr>
      <w:r>
        <w:rPr>
          <w:rFonts w:hint="eastAsia"/>
          <w:lang w:val="en-US"/>
        </w:rPr>
        <w:t>系统每秒最大备份数据量：</w:t>
      </w:r>
      <w:r>
        <w:rPr>
          <w:rFonts w:hint="eastAsia"/>
          <w:lang w:val="en-US"/>
        </w:rPr>
        <w:t>300</w:t>
      </w:r>
      <w:r>
        <w:rPr>
          <w:lang w:val="en-US"/>
        </w:rPr>
        <w:t>Mbps</w:t>
      </w:r>
      <w:r>
        <w:rPr>
          <w:rFonts w:hint="eastAsia"/>
          <w:lang w:val="en-US"/>
        </w:rPr>
        <w:t>。</w:t>
      </w:r>
    </w:p>
    <w:p w:rsidR="00CF6750" w:rsidRDefault="000A5C29">
      <w:pPr>
        <w:pStyle w:val="a0"/>
        <w:spacing w:line="360" w:lineRule="auto"/>
        <w:ind w:firstLineChars="200" w:firstLine="560"/>
        <w:rPr>
          <w:lang w:val="en-US"/>
        </w:rPr>
      </w:pPr>
      <w:r>
        <w:rPr>
          <w:rFonts w:hint="eastAsia"/>
          <w:lang w:val="en-US"/>
        </w:rPr>
        <w:t>1</w:t>
      </w:r>
      <w:r>
        <w:rPr>
          <w:rFonts w:hint="eastAsia"/>
          <w:lang w:val="en-US"/>
        </w:rPr>
        <w:t>、安全认证网关估算</w:t>
      </w:r>
    </w:p>
    <w:p w:rsidR="00CF6750" w:rsidRDefault="000A5C29">
      <w:pPr>
        <w:pStyle w:val="a0"/>
        <w:spacing w:line="360" w:lineRule="auto"/>
        <w:ind w:firstLineChars="200" w:firstLine="560"/>
        <w:rPr>
          <w:lang w:val="en-US"/>
        </w:rPr>
      </w:pPr>
      <w:r>
        <w:rPr>
          <w:rFonts w:hint="eastAsia"/>
        </w:rPr>
        <w:t>根据密码资源使用现状，结合本系统性能测算数据，对安全认证网关</w:t>
      </w:r>
      <w:r>
        <w:rPr>
          <w:rFonts w:hint="eastAsia"/>
        </w:rPr>
        <w:lastRenderedPageBreak/>
        <w:t>的总体需求进行综合估算</w:t>
      </w:r>
      <w:r>
        <w:rPr>
          <w:rFonts w:hint="eastAsia"/>
          <w:lang w:val="en-US"/>
        </w:rPr>
        <w:t>。估算公式为</w:t>
      </w:r>
      <w:r>
        <w:rPr>
          <w:rFonts w:hint="eastAsia"/>
          <w:lang w:val="en-US"/>
        </w:rPr>
        <w:t>X=MAX(A1/A2,B1/B2,C1/C2)/(1-D)</w:t>
      </w:r>
      <w:r>
        <w:rPr>
          <w:rFonts w:hint="eastAsia"/>
          <w:lang w:val="en-US"/>
        </w:rPr>
        <w:t>，说明如下：</w:t>
      </w:r>
    </w:p>
    <w:p w:rsidR="00CF6750" w:rsidRDefault="000A5C29">
      <w:pPr>
        <w:pStyle w:val="a0"/>
        <w:spacing w:line="360" w:lineRule="auto"/>
        <w:ind w:firstLineChars="200" w:firstLine="560"/>
        <w:rPr>
          <w:lang w:val="en-US"/>
        </w:rPr>
      </w:pPr>
      <w:r>
        <w:rPr>
          <w:rFonts w:hint="eastAsia"/>
          <w:lang w:val="en-US"/>
        </w:rPr>
        <w:t>X</w:t>
      </w:r>
      <w:r>
        <w:rPr>
          <w:rFonts w:hint="eastAsia"/>
          <w:lang w:val="en-US"/>
        </w:rPr>
        <w:t>：安全认证网关估算数量。</w:t>
      </w:r>
    </w:p>
    <w:p w:rsidR="00CF6750" w:rsidRDefault="000A5C29">
      <w:pPr>
        <w:pStyle w:val="a0"/>
        <w:spacing w:line="360" w:lineRule="auto"/>
        <w:ind w:firstLineChars="200" w:firstLine="560"/>
        <w:rPr>
          <w:lang w:val="en-US"/>
        </w:rPr>
      </w:pPr>
      <w:r>
        <w:rPr>
          <w:lang w:val="en-US"/>
        </w:rPr>
        <w:t>A1</w:t>
      </w:r>
      <w:r>
        <w:rPr>
          <w:lang w:val="en-US"/>
        </w:rPr>
        <w:t>：系统最大并发连接数。</w:t>
      </w:r>
    </w:p>
    <w:p w:rsidR="00CF6750" w:rsidRDefault="000A5C29">
      <w:pPr>
        <w:pStyle w:val="a0"/>
        <w:spacing w:line="360" w:lineRule="auto"/>
        <w:ind w:firstLineChars="200" w:firstLine="560"/>
        <w:rPr>
          <w:lang w:val="en-US"/>
        </w:rPr>
      </w:pPr>
      <w:r>
        <w:rPr>
          <w:lang w:val="en-US"/>
        </w:rPr>
        <w:t>A2</w:t>
      </w:r>
      <w:r>
        <w:rPr>
          <w:lang w:val="en-US"/>
        </w:rPr>
        <w:t>：</w:t>
      </w:r>
      <w:r>
        <w:rPr>
          <w:rFonts w:hint="eastAsia"/>
          <w:lang w:val="en-US"/>
        </w:rPr>
        <w:t>安全认证</w:t>
      </w:r>
      <w:r>
        <w:rPr>
          <w:lang w:val="en-US"/>
        </w:rPr>
        <w:t>网关支持最大并发连接数。</w:t>
      </w:r>
    </w:p>
    <w:p w:rsidR="00CF6750" w:rsidRDefault="000A5C29">
      <w:pPr>
        <w:pStyle w:val="a0"/>
        <w:spacing w:line="360" w:lineRule="auto"/>
        <w:ind w:firstLineChars="200" w:firstLine="560"/>
        <w:rPr>
          <w:lang w:val="en-US"/>
        </w:rPr>
      </w:pPr>
      <w:r>
        <w:rPr>
          <w:lang w:val="en-US"/>
        </w:rPr>
        <w:t>B1</w:t>
      </w:r>
      <w:r>
        <w:rPr>
          <w:lang w:val="en-US"/>
        </w:rPr>
        <w:t>：系统最大流量（</w:t>
      </w:r>
      <w:r>
        <w:rPr>
          <w:lang w:val="en-US"/>
        </w:rPr>
        <w:t>Mbps</w:t>
      </w:r>
      <w:r>
        <w:rPr>
          <w:lang w:val="en-US"/>
        </w:rPr>
        <w:t>）。</w:t>
      </w:r>
    </w:p>
    <w:p w:rsidR="00CF6750" w:rsidRDefault="000A5C29">
      <w:pPr>
        <w:pStyle w:val="a0"/>
        <w:spacing w:line="360" w:lineRule="auto"/>
        <w:ind w:firstLineChars="200" w:firstLine="560"/>
        <w:rPr>
          <w:lang w:val="en-US"/>
        </w:rPr>
      </w:pPr>
      <w:r>
        <w:rPr>
          <w:lang w:val="en-US"/>
        </w:rPr>
        <w:t>B2</w:t>
      </w:r>
      <w:r>
        <w:rPr>
          <w:lang w:val="en-US"/>
        </w:rPr>
        <w:t>：</w:t>
      </w:r>
      <w:r>
        <w:rPr>
          <w:rFonts w:hint="eastAsia"/>
          <w:lang w:val="en-US"/>
        </w:rPr>
        <w:t>安全认证</w:t>
      </w:r>
      <w:r>
        <w:rPr>
          <w:lang w:val="en-US"/>
        </w:rPr>
        <w:t>网关支持最大流量（</w:t>
      </w:r>
      <w:r>
        <w:rPr>
          <w:lang w:val="en-US"/>
        </w:rPr>
        <w:t>Mbps</w:t>
      </w:r>
      <w:r>
        <w:rPr>
          <w:lang w:val="en-US"/>
        </w:rPr>
        <w:t>）。</w:t>
      </w:r>
    </w:p>
    <w:p w:rsidR="00CF6750" w:rsidRDefault="000A5C29">
      <w:pPr>
        <w:pStyle w:val="a0"/>
        <w:spacing w:line="360" w:lineRule="auto"/>
        <w:ind w:firstLineChars="200" w:firstLine="560"/>
        <w:rPr>
          <w:lang w:val="en-US"/>
        </w:rPr>
      </w:pPr>
      <w:r>
        <w:rPr>
          <w:lang w:val="en-US"/>
        </w:rPr>
        <w:t>C1</w:t>
      </w:r>
      <w:r>
        <w:rPr>
          <w:lang w:val="en-US"/>
        </w:rPr>
        <w:t>：最大每秒事务数（</w:t>
      </w:r>
      <w:r>
        <w:rPr>
          <w:lang w:val="en-US"/>
        </w:rPr>
        <w:t>TPS</w:t>
      </w:r>
      <w:r>
        <w:rPr>
          <w:lang w:val="en-US"/>
        </w:rPr>
        <w:t>）。</w:t>
      </w:r>
    </w:p>
    <w:p w:rsidR="00CF6750" w:rsidRDefault="000A5C29">
      <w:pPr>
        <w:pStyle w:val="a0"/>
        <w:spacing w:line="360" w:lineRule="auto"/>
        <w:ind w:firstLineChars="200" w:firstLine="560"/>
        <w:rPr>
          <w:lang w:val="en-US"/>
        </w:rPr>
      </w:pPr>
      <w:r>
        <w:rPr>
          <w:lang w:val="en-US"/>
        </w:rPr>
        <w:t>C2</w:t>
      </w:r>
      <w:r>
        <w:rPr>
          <w:lang w:val="en-US"/>
        </w:rPr>
        <w:t>：</w:t>
      </w:r>
      <w:r>
        <w:rPr>
          <w:rFonts w:hint="eastAsia"/>
          <w:lang w:val="en-US"/>
        </w:rPr>
        <w:t>安全认证</w:t>
      </w:r>
      <w:r>
        <w:rPr>
          <w:lang w:val="en-US"/>
        </w:rPr>
        <w:t>网关支持最大每秒事务数（</w:t>
      </w:r>
      <w:r>
        <w:rPr>
          <w:lang w:val="en-US"/>
        </w:rPr>
        <w:t>TPS</w:t>
      </w:r>
      <w:r>
        <w:rPr>
          <w:lang w:val="en-US"/>
        </w:rPr>
        <w:t>）。</w:t>
      </w:r>
    </w:p>
    <w:p w:rsidR="00CF6750" w:rsidRDefault="000A5C29">
      <w:pPr>
        <w:pStyle w:val="a0"/>
        <w:spacing w:line="360" w:lineRule="auto"/>
        <w:ind w:firstLineChars="200" w:firstLine="560"/>
        <w:rPr>
          <w:lang w:val="en-US"/>
        </w:rPr>
      </w:pPr>
      <w:r>
        <w:rPr>
          <w:lang w:val="en-US"/>
        </w:rPr>
        <w:t>D</w:t>
      </w:r>
      <w:r>
        <w:rPr>
          <w:lang w:val="en-US"/>
        </w:rPr>
        <w:t>：</w:t>
      </w:r>
      <w:r>
        <w:rPr>
          <w:rFonts w:hint="eastAsia"/>
          <w:lang w:val="en-US"/>
        </w:rPr>
        <w:t>密码设备计算</w:t>
      </w:r>
      <w:r>
        <w:rPr>
          <w:rFonts w:hint="eastAsia"/>
          <w:lang w:val="en-US"/>
        </w:rPr>
        <w:t>负载</w:t>
      </w:r>
      <w:r>
        <w:rPr>
          <w:rFonts w:hint="eastAsia"/>
          <w:lang w:val="en-US"/>
        </w:rPr>
        <w:t>的冗余边界，一般设为</w:t>
      </w:r>
      <w:r>
        <w:rPr>
          <w:rFonts w:hint="eastAsia"/>
          <w:lang w:val="en-US"/>
        </w:rPr>
        <w:t>20%</w:t>
      </w:r>
      <w:r>
        <w:rPr>
          <w:rFonts w:hint="eastAsia"/>
          <w:lang w:val="en-US"/>
        </w:rPr>
        <w:t>（注：</w:t>
      </w:r>
      <w:r>
        <w:rPr>
          <w:rFonts w:hint="eastAsia"/>
          <w:lang w:val="en-US"/>
        </w:rPr>
        <w:t>1-D</w:t>
      </w:r>
      <w:r>
        <w:rPr>
          <w:rFonts w:hint="eastAsia"/>
          <w:lang w:val="en-US"/>
        </w:rPr>
        <w:t>即为密码设备计算</w:t>
      </w:r>
      <w:r>
        <w:rPr>
          <w:rFonts w:hint="eastAsia"/>
          <w:lang w:val="en-US"/>
        </w:rPr>
        <w:t>负载</w:t>
      </w:r>
      <w:r>
        <w:rPr>
          <w:rFonts w:hint="eastAsia"/>
          <w:lang w:val="en-US"/>
        </w:rPr>
        <w:t>的水位线）。</w:t>
      </w:r>
    </w:p>
    <w:p w:rsidR="00CF6750" w:rsidRDefault="000A5C29">
      <w:pPr>
        <w:pStyle w:val="a0"/>
        <w:spacing w:line="360" w:lineRule="auto"/>
        <w:ind w:firstLineChars="200" w:firstLine="560"/>
        <w:rPr>
          <w:lang w:val="en-US"/>
        </w:rPr>
      </w:pPr>
      <w:r>
        <w:rPr>
          <w:rFonts w:hint="eastAsia"/>
          <w:lang w:val="en-US"/>
        </w:rPr>
        <w:t>安全认证网关一般按最大并发连接数、最大流量、最大每秒事务数这三项指标来计算性能负载，三项中资源使用占比最大的主要性能指标是数量估算的主要依据。</w:t>
      </w:r>
    </w:p>
    <w:p w:rsidR="00CF6750" w:rsidRDefault="000A5C29">
      <w:pPr>
        <w:pStyle w:val="a0"/>
        <w:spacing w:line="360" w:lineRule="auto"/>
        <w:ind w:firstLineChars="200" w:firstLine="560"/>
      </w:pPr>
      <w:r>
        <w:rPr>
          <w:rFonts w:hint="eastAsia"/>
          <w:lang w:val="en-US"/>
        </w:rPr>
        <w:t>按服务于不同网络的设备需独立估算原则，考虑高可用需求，估算如表</w:t>
      </w:r>
      <w:r>
        <w:rPr>
          <w:rFonts w:hint="eastAsia"/>
          <w:lang w:val="en-US"/>
        </w:rPr>
        <w:t>5</w:t>
      </w:r>
      <w:r>
        <w:rPr>
          <w:rFonts w:hint="eastAsia"/>
          <w:lang w:val="en-US"/>
        </w:rPr>
        <w:t>、</w:t>
      </w:r>
      <w:r>
        <w:rPr>
          <w:rFonts w:hint="eastAsia"/>
          <w:lang w:val="en-US"/>
        </w:rPr>
        <w:t>6</w:t>
      </w:r>
      <w:r>
        <w:rPr>
          <w:rFonts w:hint="eastAsia"/>
          <w:lang w:val="en-US"/>
        </w:rPr>
        <w:t>所示：</w:t>
      </w:r>
    </w:p>
    <w:p w:rsidR="00CF6750" w:rsidRDefault="000A5C29">
      <w:pPr>
        <w:pStyle w:val="a0"/>
        <w:spacing w:line="360" w:lineRule="auto"/>
        <w:ind w:left="2262" w:hanging="2262"/>
        <w:jc w:val="center"/>
        <w:rPr>
          <w:lang w:val="en-US"/>
        </w:rPr>
      </w:pPr>
      <w:r>
        <w:t>表</w:t>
      </w:r>
      <w:r>
        <w:rPr>
          <w:rFonts w:hint="eastAsia"/>
          <w:lang w:val="en-US"/>
        </w:rPr>
        <w:t>5</w:t>
      </w:r>
      <w:r>
        <w:t xml:space="preserve"> </w:t>
      </w:r>
      <w:r>
        <w:rPr>
          <w:rFonts w:hint="eastAsia"/>
          <w:lang w:val="en-US"/>
        </w:rPr>
        <w:t>互联网安全认证网关数量估算表</w:t>
      </w:r>
    </w:p>
    <w:tbl>
      <w:tblPr>
        <w:tblW w:w="0" w:type="auto"/>
        <w:jc w:val="center"/>
        <w:tblLayout w:type="fixed"/>
        <w:tblLook w:val="04A0"/>
      </w:tblPr>
      <w:tblGrid>
        <w:gridCol w:w="850"/>
        <w:gridCol w:w="932"/>
        <w:gridCol w:w="1168"/>
        <w:gridCol w:w="966"/>
        <w:gridCol w:w="1040"/>
        <w:gridCol w:w="1028"/>
        <w:gridCol w:w="1040"/>
        <w:gridCol w:w="953"/>
        <w:gridCol w:w="1273"/>
      </w:tblGrid>
      <w:tr w:rsidR="00CF6750">
        <w:trPr>
          <w:trHeight w:val="880"/>
          <w:jc w:val="center"/>
        </w:trPr>
        <w:tc>
          <w:tcPr>
            <w:tcW w:w="850" w:type="dxa"/>
            <w:vMerge w:val="restart"/>
            <w:tcBorders>
              <w:top w:val="single" w:sz="4" w:space="0" w:color="000000"/>
              <w:left w:val="single" w:sz="4" w:space="0" w:color="000000"/>
              <w:bottom w:val="single" w:sz="4" w:space="0" w:color="000000"/>
              <w:right w:val="single" w:sz="4" w:space="0" w:color="000000"/>
            </w:tcBorders>
            <w:noWrap/>
            <w:vAlign w:val="center"/>
          </w:tcPr>
          <w:p w:rsidR="00CF6750" w:rsidRDefault="000A5C29">
            <w:pPr>
              <w:widowControl/>
              <w:autoSpaceDE w:val="0"/>
              <w:autoSpaceDN w:val="0"/>
              <w:jc w:val="center"/>
              <w:textAlignment w:val="center"/>
              <w:rPr>
                <w:rFonts w:ascii="仿宋" w:eastAsia="仿宋" w:hAnsi="仿宋" w:cs="仿宋"/>
                <w:b/>
                <w:bCs/>
                <w:sz w:val="24"/>
              </w:rPr>
            </w:pPr>
            <w:r>
              <w:rPr>
                <w:rFonts w:ascii="仿宋" w:eastAsia="仿宋" w:hAnsi="仿宋" w:cs="仿宋" w:hint="eastAsia"/>
                <w:b/>
                <w:bCs/>
                <w:sz w:val="24"/>
              </w:rPr>
              <w:t>应用系统</w:t>
            </w:r>
          </w:p>
        </w:tc>
        <w:tc>
          <w:tcPr>
            <w:tcW w:w="932" w:type="dxa"/>
            <w:vMerge w:val="restart"/>
            <w:tcBorders>
              <w:top w:val="single" w:sz="4" w:space="0" w:color="000000"/>
              <w:left w:val="single" w:sz="4" w:space="0" w:color="000000"/>
              <w:bottom w:val="single" w:sz="4" w:space="0" w:color="000000"/>
              <w:right w:val="single" w:sz="4" w:space="0" w:color="000000"/>
            </w:tcBorders>
            <w:noWrap/>
            <w:vAlign w:val="center"/>
          </w:tcPr>
          <w:p w:rsidR="00CF6750" w:rsidRDefault="000A5C29">
            <w:pPr>
              <w:widowControl/>
              <w:autoSpaceDE w:val="0"/>
              <w:autoSpaceDN w:val="0"/>
              <w:jc w:val="center"/>
              <w:textAlignment w:val="center"/>
              <w:rPr>
                <w:rFonts w:ascii="仿宋" w:eastAsia="仿宋" w:hAnsi="仿宋" w:cs="仿宋"/>
                <w:b/>
                <w:bCs/>
                <w:sz w:val="24"/>
              </w:rPr>
            </w:pPr>
            <w:r>
              <w:rPr>
                <w:rFonts w:ascii="仿宋" w:eastAsia="仿宋" w:hAnsi="仿宋" w:cs="仿宋" w:hint="eastAsia"/>
                <w:b/>
                <w:bCs/>
                <w:sz w:val="24"/>
              </w:rPr>
              <w:t>系统最大并发连接数</w:t>
            </w:r>
          </w:p>
          <w:p w:rsidR="00CF6750" w:rsidRDefault="000A5C29">
            <w:pPr>
              <w:widowControl/>
              <w:autoSpaceDE w:val="0"/>
              <w:autoSpaceDN w:val="0"/>
              <w:jc w:val="center"/>
              <w:textAlignment w:val="center"/>
              <w:rPr>
                <w:rFonts w:ascii="仿宋" w:eastAsia="仿宋" w:hAnsi="仿宋" w:cs="仿宋"/>
                <w:b/>
                <w:bCs/>
                <w:sz w:val="24"/>
              </w:rPr>
            </w:pPr>
            <w:r>
              <w:rPr>
                <w:rFonts w:ascii="仿宋" w:eastAsia="仿宋" w:hAnsi="仿宋" w:cs="仿宋" w:hint="eastAsia"/>
                <w:b/>
                <w:bCs/>
                <w:sz w:val="24"/>
              </w:rPr>
              <w:t>（个）</w:t>
            </w:r>
          </w:p>
          <w:p w:rsidR="00CF6750" w:rsidRDefault="000A5C29">
            <w:pPr>
              <w:widowControl/>
              <w:autoSpaceDE w:val="0"/>
              <w:autoSpaceDN w:val="0"/>
              <w:jc w:val="center"/>
              <w:textAlignment w:val="center"/>
              <w:rPr>
                <w:rFonts w:ascii="仿宋" w:eastAsia="仿宋" w:hAnsi="仿宋" w:cs="仿宋"/>
                <w:b/>
                <w:bCs/>
                <w:sz w:val="24"/>
              </w:rPr>
            </w:pPr>
            <w:r>
              <w:rPr>
                <w:rFonts w:ascii="仿宋" w:eastAsia="仿宋" w:hAnsi="仿宋" w:cs="仿宋" w:hint="eastAsia"/>
                <w:b/>
                <w:bCs/>
                <w:sz w:val="24"/>
              </w:rPr>
              <w:t>A1</w:t>
            </w:r>
          </w:p>
        </w:tc>
        <w:tc>
          <w:tcPr>
            <w:tcW w:w="1168" w:type="dxa"/>
            <w:vMerge w:val="restart"/>
            <w:tcBorders>
              <w:top w:val="single" w:sz="4" w:space="0" w:color="000000"/>
              <w:left w:val="single" w:sz="4" w:space="0" w:color="000000"/>
              <w:bottom w:val="single" w:sz="4" w:space="0" w:color="000000"/>
              <w:right w:val="single" w:sz="4" w:space="0" w:color="000000"/>
            </w:tcBorders>
            <w:noWrap/>
            <w:vAlign w:val="center"/>
          </w:tcPr>
          <w:p w:rsidR="00CF6750" w:rsidRDefault="000A5C29">
            <w:pPr>
              <w:widowControl/>
              <w:autoSpaceDE w:val="0"/>
              <w:autoSpaceDN w:val="0"/>
              <w:jc w:val="center"/>
              <w:textAlignment w:val="center"/>
              <w:rPr>
                <w:rFonts w:ascii="仿宋" w:eastAsia="仿宋" w:hAnsi="仿宋" w:cs="仿宋"/>
                <w:b/>
                <w:bCs/>
                <w:sz w:val="24"/>
              </w:rPr>
            </w:pPr>
            <w:r>
              <w:rPr>
                <w:rFonts w:ascii="仿宋" w:eastAsia="仿宋" w:hAnsi="仿宋" w:cs="仿宋" w:hint="eastAsia"/>
                <w:b/>
                <w:bCs/>
                <w:sz w:val="24"/>
              </w:rPr>
              <w:t>安全认证网关支持最大并发连接数（个）</w:t>
            </w:r>
          </w:p>
          <w:p w:rsidR="00CF6750" w:rsidRDefault="000A5C29">
            <w:pPr>
              <w:widowControl/>
              <w:autoSpaceDE w:val="0"/>
              <w:autoSpaceDN w:val="0"/>
              <w:jc w:val="center"/>
              <w:textAlignment w:val="center"/>
              <w:rPr>
                <w:rFonts w:ascii="仿宋" w:eastAsia="仿宋" w:hAnsi="仿宋" w:cs="仿宋"/>
                <w:b/>
                <w:bCs/>
                <w:sz w:val="24"/>
              </w:rPr>
            </w:pPr>
            <w:r>
              <w:rPr>
                <w:rFonts w:ascii="仿宋" w:eastAsia="仿宋" w:hAnsi="仿宋" w:cs="仿宋" w:hint="eastAsia"/>
                <w:b/>
                <w:bCs/>
                <w:sz w:val="24"/>
              </w:rPr>
              <w:t>A2</w:t>
            </w:r>
          </w:p>
        </w:tc>
        <w:tc>
          <w:tcPr>
            <w:tcW w:w="966" w:type="dxa"/>
            <w:vMerge w:val="restart"/>
            <w:tcBorders>
              <w:top w:val="single" w:sz="4" w:space="0" w:color="000000"/>
              <w:left w:val="single" w:sz="4" w:space="0" w:color="000000"/>
              <w:bottom w:val="single" w:sz="4" w:space="0" w:color="000000"/>
              <w:right w:val="single" w:sz="4" w:space="0" w:color="000000"/>
            </w:tcBorders>
            <w:noWrap/>
            <w:vAlign w:val="center"/>
          </w:tcPr>
          <w:p w:rsidR="00CF6750" w:rsidRDefault="000A5C29">
            <w:pPr>
              <w:widowControl/>
              <w:autoSpaceDE w:val="0"/>
              <w:autoSpaceDN w:val="0"/>
              <w:jc w:val="center"/>
              <w:textAlignment w:val="center"/>
              <w:rPr>
                <w:rFonts w:ascii="仿宋" w:eastAsia="仿宋" w:hAnsi="仿宋" w:cs="仿宋"/>
                <w:b/>
                <w:bCs/>
                <w:sz w:val="24"/>
              </w:rPr>
            </w:pPr>
            <w:r>
              <w:rPr>
                <w:rFonts w:ascii="仿宋" w:eastAsia="仿宋" w:hAnsi="仿宋" w:cs="仿宋" w:hint="eastAsia"/>
                <w:b/>
                <w:bCs/>
                <w:sz w:val="24"/>
              </w:rPr>
              <w:t>系统最大</w:t>
            </w:r>
          </w:p>
          <w:p w:rsidR="00CF6750" w:rsidRDefault="000A5C29">
            <w:pPr>
              <w:widowControl/>
              <w:autoSpaceDE w:val="0"/>
              <w:autoSpaceDN w:val="0"/>
              <w:jc w:val="center"/>
              <w:textAlignment w:val="center"/>
              <w:rPr>
                <w:rFonts w:ascii="仿宋" w:eastAsia="仿宋" w:hAnsi="仿宋" w:cs="仿宋"/>
                <w:b/>
                <w:bCs/>
                <w:sz w:val="24"/>
              </w:rPr>
            </w:pPr>
            <w:r>
              <w:rPr>
                <w:rFonts w:ascii="仿宋" w:eastAsia="仿宋" w:hAnsi="仿宋" w:cs="仿宋" w:hint="eastAsia"/>
                <w:b/>
                <w:bCs/>
                <w:sz w:val="24"/>
              </w:rPr>
              <w:t>流量</w:t>
            </w:r>
            <w:r>
              <w:rPr>
                <w:rFonts w:ascii="仿宋" w:eastAsia="仿宋" w:hAnsi="仿宋" w:cs="仿宋" w:hint="eastAsia"/>
                <w:b/>
                <w:bCs/>
                <w:sz w:val="24"/>
              </w:rPr>
              <w:t>(Mbps)</w:t>
            </w:r>
          </w:p>
          <w:p w:rsidR="00CF6750" w:rsidRDefault="000A5C29">
            <w:pPr>
              <w:widowControl/>
              <w:autoSpaceDE w:val="0"/>
              <w:autoSpaceDN w:val="0"/>
              <w:jc w:val="center"/>
              <w:textAlignment w:val="center"/>
              <w:rPr>
                <w:rFonts w:ascii="仿宋" w:eastAsia="仿宋" w:hAnsi="仿宋" w:cs="仿宋"/>
                <w:b/>
                <w:bCs/>
                <w:sz w:val="24"/>
              </w:rPr>
            </w:pPr>
            <w:r>
              <w:rPr>
                <w:rFonts w:ascii="仿宋" w:eastAsia="仿宋" w:hAnsi="仿宋" w:cs="仿宋" w:hint="eastAsia"/>
                <w:b/>
                <w:bCs/>
                <w:sz w:val="24"/>
              </w:rPr>
              <w:t>B1</w:t>
            </w:r>
          </w:p>
        </w:tc>
        <w:tc>
          <w:tcPr>
            <w:tcW w:w="1040" w:type="dxa"/>
            <w:vMerge w:val="restart"/>
            <w:tcBorders>
              <w:top w:val="single" w:sz="4" w:space="0" w:color="000000"/>
              <w:left w:val="single" w:sz="4" w:space="0" w:color="000000"/>
              <w:bottom w:val="single" w:sz="4" w:space="0" w:color="000000"/>
              <w:right w:val="single" w:sz="4" w:space="0" w:color="000000"/>
            </w:tcBorders>
            <w:noWrap/>
            <w:vAlign w:val="center"/>
          </w:tcPr>
          <w:p w:rsidR="00CF6750" w:rsidRDefault="000A5C29">
            <w:pPr>
              <w:widowControl/>
              <w:autoSpaceDE w:val="0"/>
              <w:autoSpaceDN w:val="0"/>
              <w:jc w:val="center"/>
              <w:textAlignment w:val="center"/>
              <w:rPr>
                <w:rFonts w:ascii="仿宋" w:eastAsia="仿宋" w:hAnsi="仿宋" w:cs="仿宋"/>
                <w:b/>
                <w:bCs/>
                <w:sz w:val="24"/>
              </w:rPr>
            </w:pPr>
            <w:r>
              <w:rPr>
                <w:rFonts w:ascii="仿宋" w:eastAsia="仿宋" w:hAnsi="仿宋" w:cs="仿宋" w:hint="eastAsia"/>
                <w:b/>
                <w:bCs/>
                <w:sz w:val="24"/>
              </w:rPr>
              <w:t>安全认证网关支持最大流量</w:t>
            </w:r>
            <w:r>
              <w:rPr>
                <w:rFonts w:ascii="仿宋" w:eastAsia="仿宋" w:hAnsi="仿宋" w:cs="仿宋" w:hint="eastAsia"/>
                <w:b/>
                <w:bCs/>
                <w:sz w:val="24"/>
              </w:rPr>
              <w:t>(Mbps)</w:t>
            </w:r>
          </w:p>
          <w:p w:rsidR="00CF6750" w:rsidRDefault="000A5C29">
            <w:pPr>
              <w:widowControl/>
              <w:autoSpaceDE w:val="0"/>
              <w:autoSpaceDN w:val="0"/>
              <w:jc w:val="center"/>
              <w:textAlignment w:val="center"/>
              <w:rPr>
                <w:rFonts w:ascii="仿宋" w:eastAsia="仿宋" w:hAnsi="仿宋" w:cs="仿宋"/>
                <w:b/>
                <w:bCs/>
                <w:sz w:val="24"/>
              </w:rPr>
            </w:pPr>
            <w:r>
              <w:rPr>
                <w:rFonts w:ascii="仿宋" w:eastAsia="仿宋" w:hAnsi="仿宋" w:cs="仿宋" w:hint="eastAsia"/>
                <w:b/>
                <w:bCs/>
                <w:sz w:val="24"/>
              </w:rPr>
              <w:t>B2</w:t>
            </w:r>
          </w:p>
        </w:tc>
        <w:tc>
          <w:tcPr>
            <w:tcW w:w="1028" w:type="dxa"/>
            <w:vMerge w:val="restart"/>
            <w:tcBorders>
              <w:top w:val="single" w:sz="4" w:space="0" w:color="000000"/>
              <w:left w:val="single" w:sz="4" w:space="0" w:color="000000"/>
              <w:bottom w:val="single" w:sz="4" w:space="0" w:color="000000"/>
              <w:right w:val="single" w:sz="4" w:space="0" w:color="000000"/>
            </w:tcBorders>
            <w:noWrap/>
            <w:vAlign w:val="center"/>
          </w:tcPr>
          <w:p w:rsidR="00CF6750" w:rsidRDefault="000A5C29">
            <w:pPr>
              <w:widowControl/>
              <w:autoSpaceDE w:val="0"/>
              <w:autoSpaceDN w:val="0"/>
              <w:jc w:val="center"/>
              <w:textAlignment w:val="center"/>
              <w:rPr>
                <w:rFonts w:ascii="仿宋" w:eastAsia="仿宋" w:hAnsi="仿宋" w:cs="仿宋"/>
                <w:b/>
                <w:bCs/>
                <w:sz w:val="24"/>
              </w:rPr>
            </w:pPr>
            <w:r>
              <w:rPr>
                <w:rFonts w:ascii="仿宋" w:eastAsia="仿宋" w:hAnsi="仿宋" w:cs="仿宋" w:hint="eastAsia"/>
                <w:b/>
                <w:bCs/>
                <w:sz w:val="24"/>
              </w:rPr>
              <w:t>最大每秒事务数（</w:t>
            </w:r>
            <w:r>
              <w:rPr>
                <w:rFonts w:ascii="仿宋" w:eastAsia="仿宋" w:hAnsi="仿宋" w:cs="仿宋" w:hint="eastAsia"/>
                <w:b/>
                <w:bCs/>
                <w:sz w:val="24"/>
              </w:rPr>
              <w:t>TPS</w:t>
            </w:r>
            <w:r>
              <w:rPr>
                <w:rFonts w:ascii="仿宋" w:eastAsia="仿宋" w:hAnsi="仿宋" w:cs="仿宋" w:hint="eastAsia"/>
                <w:b/>
                <w:bCs/>
                <w:sz w:val="24"/>
              </w:rPr>
              <w:t>）</w:t>
            </w:r>
          </w:p>
          <w:p w:rsidR="00CF6750" w:rsidRDefault="000A5C29">
            <w:pPr>
              <w:widowControl/>
              <w:autoSpaceDE w:val="0"/>
              <w:autoSpaceDN w:val="0"/>
              <w:jc w:val="center"/>
              <w:textAlignment w:val="center"/>
              <w:rPr>
                <w:rFonts w:ascii="仿宋" w:eastAsia="仿宋" w:hAnsi="仿宋" w:cs="仿宋"/>
                <w:b/>
                <w:bCs/>
                <w:sz w:val="24"/>
              </w:rPr>
            </w:pPr>
            <w:r>
              <w:rPr>
                <w:rFonts w:ascii="仿宋" w:eastAsia="仿宋" w:hAnsi="仿宋" w:cs="仿宋" w:hint="eastAsia"/>
                <w:b/>
                <w:bCs/>
                <w:sz w:val="24"/>
              </w:rPr>
              <w:t>C1</w:t>
            </w:r>
          </w:p>
        </w:tc>
        <w:tc>
          <w:tcPr>
            <w:tcW w:w="1040" w:type="dxa"/>
            <w:vMerge w:val="restart"/>
            <w:tcBorders>
              <w:top w:val="single" w:sz="4" w:space="0" w:color="000000"/>
              <w:left w:val="single" w:sz="4" w:space="0" w:color="000000"/>
              <w:bottom w:val="single" w:sz="4" w:space="0" w:color="000000"/>
              <w:right w:val="single" w:sz="4" w:space="0" w:color="000000"/>
            </w:tcBorders>
            <w:noWrap/>
            <w:vAlign w:val="center"/>
          </w:tcPr>
          <w:p w:rsidR="00CF6750" w:rsidRDefault="000A5C29">
            <w:pPr>
              <w:widowControl/>
              <w:autoSpaceDE w:val="0"/>
              <w:autoSpaceDN w:val="0"/>
              <w:jc w:val="center"/>
              <w:textAlignment w:val="center"/>
              <w:rPr>
                <w:rFonts w:ascii="仿宋" w:eastAsia="仿宋" w:hAnsi="仿宋" w:cs="仿宋"/>
                <w:b/>
                <w:bCs/>
                <w:sz w:val="24"/>
              </w:rPr>
            </w:pPr>
            <w:r>
              <w:rPr>
                <w:rFonts w:ascii="仿宋" w:eastAsia="仿宋" w:hAnsi="仿宋" w:cs="仿宋" w:hint="eastAsia"/>
                <w:b/>
                <w:bCs/>
                <w:sz w:val="24"/>
              </w:rPr>
              <w:t>安全认证网关支持最大每秒事务数（</w:t>
            </w:r>
            <w:r>
              <w:rPr>
                <w:rFonts w:ascii="仿宋" w:eastAsia="仿宋" w:hAnsi="仿宋" w:cs="仿宋" w:hint="eastAsia"/>
                <w:b/>
                <w:bCs/>
                <w:sz w:val="24"/>
              </w:rPr>
              <w:t>TPS</w:t>
            </w:r>
            <w:r>
              <w:rPr>
                <w:rFonts w:ascii="仿宋" w:eastAsia="仿宋" w:hAnsi="仿宋" w:cs="仿宋" w:hint="eastAsia"/>
                <w:b/>
                <w:bCs/>
                <w:sz w:val="24"/>
              </w:rPr>
              <w:t>）</w:t>
            </w:r>
          </w:p>
          <w:p w:rsidR="00CF6750" w:rsidRDefault="000A5C29">
            <w:pPr>
              <w:widowControl/>
              <w:autoSpaceDE w:val="0"/>
              <w:autoSpaceDN w:val="0"/>
              <w:jc w:val="center"/>
              <w:textAlignment w:val="center"/>
              <w:rPr>
                <w:rFonts w:ascii="仿宋" w:eastAsia="仿宋" w:hAnsi="仿宋" w:cs="仿宋"/>
                <w:b/>
                <w:bCs/>
                <w:sz w:val="24"/>
              </w:rPr>
            </w:pPr>
            <w:r>
              <w:rPr>
                <w:rFonts w:ascii="仿宋" w:eastAsia="仿宋" w:hAnsi="仿宋" w:cs="仿宋" w:hint="eastAsia"/>
                <w:b/>
                <w:bCs/>
                <w:sz w:val="24"/>
              </w:rPr>
              <w:t>C2</w:t>
            </w:r>
          </w:p>
        </w:tc>
        <w:tc>
          <w:tcPr>
            <w:tcW w:w="953" w:type="dxa"/>
            <w:vMerge w:val="restart"/>
            <w:tcBorders>
              <w:top w:val="single" w:sz="4" w:space="0" w:color="000000"/>
              <w:left w:val="single" w:sz="4" w:space="0" w:color="000000"/>
              <w:bottom w:val="single" w:sz="4" w:space="0" w:color="000000"/>
              <w:right w:val="single" w:sz="4" w:space="0" w:color="000000"/>
            </w:tcBorders>
            <w:noWrap/>
            <w:vAlign w:val="center"/>
          </w:tcPr>
          <w:p w:rsidR="00CF6750" w:rsidRDefault="000A5C29">
            <w:pPr>
              <w:widowControl/>
              <w:autoSpaceDE w:val="0"/>
              <w:autoSpaceDN w:val="0"/>
              <w:jc w:val="center"/>
              <w:textAlignment w:val="center"/>
              <w:rPr>
                <w:rFonts w:ascii="仿宋" w:eastAsia="仿宋" w:hAnsi="仿宋" w:cs="仿宋"/>
                <w:b/>
                <w:bCs/>
                <w:sz w:val="24"/>
              </w:rPr>
            </w:pPr>
            <w:r>
              <w:rPr>
                <w:rFonts w:ascii="仿宋" w:eastAsia="仿宋" w:hAnsi="仿宋" w:cs="仿宋" w:hint="eastAsia"/>
                <w:b/>
                <w:bCs/>
                <w:sz w:val="24"/>
              </w:rPr>
              <w:t>密码设备计算</w:t>
            </w:r>
            <w:r>
              <w:rPr>
                <w:rFonts w:ascii="仿宋" w:eastAsia="仿宋" w:hAnsi="仿宋" w:cs="仿宋" w:hint="eastAsia"/>
                <w:b/>
                <w:bCs/>
                <w:sz w:val="24"/>
              </w:rPr>
              <w:t>负载</w:t>
            </w:r>
            <w:r>
              <w:rPr>
                <w:rFonts w:ascii="仿宋" w:eastAsia="仿宋" w:hAnsi="仿宋" w:cs="仿宋" w:hint="eastAsia"/>
                <w:b/>
                <w:bCs/>
                <w:sz w:val="24"/>
              </w:rPr>
              <w:t>的冗余边界</w:t>
            </w:r>
          </w:p>
          <w:p w:rsidR="00CF6750" w:rsidRDefault="000A5C29">
            <w:pPr>
              <w:widowControl/>
              <w:autoSpaceDE w:val="0"/>
              <w:autoSpaceDN w:val="0"/>
              <w:jc w:val="center"/>
              <w:textAlignment w:val="center"/>
              <w:rPr>
                <w:rFonts w:ascii="仿宋" w:eastAsia="仿宋" w:hAnsi="仿宋" w:cs="仿宋"/>
                <w:b/>
                <w:bCs/>
                <w:sz w:val="24"/>
              </w:rPr>
            </w:pPr>
            <w:r>
              <w:rPr>
                <w:rFonts w:ascii="仿宋" w:eastAsia="仿宋" w:hAnsi="仿宋" w:cs="仿宋" w:hint="eastAsia"/>
                <w:b/>
                <w:bCs/>
                <w:sz w:val="24"/>
              </w:rPr>
              <w:t>D</w:t>
            </w:r>
          </w:p>
        </w:tc>
        <w:tc>
          <w:tcPr>
            <w:tcW w:w="1273" w:type="dxa"/>
            <w:vMerge w:val="restart"/>
            <w:tcBorders>
              <w:top w:val="single" w:sz="4" w:space="0" w:color="000000"/>
              <w:left w:val="single" w:sz="4" w:space="0" w:color="000000"/>
              <w:bottom w:val="single" w:sz="4" w:space="0" w:color="000000"/>
              <w:right w:val="single" w:sz="4" w:space="0" w:color="000000"/>
            </w:tcBorders>
            <w:noWrap/>
            <w:vAlign w:val="center"/>
          </w:tcPr>
          <w:p w:rsidR="00CF6750" w:rsidRDefault="000A5C29">
            <w:pPr>
              <w:widowControl/>
              <w:autoSpaceDE w:val="0"/>
              <w:autoSpaceDN w:val="0"/>
              <w:jc w:val="center"/>
              <w:textAlignment w:val="center"/>
              <w:rPr>
                <w:rFonts w:ascii="仿宋" w:eastAsia="仿宋" w:hAnsi="仿宋" w:cs="仿宋"/>
                <w:b/>
                <w:bCs/>
                <w:sz w:val="24"/>
              </w:rPr>
            </w:pPr>
            <w:r>
              <w:rPr>
                <w:rFonts w:ascii="仿宋" w:eastAsia="仿宋" w:hAnsi="仿宋" w:cs="仿宋" w:hint="eastAsia"/>
                <w:b/>
                <w:bCs/>
                <w:sz w:val="24"/>
              </w:rPr>
              <w:t>安全认证网关估算数量</w:t>
            </w:r>
          </w:p>
          <w:p w:rsidR="00CF6750" w:rsidRDefault="000A5C29">
            <w:pPr>
              <w:widowControl/>
              <w:autoSpaceDE w:val="0"/>
              <w:autoSpaceDN w:val="0"/>
              <w:jc w:val="center"/>
              <w:textAlignment w:val="center"/>
              <w:rPr>
                <w:rFonts w:ascii="仿宋" w:eastAsia="仿宋" w:hAnsi="仿宋" w:cs="仿宋"/>
                <w:b/>
                <w:bCs/>
                <w:sz w:val="24"/>
              </w:rPr>
            </w:pPr>
            <w:r>
              <w:rPr>
                <w:rFonts w:ascii="仿宋" w:eastAsia="仿宋" w:hAnsi="仿宋" w:cs="仿宋" w:hint="eastAsia"/>
                <w:b/>
                <w:bCs/>
                <w:sz w:val="24"/>
              </w:rPr>
              <w:t>X</w:t>
            </w:r>
          </w:p>
        </w:tc>
      </w:tr>
      <w:tr w:rsidR="00CF6750">
        <w:trPr>
          <w:trHeight w:val="312"/>
          <w:jc w:val="center"/>
        </w:trPr>
        <w:tc>
          <w:tcPr>
            <w:tcW w:w="850" w:type="dxa"/>
            <w:vMerge/>
            <w:tcBorders>
              <w:top w:val="single" w:sz="4" w:space="0" w:color="000000"/>
              <w:left w:val="single" w:sz="4" w:space="0" w:color="000000"/>
              <w:bottom w:val="single" w:sz="4" w:space="0" w:color="000000"/>
              <w:right w:val="single" w:sz="4" w:space="0" w:color="000000"/>
            </w:tcBorders>
            <w:noWrap/>
            <w:vAlign w:val="center"/>
          </w:tcPr>
          <w:p w:rsidR="00CF6750" w:rsidRDefault="00CF6750">
            <w:pPr>
              <w:autoSpaceDE w:val="0"/>
              <w:autoSpaceDN w:val="0"/>
              <w:jc w:val="center"/>
              <w:rPr>
                <w:rFonts w:ascii="仿宋" w:eastAsia="仿宋" w:hAnsi="仿宋" w:cs="仿宋"/>
                <w:color w:val="000000"/>
                <w:sz w:val="24"/>
              </w:rPr>
            </w:pPr>
          </w:p>
        </w:tc>
        <w:tc>
          <w:tcPr>
            <w:tcW w:w="932" w:type="dxa"/>
            <w:vMerge/>
            <w:tcBorders>
              <w:top w:val="single" w:sz="4" w:space="0" w:color="000000"/>
              <w:left w:val="single" w:sz="4" w:space="0" w:color="000000"/>
              <w:bottom w:val="single" w:sz="4" w:space="0" w:color="000000"/>
              <w:right w:val="single" w:sz="4" w:space="0" w:color="000000"/>
            </w:tcBorders>
            <w:noWrap/>
            <w:vAlign w:val="center"/>
          </w:tcPr>
          <w:p w:rsidR="00CF6750" w:rsidRDefault="00CF6750">
            <w:pPr>
              <w:autoSpaceDE w:val="0"/>
              <w:autoSpaceDN w:val="0"/>
              <w:jc w:val="center"/>
              <w:rPr>
                <w:rFonts w:ascii="仿宋" w:eastAsia="仿宋" w:hAnsi="仿宋" w:cs="仿宋"/>
                <w:color w:val="000000"/>
                <w:sz w:val="24"/>
              </w:rPr>
            </w:pPr>
          </w:p>
        </w:tc>
        <w:tc>
          <w:tcPr>
            <w:tcW w:w="1168" w:type="dxa"/>
            <w:vMerge/>
            <w:tcBorders>
              <w:top w:val="single" w:sz="4" w:space="0" w:color="000000"/>
              <w:left w:val="single" w:sz="4" w:space="0" w:color="000000"/>
              <w:bottom w:val="single" w:sz="4" w:space="0" w:color="000000"/>
              <w:right w:val="single" w:sz="4" w:space="0" w:color="000000"/>
            </w:tcBorders>
            <w:noWrap/>
            <w:vAlign w:val="center"/>
          </w:tcPr>
          <w:p w:rsidR="00CF6750" w:rsidRDefault="00CF6750">
            <w:pPr>
              <w:autoSpaceDE w:val="0"/>
              <w:autoSpaceDN w:val="0"/>
              <w:jc w:val="center"/>
              <w:rPr>
                <w:rFonts w:ascii="仿宋" w:eastAsia="仿宋" w:hAnsi="仿宋" w:cs="仿宋"/>
                <w:color w:val="000000"/>
                <w:sz w:val="24"/>
              </w:rPr>
            </w:pPr>
          </w:p>
        </w:tc>
        <w:tc>
          <w:tcPr>
            <w:tcW w:w="966" w:type="dxa"/>
            <w:vMerge/>
            <w:tcBorders>
              <w:top w:val="single" w:sz="4" w:space="0" w:color="000000"/>
              <w:left w:val="single" w:sz="4" w:space="0" w:color="000000"/>
              <w:bottom w:val="single" w:sz="4" w:space="0" w:color="000000"/>
              <w:right w:val="single" w:sz="4" w:space="0" w:color="000000"/>
            </w:tcBorders>
            <w:noWrap/>
            <w:vAlign w:val="center"/>
          </w:tcPr>
          <w:p w:rsidR="00CF6750" w:rsidRDefault="00CF6750">
            <w:pPr>
              <w:autoSpaceDE w:val="0"/>
              <w:autoSpaceDN w:val="0"/>
              <w:jc w:val="center"/>
              <w:rPr>
                <w:rFonts w:ascii="仿宋" w:eastAsia="仿宋" w:hAnsi="仿宋" w:cs="仿宋"/>
                <w:color w:val="000000"/>
                <w:sz w:val="24"/>
              </w:rPr>
            </w:pPr>
          </w:p>
        </w:tc>
        <w:tc>
          <w:tcPr>
            <w:tcW w:w="1040" w:type="dxa"/>
            <w:vMerge/>
            <w:tcBorders>
              <w:top w:val="single" w:sz="4" w:space="0" w:color="000000"/>
              <w:left w:val="single" w:sz="4" w:space="0" w:color="000000"/>
              <w:bottom w:val="single" w:sz="4" w:space="0" w:color="000000"/>
              <w:right w:val="single" w:sz="4" w:space="0" w:color="000000"/>
            </w:tcBorders>
            <w:noWrap/>
            <w:vAlign w:val="center"/>
          </w:tcPr>
          <w:p w:rsidR="00CF6750" w:rsidRDefault="00CF6750">
            <w:pPr>
              <w:autoSpaceDE w:val="0"/>
              <w:autoSpaceDN w:val="0"/>
              <w:jc w:val="center"/>
              <w:rPr>
                <w:rFonts w:ascii="仿宋" w:eastAsia="仿宋" w:hAnsi="仿宋" w:cs="仿宋"/>
                <w:color w:val="000000"/>
                <w:sz w:val="24"/>
              </w:rPr>
            </w:pPr>
          </w:p>
        </w:tc>
        <w:tc>
          <w:tcPr>
            <w:tcW w:w="1028" w:type="dxa"/>
            <w:vMerge/>
            <w:tcBorders>
              <w:top w:val="single" w:sz="4" w:space="0" w:color="000000"/>
              <w:left w:val="single" w:sz="4" w:space="0" w:color="000000"/>
              <w:bottom w:val="single" w:sz="4" w:space="0" w:color="000000"/>
              <w:right w:val="single" w:sz="4" w:space="0" w:color="000000"/>
            </w:tcBorders>
            <w:noWrap/>
            <w:vAlign w:val="center"/>
          </w:tcPr>
          <w:p w:rsidR="00CF6750" w:rsidRDefault="00CF6750">
            <w:pPr>
              <w:autoSpaceDE w:val="0"/>
              <w:autoSpaceDN w:val="0"/>
              <w:jc w:val="center"/>
              <w:rPr>
                <w:rFonts w:ascii="仿宋" w:eastAsia="仿宋" w:hAnsi="仿宋" w:cs="仿宋"/>
                <w:color w:val="000000"/>
                <w:sz w:val="24"/>
              </w:rPr>
            </w:pPr>
          </w:p>
        </w:tc>
        <w:tc>
          <w:tcPr>
            <w:tcW w:w="1040" w:type="dxa"/>
            <w:vMerge/>
            <w:tcBorders>
              <w:top w:val="single" w:sz="4" w:space="0" w:color="000000"/>
              <w:left w:val="single" w:sz="4" w:space="0" w:color="000000"/>
              <w:bottom w:val="single" w:sz="4" w:space="0" w:color="000000"/>
              <w:right w:val="single" w:sz="4" w:space="0" w:color="000000"/>
            </w:tcBorders>
            <w:noWrap/>
            <w:vAlign w:val="center"/>
          </w:tcPr>
          <w:p w:rsidR="00CF6750" w:rsidRDefault="00CF6750">
            <w:pPr>
              <w:autoSpaceDE w:val="0"/>
              <w:autoSpaceDN w:val="0"/>
              <w:jc w:val="center"/>
              <w:rPr>
                <w:rFonts w:ascii="仿宋" w:eastAsia="仿宋" w:hAnsi="仿宋" w:cs="仿宋"/>
                <w:color w:val="000000"/>
                <w:sz w:val="24"/>
              </w:rPr>
            </w:pPr>
          </w:p>
        </w:tc>
        <w:tc>
          <w:tcPr>
            <w:tcW w:w="953" w:type="dxa"/>
            <w:vMerge/>
            <w:tcBorders>
              <w:top w:val="single" w:sz="4" w:space="0" w:color="000000"/>
              <w:left w:val="single" w:sz="4" w:space="0" w:color="000000"/>
              <w:bottom w:val="single" w:sz="4" w:space="0" w:color="000000"/>
              <w:right w:val="single" w:sz="4" w:space="0" w:color="000000"/>
            </w:tcBorders>
            <w:noWrap/>
            <w:vAlign w:val="center"/>
          </w:tcPr>
          <w:p w:rsidR="00CF6750" w:rsidRDefault="00CF6750">
            <w:pPr>
              <w:autoSpaceDE w:val="0"/>
              <w:autoSpaceDN w:val="0"/>
              <w:jc w:val="center"/>
              <w:rPr>
                <w:rFonts w:ascii="仿宋" w:eastAsia="仿宋" w:hAnsi="仿宋" w:cs="仿宋"/>
                <w:color w:val="000000"/>
                <w:sz w:val="24"/>
              </w:rPr>
            </w:pPr>
          </w:p>
        </w:tc>
        <w:tc>
          <w:tcPr>
            <w:tcW w:w="1273" w:type="dxa"/>
            <w:vMerge/>
            <w:tcBorders>
              <w:top w:val="single" w:sz="4" w:space="0" w:color="000000"/>
              <w:left w:val="single" w:sz="4" w:space="0" w:color="000000"/>
              <w:bottom w:val="single" w:sz="4" w:space="0" w:color="000000"/>
              <w:right w:val="single" w:sz="4" w:space="0" w:color="000000"/>
            </w:tcBorders>
            <w:noWrap/>
            <w:vAlign w:val="center"/>
          </w:tcPr>
          <w:p w:rsidR="00CF6750" w:rsidRDefault="00CF6750">
            <w:pPr>
              <w:autoSpaceDE w:val="0"/>
              <w:autoSpaceDN w:val="0"/>
              <w:jc w:val="center"/>
              <w:rPr>
                <w:rFonts w:ascii="仿宋" w:eastAsia="仿宋" w:hAnsi="仿宋" w:cs="仿宋"/>
                <w:color w:val="000000"/>
                <w:sz w:val="24"/>
              </w:rPr>
            </w:pPr>
          </w:p>
        </w:tc>
      </w:tr>
      <w:tr w:rsidR="00CF6750">
        <w:trPr>
          <w:trHeight w:val="270"/>
          <w:jc w:val="center"/>
        </w:trPr>
        <w:tc>
          <w:tcPr>
            <w:tcW w:w="850" w:type="dxa"/>
            <w:tcBorders>
              <w:top w:val="single" w:sz="4" w:space="0" w:color="000000"/>
              <w:left w:val="single" w:sz="4" w:space="0" w:color="000000"/>
              <w:bottom w:val="single" w:sz="4" w:space="0" w:color="000000"/>
              <w:right w:val="single" w:sz="4" w:space="0" w:color="000000"/>
            </w:tcBorders>
            <w:noWrap/>
            <w:vAlign w:val="center"/>
          </w:tcPr>
          <w:p w:rsidR="00CF6750" w:rsidRDefault="000A5C29">
            <w:pPr>
              <w:pStyle w:val="TableParagraph"/>
              <w:autoSpaceDE w:val="0"/>
              <w:autoSpaceDN w:val="0"/>
              <w:jc w:val="left"/>
              <w:rPr>
                <w:color w:val="000000"/>
                <w:sz w:val="24"/>
              </w:rPr>
            </w:pPr>
            <w:r>
              <w:rPr>
                <w:rFonts w:hint="eastAsia"/>
                <w:sz w:val="24"/>
                <w:lang w:val="en-US"/>
              </w:rPr>
              <w:t>人事管理系统</w:t>
            </w:r>
          </w:p>
        </w:tc>
        <w:tc>
          <w:tcPr>
            <w:tcW w:w="932" w:type="dxa"/>
            <w:tcBorders>
              <w:top w:val="single" w:sz="4" w:space="0" w:color="000000"/>
              <w:left w:val="single" w:sz="4" w:space="0" w:color="000000"/>
              <w:bottom w:val="single" w:sz="4" w:space="0" w:color="000000"/>
              <w:right w:val="single" w:sz="4" w:space="0" w:color="000000"/>
            </w:tcBorders>
            <w:noWrap/>
            <w:vAlign w:val="center"/>
          </w:tcPr>
          <w:p w:rsidR="00CF6750" w:rsidRDefault="000A5C29">
            <w:pPr>
              <w:pStyle w:val="TableParagraph"/>
              <w:autoSpaceDE w:val="0"/>
              <w:autoSpaceDN w:val="0"/>
              <w:jc w:val="center"/>
              <w:rPr>
                <w:sz w:val="24"/>
                <w:lang w:val="en-US"/>
              </w:rPr>
            </w:pPr>
            <w:r>
              <w:rPr>
                <w:rFonts w:hint="eastAsia"/>
                <w:sz w:val="24"/>
                <w:lang w:val="en-US"/>
              </w:rPr>
              <w:t>1500</w:t>
            </w:r>
          </w:p>
        </w:tc>
        <w:tc>
          <w:tcPr>
            <w:tcW w:w="1168" w:type="dxa"/>
            <w:tcBorders>
              <w:top w:val="single" w:sz="4" w:space="0" w:color="000000"/>
              <w:left w:val="single" w:sz="4" w:space="0" w:color="000000"/>
              <w:bottom w:val="single" w:sz="4" w:space="0" w:color="000000"/>
              <w:right w:val="single" w:sz="4" w:space="0" w:color="000000"/>
            </w:tcBorders>
            <w:noWrap/>
            <w:vAlign w:val="center"/>
          </w:tcPr>
          <w:p w:rsidR="00CF6750" w:rsidRDefault="000A5C29">
            <w:pPr>
              <w:pStyle w:val="TableParagraph"/>
              <w:autoSpaceDE w:val="0"/>
              <w:autoSpaceDN w:val="0"/>
              <w:jc w:val="center"/>
              <w:rPr>
                <w:sz w:val="24"/>
                <w:lang w:val="en-US"/>
              </w:rPr>
            </w:pPr>
            <w:r>
              <w:rPr>
                <w:rFonts w:hint="eastAsia"/>
                <w:sz w:val="24"/>
                <w:lang w:val="en-US"/>
              </w:rPr>
              <w:t>5500</w:t>
            </w:r>
          </w:p>
        </w:tc>
        <w:tc>
          <w:tcPr>
            <w:tcW w:w="966" w:type="dxa"/>
            <w:tcBorders>
              <w:top w:val="single" w:sz="4" w:space="0" w:color="000000"/>
              <w:left w:val="single" w:sz="4" w:space="0" w:color="000000"/>
              <w:bottom w:val="single" w:sz="4" w:space="0" w:color="000000"/>
              <w:right w:val="single" w:sz="4" w:space="0" w:color="000000"/>
            </w:tcBorders>
            <w:noWrap/>
            <w:vAlign w:val="center"/>
          </w:tcPr>
          <w:p w:rsidR="00CF6750" w:rsidRDefault="000A5C29">
            <w:pPr>
              <w:pStyle w:val="TableParagraph"/>
              <w:autoSpaceDE w:val="0"/>
              <w:autoSpaceDN w:val="0"/>
              <w:jc w:val="center"/>
              <w:rPr>
                <w:sz w:val="24"/>
                <w:lang w:val="en-US"/>
              </w:rPr>
            </w:pPr>
            <w:r>
              <w:rPr>
                <w:rFonts w:hint="eastAsia"/>
                <w:sz w:val="24"/>
                <w:lang w:val="en-US"/>
              </w:rPr>
              <w:t>400</w:t>
            </w:r>
          </w:p>
        </w:tc>
        <w:tc>
          <w:tcPr>
            <w:tcW w:w="1040" w:type="dxa"/>
            <w:tcBorders>
              <w:top w:val="single" w:sz="4" w:space="0" w:color="000000"/>
              <w:left w:val="single" w:sz="4" w:space="0" w:color="000000"/>
              <w:bottom w:val="single" w:sz="4" w:space="0" w:color="000000"/>
              <w:right w:val="single" w:sz="4" w:space="0" w:color="000000"/>
            </w:tcBorders>
            <w:noWrap/>
            <w:vAlign w:val="center"/>
          </w:tcPr>
          <w:p w:rsidR="00CF6750" w:rsidRDefault="000A5C29">
            <w:pPr>
              <w:pStyle w:val="TableParagraph"/>
              <w:autoSpaceDE w:val="0"/>
              <w:autoSpaceDN w:val="0"/>
              <w:jc w:val="center"/>
              <w:rPr>
                <w:sz w:val="24"/>
                <w:lang w:val="en-US"/>
              </w:rPr>
            </w:pPr>
            <w:r>
              <w:rPr>
                <w:rFonts w:hint="eastAsia"/>
                <w:sz w:val="24"/>
                <w:lang w:val="en-US"/>
              </w:rPr>
              <w:t>2000</w:t>
            </w:r>
          </w:p>
        </w:tc>
        <w:tc>
          <w:tcPr>
            <w:tcW w:w="1028" w:type="dxa"/>
            <w:tcBorders>
              <w:top w:val="single" w:sz="4" w:space="0" w:color="000000"/>
              <w:left w:val="single" w:sz="4" w:space="0" w:color="000000"/>
              <w:bottom w:val="single" w:sz="4" w:space="0" w:color="000000"/>
              <w:right w:val="single" w:sz="4" w:space="0" w:color="000000"/>
            </w:tcBorders>
            <w:noWrap/>
            <w:vAlign w:val="center"/>
          </w:tcPr>
          <w:p w:rsidR="00CF6750" w:rsidRDefault="000A5C29">
            <w:pPr>
              <w:pStyle w:val="TableParagraph"/>
              <w:autoSpaceDE w:val="0"/>
              <w:autoSpaceDN w:val="0"/>
              <w:spacing w:before="3" w:line="288" w:lineRule="exact"/>
              <w:jc w:val="center"/>
              <w:rPr>
                <w:sz w:val="24"/>
                <w:lang w:val="en-US"/>
              </w:rPr>
            </w:pPr>
            <w:r>
              <w:rPr>
                <w:rFonts w:hint="eastAsia"/>
                <w:sz w:val="24"/>
                <w:lang w:val="en-US"/>
              </w:rPr>
              <w:t>3000</w:t>
            </w:r>
          </w:p>
        </w:tc>
        <w:tc>
          <w:tcPr>
            <w:tcW w:w="1040" w:type="dxa"/>
            <w:tcBorders>
              <w:top w:val="single" w:sz="4" w:space="0" w:color="000000"/>
              <w:left w:val="single" w:sz="4" w:space="0" w:color="000000"/>
              <w:bottom w:val="single" w:sz="4" w:space="0" w:color="000000"/>
              <w:right w:val="single" w:sz="4" w:space="0" w:color="000000"/>
            </w:tcBorders>
            <w:noWrap/>
            <w:vAlign w:val="center"/>
          </w:tcPr>
          <w:p w:rsidR="00CF6750" w:rsidRDefault="000A5C29">
            <w:pPr>
              <w:widowControl/>
              <w:autoSpaceDE w:val="0"/>
              <w:autoSpaceDN w:val="0"/>
              <w:jc w:val="center"/>
              <w:textAlignment w:val="center"/>
              <w:rPr>
                <w:rFonts w:ascii="仿宋" w:eastAsia="仿宋" w:hAnsi="仿宋" w:cs="仿宋"/>
                <w:color w:val="000000"/>
                <w:sz w:val="24"/>
              </w:rPr>
            </w:pPr>
            <w:r>
              <w:rPr>
                <w:rFonts w:ascii="仿宋" w:eastAsia="仿宋" w:hAnsi="仿宋" w:cs="仿宋" w:hint="eastAsia"/>
                <w:color w:val="000000"/>
                <w:sz w:val="24"/>
              </w:rPr>
              <w:t>25000</w:t>
            </w:r>
          </w:p>
        </w:tc>
        <w:tc>
          <w:tcPr>
            <w:tcW w:w="953" w:type="dxa"/>
            <w:tcBorders>
              <w:top w:val="single" w:sz="4" w:space="0" w:color="000000"/>
              <w:left w:val="single" w:sz="4" w:space="0" w:color="000000"/>
              <w:bottom w:val="single" w:sz="4" w:space="0" w:color="000000"/>
              <w:right w:val="single" w:sz="4" w:space="0" w:color="000000"/>
            </w:tcBorders>
            <w:noWrap/>
            <w:vAlign w:val="center"/>
          </w:tcPr>
          <w:p w:rsidR="00CF6750" w:rsidRDefault="000A5C29">
            <w:pPr>
              <w:widowControl/>
              <w:autoSpaceDE w:val="0"/>
              <w:autoSpaceDN w:val="0"/>
              <w:jc w:val="center"/>
              <w:textAlignment w:val="center"/>
              <w:rPr>
                <w:rFonts w:ascii="仿宋" w:eastAsia="仿宋" w:hAnsi="仿宋" w:cs="仿宋"/>
                <w:color w:val="000000"/>
                <w:sz w:val="24"/>
              </w:rPr>
            </w:pPr>
            <w:r>
              <w:rPr>
                <w:rFonts w:ascii="仿宋" w:eastAsia="仿宋" w:hAnsi="仿宋" w:cs="仿宋" w:hint="eastAsia"/>
                <w:color w:val="000000"/>
                <w:sz w:val="24"/>
              </w:rPr>
              <w:t>0.2</w:t>
            </w:r>
          </w:p>
        </w:tc>
        <w:tc>
          <w:tcPr>
            <w:tcW w:w="1273" w:type="dxa"/>
            <w:tcBorders>
              <w:top w:val="single" w:sz="4" w:space="0" w:color="000000"/>
              <w:left w:val="single" w:sz="4" w:space="0" w:color="000000"/>
              <w:bottom w:val="single" w:sz="4" w:space="0" w:color="000000"/>
              <w:right w:val="single" w:sz="4" w:space="0" w:color="000000"/>
            </w:tcBorders>
            <w:noWrap/>
            <w:vAlign w:val="center"/>
          </w:tcPr>
          <w:p w:rsidR="00CF6750" w:rsidRDefault="000A5C29">
            <w:pPr>
              <w:widowControl/>
              <w:autoSpaceDE w:val="0"/>
              <w:autoSpaceDN w:val="0"/>
              <w:jc w:val="center"/>
              <w:textAlignment w:val="center"/>
              <w:rPr>
                <w:rFonts w:ascii="仿宋" w:eastAsia="仿宋" w:hAnsi="仿宋" w:cs="仿宋"/>
                <w:color w:val="000000"/>
                <w:sz w:val="24"/>
              </w:rPr>
            </w:pPr>
            <w:r>
              <w:rPr>
                <w:rFonts w:ascii="仿宋" w:eastAsia="仿宋" w:hAnsi="仿宋" w:cs="仿宋" w:hint="eastAsia"/>
                <w:color w:val="000000"/>
                <w:sz w:val="24"/>
              </w:rPr>
              <w:t>0.34</w:t>
            </w:r>
          </w:p>
        </w:tc>
      </w:tr>
      <w:tr w:rsidR="00CF6750">
        <w:trPr>
          <w:trHeight w:val="270"/>
          <w:jc w:val="center"/>
        </w:trPr>
        <w:tc>
          <w:tcPr>
            <w:tcW w:w="850" w:type="dxa"/>
            <w:tcBorders>
              <w:top w:val="single" w:sz="4" w:space="0" w:color="000000"/>
              <w:left w:val="single" w:sz="4" w:space="0" w:color="000000"/>
              <w:bottom w:val="single" w:sz="4" w:space="0" w:color="000000"/>
              <w:right w:val="single" w:sz="4" w:space="0" w:color="000000"/>
            </w:tcBorders>
            <w:noWrap/>
            <w:vAlign w:val="center"/>
          </w:tcPr>
          <w:p w:rsidR="00CF6750" w:rsidRDefault="000A5C29">
            <w:pPr>
              <w:pStyle w:val="TableParagraph"/>
              <w:autoSpaceDE w:val="0"/>
              <w:autoSpaceDN w:val="0"/>
              <w:jc w:val="left"/>
              <w:rPr>
                <w:color w:val="000000"/>
                <w:sz w:val="24"/>
              </w:rPr>
            </w:pPr>
            <w:r>
              <w:rPr>
                <w:rFonts w:hint="eastAsia"/>
                <w:sz w:val="24"/>
                <w:lang w:val="en-US"/>
              </w:rPr>
              <w:t>档案管理系统</w:t>
            </w:r>
          </w:p>
        </w:tc>
        <w:tc>
          <w:tcPr>
            <w:tcW w:w="932" w:type="dxa"/>
            <w:tcBorders>
              <w:top w:val="single" w:sz="4" w:space="0" w:color="000000"/>
              <w:left w:val="single" w:sz="4" w:space="0" w:color="000000"/>
              <w:bottom w:val="single" w:sz="4" w:space="0" w:color="000000"/>
              <w:right w:val="single" w:sz="4" w:space="0" w:color="000000"/>
            </w:tcBorders>
            <w:noWrap/>
            <w:vAlign w:val="center"/>
          </w:tcPr>
          <w:p w:rsidR="00CF6750" w:rsidRDefault="000A5C29">
            <w:pPr>
              <w:pStyle w:val="TableParagraph"/>
              <w:autoSpaceDE w:val="0"/>
              <w:autoSpaceDN w:val="0"/>
              <w:jc w:val="center"/>
              <w:rPr>
                <w:sz w:val="24"/>
                <w:lang w:val="en-US"/>
              </w:rPr>
            </w:pPr>
            <w:r>
              <w:rPr>
                <w:rFonts w:hint="eastAsia"/>
                <w:sz w:val="24"/>
                <w:lang w:val="en-US"/>
              </w:rPr>
              <w:t>2340</w:t>
            </w:r>
          </w:p>
        </w:tc>
        <w:tc>
          <w:tcPr>
            <w:tcW w:w="1168" w:type="dxa"/>
            <w:tcBorders>
              <w:top w:val="single" w:sz="4" w:space="0" w:color="000000"/>
              <w:left w:val="single" w:sz="4" w:space="0" w:color="000000"/>
              <w:bottom w:val="single" w:sz="4" w:space="0" w:color="000000"/>
              <w:right w:val="single" w:sz="4" w:space="0" w:color="000000"/>
            </w:tcBorders>
            <w:noWrap/>
            <w:vAlign w:val="center"/>
          </w:tcPr>
          <w:p w:rsidR="00CF6750" w:rsidRDefault="000A5C29">
            <w:pPr>
              <w:pStyle w:val="TableParagraph"/>
              <w:autoSpaceDE w:val="0"/>
              <w:autoSpaceDN w:val="0"/>
              <w:jc w:val="center"/>
              <w:rPr>
                <w:sz w:val="24"/>
                <w:lang w:val="en-US"/>
              </w:rPr>
            </w:pPr>
            <w:r>
              <w:rPr>
                <w:rFonts w:hint="eastAsia"/>
                <w:sz w:val="24"/>
                <w:lang w:val="en-US"/>
              </w:rPr>
              <w:t>5500</w:t>
            </w:r>
          </w:p>
        </w:tc>
        <w:tc>
          <w:tcPr>
            <w:tcW w:w="966" w:type="dxa"/>
            <w:tcBorders>
              <w:top w:val="single" w:sz="4" w:space="0" w:color="000000"/>
              <w:left w:val="single" w:sz="4" w:space="0" w:color="000000"/>
              <w:bottom w:val="single" w:sz="4" w:space="0" w:color="000000"/>
              <w:right w:val="single" w:sz="4" w:space="0" w:color="000000"/>
            </w:tcBorders>
            <w:noWrap/>
            <w:vAlign w:val="center"/>
          </w:tcPr>
          <w:p w:rsidR="00CF6750" w:rsidRDefault="000A5C29">
            <w:pPr>
              <w:pStyle w:val="TableParagraph"/>
              <w:autoSpaceDE w:val="0"/>
              <w:autoSpaceDN w:val="0"/>
              <w:jc w:val="center"/>
              <w:rPr>
                <w:sz w:val="24"/>
                <w:lang w:val="en-US"/>
              </w:rPr>
            </w:pPr>
            <w:r>
              <w:rPr>
                <w:rFonts w:hint="eastAsia"/>
                <w:sz w:val="24"/>
                <w:lang w:val="en-US"/>
              </w:rPr>
              <w:t>300</w:t>
            </w:r>
          </w:p>
        </w:tc>
        <w:tc>
          <w:tcPr>
            <w:tcW w:w="1040" w:type="dxa"/>
            <w:tcBorders>
              <w:top w:val="single" w:sz="4" w:space="0" w:color="000000"/>
              <w:left w:val="single" w:sz="4" w:space="0" w:color="000000"/>
              <w:bottom w:val="single" w:sz="4" w:space="0" w:color="000000"/>
              <w:right w:val="single" w:sz="4" w:space="0" w:color="000000"/>
            </w:tcBorders>
            <w:noWrap/>
            <w:vAlign w:val="center"/>
          </w:tcPr>
          <w:p w:rsidR="00CF6750" w:rsidRDefault="000A5C29">
            <w:pPr>
              <w:pStyle w:val="TableParagraph"/>
              <w:autoSpaceDE w:val="0"/>
              <w:autoSpaceDN w:val="0"/>
              <w:jc w:val="center"/>
              <w:rPr>
                <w:sz w:val="24"/>
                <w:lang w:val="en-US"/>
              </w:rPr>
            </w:pPr>
            <w:r>
              <w:rPr>
                <w:rFonts w:hint="eastAsia"/>
                <w:sz w:val="24"/>
                <w:lang w:val="en-US"/>
              </w:rPr>
              <w:t>2000</w:t>
            </w:r>
          </w:p>
        </w:tc>
        <w:tc>
          <w:tcPr>
            <w:tcW w:w="1028" w:type="dxa"/>
            <w:tcBorders>
              <w:top w:val="single" w:sz="4" w:space="0" w:color="000000"/>
              <w:left w:val="single" w:sz="4" w:space="0" w:color="000000"/>
              <w:bottom w:val="single" w:sz="4" w:space="0" w:color="000000"/>
              <w:right w:val="single" w:sz="4" w:space="0" w:color="000000"/>
            </w:tcBorders>
            <w:noWrap/>
            <w:vAlign w:val="center"/>
          </w:tcPr>
          <w:p w:rsidR="00CF6750" w:rsidRDefault="000A5C29">
            <w:pPr>
              <w:pStyle w:val="TableParagraph"/>
              <w:autoSpaceDE w:val="0"/>
              <w:autoSpaceDN w:val="0"/>
              <w:spacing w:before="3" w:line="288" w:lineRule="exact"/>
              <w:jc w:val="center"/>
              <w:rPr>
                <w:sz w:val="24"/>
                <w:lang w:val="en-US"/>
              </w:rPr>
            </w:pPr>
            <w:r>
              <w:rPr>
                <w:rFonts w:hint="eastAsia"/>
                <w:sz w:val="24"/>
                <w:lang w:val="en-US"/>
              </w:rPr>
              <w:t>6000</w:t>
            </w:r>
          </w:p>
        </w:tc>
        <w:tc>
          <w:tcPr>
            <w:tcW w:w="1040" w:type="dxa"/>
            <w:tcBorders>
              <w:top w:val="single" w:sz="4" w:space="0" w:color="000000"/>
              <w:left w:val="single" w:sz="4" w:space="0" w:color="000000"/>
              <w:bottom w:val="single" w:sz="4" w:space="0" w:color="000000"/>
              <w:right w:val="single" w:sz="4" w:space="0" w:color="000000"/>
            </w:tcBorders>
            <w:noWrap/>
            <w:vAlign w:val="center"/>
          </w:tcPr>
          <w:p w:rsidR="00CF6750" w:rsidRDefault="000A5C29">
            <w:pPr>
              <w:widowControl/>
              <w:autoSpaceDE w:val="0"/>
              <w:autoSpaceDN w:val="0"/>
              <w:jc w:val="center"/>
              <w:textAlignment w:val="center"/>
              <w:rPr>
                <w:rFonts w:ascii="仿宋" w:eastAsia="仿宋" w:hAnsi="仿宋" w:cs="仿宋"/>
                <w:color w:val="000000"/>
                <w:sz w:val="24"/>
              </w:rPr>
            </w:pPr>
            <w:r>
              <w:rPr>
                <w:rFonts w:ascii="仿宋" w:eastAsia="仿宋" w:hAnsi="仿宋" w:cs="仿宋" w:hint="eastAsia"/>
                <w:color w:val="000000"/>
                <w:sz w:val="24"/>
              </w:rPr>
              <w:t>25000</w:t>
            </w:r>
          </w:p>
        </w:tc>
        <w:tc>
          <w:tcPr>
            <w:tcW w:w="953" w:type="dxa"/>
            <w:tcBorders>
              <w:top w:val="single" w:sz="4" w:space="0" w:color="000000"/>
              <w:left w:val="single" w:sz="4" w:space="0" w:color="000000"/>
              <w:bottom w:val="single" w:sz="4" w:space="0" w:color="000000"/>
              <w:right w:val="single" w:sz="4" w:space="0" w:color="000000"/>
            </w:tcBorders>
            <w:noWrap/>
            <w:vAlign w:val="center"/>
          </w:tcPr>
          <w:p w:rsidR="00CF6750" w:rsidRDefault="000A5C29">
            <w:pPr>
              <w:widowControl/>
              <w:autoSpaceDE w:val="0"/>
              <w:autoSpaceDN w:val="0"/>
              <w:jc w:val="center"/>
              <w:textAlignment w:val="center"/>
              <w:rPr>
                <w:rFonts w:ascii="仿宋" w:eastAsia="仿宋" w:hAnsi="仿宋" w:cs="仿宋"/>
                <w:color w:val="000000"/>
                <w:sz w:val="24"/>
              </w:rPr>
            </w:pPr>
            <w:r>
              <w:rPr>
                <w:rFonts w:ascii="仿宋" w:eastAsia="仿宋" w:hAnsi="仿宋" w:cs="仿宋" w:hint="eastAsia"/>
                <w:color w:val="000000"/>
                <w:sz w:val="24"/>
              </w:rPr>
              <w:t>0.2</w:t>
            </w:r>
          </w:p>
        </w:tc>
        <w:tc>
          <w:tcPr>
            <w:tcW w:w="1273" w:type="dxa"/>
            <w:tcBorders>
              <w:top w:val="single" w:sz="4" w:space="0" w:color="000000"/>
              <w:left w:val="single" w:sz="4" w:space="0" w:color="000000"/>
              <w:bottom w:val="single" w:sz="4" w:space="0" w:color="000000"/>
              <w:right w:val="single" w:sz="4" w:space="0" w:color="000000"/>
            </w:tcBorders>
            <w:noWrap/>
            <w:vAlign w:val="center"/>
          </w:tcPr>
          <w:p w:rsidR="00CF6750" w:rsidRDefault="000A5C29">
            <w:pPr>
              <w:widowControl/>
              <w:autoSpaceDE w:val="0"/>
              <w:autoSpaceDN w:val="0"/>
              <w:jc w:val="center"/>
              <w:textAlignment w:val="center"/>
              <w:rPr>
                <w:rFonts w:ascii="仿宋" w:eastAsia="仿宋" w:hAnsi="仿宋" w:cs="仿宋"/>
                <w:color w:val="000000"/>
                <w:sz w:val="24"/>
              </w:rPr>
            </w:pPr>
            <w:r>
              <w:rPr>
                <w:rFonts w:ascii="仿宋" w:eastAsia="仿宋" w:hAnsi="仿宋" w:cs="仿宋" w:hint="eastAsia"/>
                <w:color w:val="000000"/>
                <w:sz w:val="24"/>
              </w:rPr>
              <w:t>0.53</w:t>
            </w:r>
          </w:p>
        </w:tc>
      </w:tr>
      <w:tr w:rsidR="00CF6750">
        <w:trPr>
          <w:trHeight w:val="270"/>
          <w:jc w:val="center"/>
        </w:trPr>
        <w:tc>
          <w:tcPr>
            <w:tcW w:w="850" w:type="dxa"/>
            <w:tcBorders>
              <w:top w:val="single" w:sz="4" w:space="0" w:color="000000"/>
              <w:left w:val="single" w:sz="4" w:space="0" w:color="000000"/>
              <w:bottom w:val="single" w:sz="4" w:space="0" w:color="000000"/>
              <w:right w:val="single" w:sz="4" w:space="0" w:color="000000"/>
            </w:tcBorders>
            <w:noWrap/>
            <w:vAlign w:val="center"/>
          </w:tcPr>
          <w:p w:rsidR="00CF6750" w:rsidRDefault="000A5C29">
            <w:pPr>
              <w:widowControl/>
              <w:autoSpaceDE w:val="0"/>
              <w:autoSpaceDN w:val="0"/>
              <w:jc w:val="left"/>
              <w:textAlignment w:val="center"/>
              <w:rPr>
                <w:rFonts w:ascii="仿宋" w:eastAsia="仿宋" w:hAnsi="仿宋" w:cs="仿宋"/>
                <w:color w:val="000000"/>
                <w:sz w:val="24"/>
              </w:rPr>
            </w:pPr>
            <w:r>
              <w:rPr>
                <w:rFonts w:ascii="仿宋" w:eastAsia="仿宋" w:hAnsi="仿宋" w:cs="仿宋" w:hint="eastAsia"/>
                <w:sz w:val="24"/>
              </w:rPr>
              <w:t>电子公文</w:t>
            </w:r>
            <w:r>
              <w:rPr>
                <w:rFonts w:ascii="仿宋" w:eastAsia="仿宋" w:hAnsi="仿宋" w:cs="仿宋" w:hint="eastAsia"/>
                <w:sz w:val="24"/>
              </w:rPr>
              <w:lastRenderedPageBreak/>
              <w:t>处理系统</w:t>
            </w:r>
          </w:p>
        </w:tc>
        <w:tc>
          <w:tcPr>
            <w:tcW w:w="932" w:type="dxa"/>
            <w:tcBorders>
              <w:top w:val="single" w:sz="4" w:space="0" w:color="000000"/>
              <w:left w:val="single" w:sz="4" w:space="0" w:color="000000"/>
              <w:bottom w:val="single" w:sz="4" w:space="0" w:color="000000"/>
              <w:right w:val="single" w:sz="4" w:space="0" w:color="000000"/>
            </w:tcBorders>
            <w:noWrap/>
            <w:vAlign w:val="center"/>
          </w:tcPr>
          <w:p w:rsidR="00CF6750" w:rsidRDefault="000A5C29">
            <w:pPr>
              <w:widowControl/>
              <w:autoSpaceDE w:val="0"/>
              <w:autoSpaceDN w:val="0"/>
              <w:jc w:val="center"/>
              <w:textAlignment w:val="center"/>
              <w:rPr>
                <w:rFonts w:ascii="仿宋" w:eastAsia="仿宋" w:hAnsi="仿宋" w:cs="仿宋"/>
                <w:color w:val="000000"/>
                <w:sz w:val="24"/>
              </w:rPr>
            </w:pPr>
            <w:r>
              <w:rPr>
                <w:rFonts w:ascii="仿宋" w:eastAsia="仿宋" w:hAnsi="仿宋" w:cs="仿宋" w:hint="eastAsia"/>
                <w:color w:val="000000"/>
                <w:sz w:val="24"/>
              </w:rPr>
              <w:lastRenderedPageBreak/>
              <w:t>1900</w:t>
            </w:r>
          </w:p>
        </w:tc>
        <w:tc>
          <w:tcPr>
            <w:tcW w:w="1168" w:type="dxa"/>
            <w:tcBorders>
              <w:top w:val="single" w:sz="4" w:space="0" w:color="000000"/>
              <w:left w:val="single" w:sz="4" w:space="0" w:color="000000"/>
              <w:bottom w:val="single" w:sz="4" w:space="0" w:color="000000"/>
              <w:right w:val="single" w:sz="4" w:space="0" w:color="000000"/>
            </w:tcBorders>
            <w:noWrap/>
            <w:vAlign w:val="center"/>
          </w:tcPr>
          <w:p w:rsidR="00CF6750" w:rsidRDefault="000A5C29">
            <w:pPr>
              <w:widowControl/>
              <w:autoSpaceDE w:val="0"/>
              <w:autoSpaceDN w:val="0"/>
              <w:jc w:val="center"/>
              <w:textAlignment w:val="center"/>
              <w:rPr>
                <w:rFonts w:ascii="仿宋" w:eastAsia="仿宋" w:hAnsi="仿宋" w:cs="仿宋"/>
                <w:color w:val="000000"/>
                <w:sz w:val="24"/>
              </w:rPr>
            </w:pPr>
            <w:r>
              <w:rPr>
                <w:rFonts w:ascii="仿宋" w:eastAsia="仿宋" w:hAnsi="仿宋" w:cs="仿宋" w:hint="eastAsia"/>
                <w:sz w:val="24"/>
                <w:lang w:bidi="zh-CN"/>
              </w:rPr>
              <w:t>5500</w:t>
            </w:r>
          </w:p>
        </w:tc>
        <w:tc>
          <w:tcPr>
            <w:tcW w:w="966" w:type="dxa"/>
            <w:tcBorders>
              <w:top w:val="single" w:sz="4" w:space="0" w:color="000000"/>
              <w:left w:val="single" w:sz="4" w:space="0" w:color="000000"/>
              <w:bottom w:val="single" w:sz="4" w:space="0" w:color="000000"/>
              <w:right w:val="single" w:sz="4" w:space="0" w:color="000000"/>
            </w:tcBorders>
            <w:noWrap/>
            <w:vAlign w:val="center"/>
          </w:tcPr>
          <w:p w:rsidR="00CF6750" w:rsidRDefault="000A5C29">
            <w:pPr>
              <w:widowControl/>
              <w:autoSpaceDE w:val="0"/>
              <w:autoSpaceDN w:val="0"/>
              <w:jc w:val="center"/>
              <w:textAlignment w:val="center"/>
              <w:rPr>
                <w:rFonts w:ascii="仿宋" w:eastAsia="仿宋" w:hAnsi="仿宋" w:cs="仿宋"/>
                <w:color w:val="000000"/>
                <w:sz w:val="24"/>
              </w:rPr>
            </w:pPr>
            <w:r>
              <w:rPr>
                <w:rFonts w:ascii="仿宋" w:eastAsia="仿宋" w:hAnsi="仿宋" w:cs="仿宋" w:hint="eastAsia"/>
                <w:color w:val="000000"/>
                <w:sz w:val="24"/>
              </w:rPr>
              <w:t>500</w:t>
            </w:r>
          </w:p>
        </w:tc>
        <w:tc>
          <w:tcPr>
            <w:tcW w:w="1040" w:type="dxa"/>
            <w:tcBorders>
              <w:top w:val="single" w:sz="4" w:space="0" w:color="000000"/>
              <w:left w:val="single" w:sz="4" w:space="0" w:color="000000"/>
              <w:bottom w:val="single" w:sz="4" w:space="0" w:color="000000"/>
              <w:right w:val="single" w:sz="4" w:space="0" w:color="000000"/>
            </w:tcBorders>
            <w:noWrap/>
            <w:vAlign w:val="center"/>
          </w:tcPr>
          <w:p w:rsidR="00CF6750" w:rsidRDefault="000A5C29">
            <w:pPr>
              <w:widowControl/>
              <w:autoSpaceDE w:val="0"/>
              <w:autoSpaceDN w:val="0"/>
              <w:jc w:val="center"/>
              <w:textAlignment w:val="center"/>
              <w:rPr>
                <w:rFonts w:ascii="仿宋" w:eastAsia="仿宋" w:hAnsi="仿宋" w:cs="仿宋"/>
                <w:color w:val="000000"/>
                <w:sz w:val="24"/>
              </w:rPr>
            </w:pPr>
            <w:r>
              <w:rPr>
                <w:rFonts w:ascii="仿宋" w:eastAsia="仿宋" w:hAnsi="仿宋" w:cs="仿宋" w:hint="eastAsia"/>
                <w:sz w:val="24"/>
                <w:lang w:bidi="zh-CN"/>
              </w:rPr>
              <w:t>2000</w:t>
            </w:r>
          </w:p>
        </w:tc>
        <w:tc>
          <w:tcPr>
            <w:tcW w:w="1028" w:type="dxa"/>
            <w:tcBorders>
              <w:top w:val="single" w:sz="4" w:space="0" w:color="000000"/>
              <w:left w:val="single" w:sz="4" w:space="0" w:color="000000"/>
              <w:bottom w:val="single" w:sz="4" w:space="0" w:color="000000"/>
              <w:right w:val="single" w:sz="4" w:space="0" w:color="000000"/>
            </w:tcBorders>
            <w:noWrap/>
            <w:vAlign w:val="center"/>
          </w:tcPr>
          <w:p w:rsidR="00CF6750" w:rsidRDefault="000A5C29">
            <w:pPr>
              <w:widowControl/>
              <w:autoSpaceDE w:val="0"/>
              <w:autoSpaceDN w:val="0"/>
              <w:jc w:val="center"/>
              <w:textAlignment w:val="center"/>
              <w:rPr>
                <w:rFonts w:ascii="仿宋" w:eastAsia="仿宋" w:hAnsi="仿宋" w:cs="仿宋"/>
                <w:color w:val="000000"/>
                <w:sz w:val="24"/>
              </w:rPr>
            </w:pPr>
            <w:r>
              <w:rPr>
                <w:rFonts w:ascii="仿宋" w:eastAsia="仿宋" w:hAnsi="仿宋" w:cs="仿宋" w:hint="eastAsia"/>
                <w:color w:val="000000"/>
                <w:sz w:val="24"/>
              </w:rPr>
              <w:t>3400</w:t>
            </w:r>
          </w:p>
        </w:tc>
        <w:tc>
          <w:tcPr>
            <w:tcW w:w="1040" w:type="dxa"/>
            <w:tcBorders>
              <w:top w:val="single" w:sz="4" w:space="0" w:color="000000"/>
              <w:left w:val="single" w:sz="4" w:space="0" w:color="000000"/>
              <w:bottom w:val="single" w:sz="4" w:space="0" w:color="000000"/>
              <w:right w:val="single" w:sz="4" w:space="0" w:color="000000"/>
            </w:tcBorders>
            <w:noWrap/>
            <w:vAlign w:val="center"/>
          </w:tcPr>
          <w:p w:rsidR="00CF6750" w:rsidRDefault="000A5C29">
            <w:pPr>
              <w:widowControl/>
              <w:autoSpaceDE w:val="0"/>
              <w:autoSpaceDN w:val="0"/>
              <w:jc w:val="center"/>
              <w:textAlignment w:val="center"/>
              <w:rPr>
                <w:rFonts w:ascii="仿宋" w:eastAsia="仿宋" w:hAnsi="仿宋" w:cs="仿宋"/>
                <w:color w:val="000000"/>
                <w:sz w:val="24"/>
              </w:rPr>
            </w:pPr>
            <w:r>
              <w:rPr>
                <w:rFonts w:ascii="仿宋" w:eastAsia="仿宋" w:hAnsi="仿宋" w:cs="仿宋" w:hint="eastAsia"/>
                <w:color w:val="000000"/>
                <w:sz w:val="24"/>
              </w:rPr>
              <w:t>25000</w:t>
            </w:r>
          </w:p>
        </w:tc>
        <w:tc>
          <w:tcPr>
            <w:tcW w:w="953" w:type="dxa"/>
            <w:tcBorders>
              <w:top w:val="single" w:sz="4" w:space="0" w:color="000000"/>
              <w:left w:val="single" w:sz="4" w:space="0" w:color="000000"/>
              <w:bottom w:val="single" w:sz="4" w:space="0" w:color="000000"/>
              <w:right w:val="single" w:sz="4" w:space="0" w:color="000000"/>
            </w:tcBorders>
            <w:noWrap/>
            <w:vAlign w:val="center"/>
          </w:tcPr>
          <w:p w:rsidR="00CF6750" w:rsidRDefault="000A5C29">
            <w:pPr>
              <w:widowControl/>
              <w:autoSpaceDE w:val="0"/>
              <w:autoSpaceDN w:val="0"/>
              <w:jc w:val="center"/>
              <w:textAlignment w:val="center"/>
              <w:rPr>
                <w:rFonts w:ascii="仿宋" w:eastAsia="仿宋" w:hAnsi="仿宋" w:cs="仿宋"/>
                <w:color w:val="000000"/>
                <w:sz w:val="24"/>
              </w:rPr>
            </w:pPr>
            <w:r>
              <w:rPr>
                <w:rFonts w:ascii="仿宋" w:eastAsia="仿宋" w:hAnsi="仿宋" w:cs="仿宋" w:hint="eastAsia"/>
                <w:color w:val="000000"/>
                <w:sz w:val="24"/>
              </w:rPr>
              <w:t>0.2</w:t>
            </w:r>
          </w:p>
        </w:tc>
        <w:tc>
          <w:tcPr>
            <w:tcW w:w="1273" w:type="dxa"/>
            <w:tcBorders>
              <w:top w:val="single" w:sz="4" w:space="0" w:color="000000"/>
              <w:left w:val="single" w:sz="4" w:space="0" w:color="000000"/>
              <w:bottom w:val="single" w:sz="4" w:space="0" w:color="000000"/>
              <w:right w:val="single" w:sz="4" w:space="0" w:color="000000"/>
            </w:tcBorders>
            <w:noWrap/>
            <w:vAlign w:val="center"/>
          </w:tcPr>
          <w:p w:rsidR="00CF6750" w:rsidRDefault="000A5C29">
            <w:pPr>
              <w:widowControl/>
              <w:autoSpaceDE w:val="0"/>
              <w:autoSpaceDN w:val="0"/>
              <w:jc w:val="center"/>
              <w:textAlignment w:val="center"/>
              <w:rPr>
                <w:rFonts w:ascii="仿宋" w:eastAsia="仿宋" w:hAnsi="仿宋" w:cs="仿宋"/>
                <w:color w:val="000000"/>
                <w:sz w:val="24"/>
              </w:rPr>
            </w:pPr>
            <w:r>
              <w:rPr>
                <w:rFonts w:ascii="仿宋" w:eastAsia="仿宋" w:hAnsi="仿宋" w:cs="仿宋" w:hint="eastAsia"/>
                <w:color w:val="000000"/>
                <w:sz w:val="24"/>
              </w:rPr>
              <w:t>0.43</w:t>
            </w:r>
          </w:p>
        </w:tc>
      </w:tr>
      <w:tr w:rsidR="00CF6750">
        <w:trPr>
          <w:trHeight w:val="270"/>
          <w:jc w:val="center"/>
        </w:trPr>
        <w:tc>
          <w:tcPr>
            <w:tcW w:w="7977" w:type="dxa"/>
            <w:gridSpan w:val="8"/>
            <w:tcBorders>
              <w:top w:val="single" w:sz="4" w:space="0" w:color="000000"/>
              <w:left w:val="single" w:sz="4" w:space="0" w:color="000000"/>
              <w:bottom w:val="single" w:sz="4" w:space="0" w:color="000000"/>
              <w:right w:val="single" w:sz="4" w:space="0" w:color="000000"/>
            </w:tcBorders>
            <w:noWrap/>
            <w:vAlign w:val="center"/>
          </w:tcPr>
          <w:p w:rsidR="00CF6750" w:rsidRDefault="000A5C29">
            <w:pPr>
              <w:widowControl/>
              <w:autoSpaceDE w:val="0"/>
              <w:autoSpaceDN w:val="0"/>
              <w:jc w:val="right"/>
              <w:textAlignment w:val="center"/>
              <w:rPr>
                <w:rFonts w:ascii="仿宋" w:eastAsia="仿宋" w:hAnsi="仿宋" w:cs="仿宋"/>
                <w:color w:val="000000"/>
                <w:sz w:val="24"/>
              </w:rPr>
            </w:pPr>
            <w:r>
              <w:rPr>
                <w:rFonts w:ascii="仿宋" w:eastAsia="仿宋" w:hAnsi="仿宋" w:cs="仿宋" w:hint="eastAsia"/>
                <w:color w:val="000000"/>
                <w:kern w:val="0"/>
                <w:sz w:val="24"/>
              </w:rPr>
              <w:lastRenderedPageBreak/>
              <w:t>总计</w:t>
            </w:r>
          </w:p>
        </w:tc>
        <w:tc>
          <w:tcPr>
            <w:tcW w:w="1273" w:type="dxa"/>
            <w:tcBorders>
              <w:top w:val="single" w:sz="4" w:space="0" w:color="000000"/>
              <w:left w:val="single" w:sz="4" w:space="0" w:color="000000"/>
              <w:bottom w:val="single" w:sz="4" w:space="0" w:color="000000"/>
              <w:right w:val="single" w:sz="4" w:space="0" w:color="000000"/>
            </w:tcBorders>
            <w:noWrap/>
            <w:vAlign w:val="center"/>
          </w:tcPr>
          <w:p w:rsidR="00CF6750" w:rsidRDefault="000A5C29">
            <w:pPr>
              <w:widowControl/>
              <w:autoSpaceDE w:val="0"/>
              <w:autoSpaceDN w:val="0"/>
              <w:jc w:val="center"/>
              <w:textAlignment w:val="center"/>
              <w:rPr>
                <w:rFonts w:ascii="仿宋" w:eastAsia="仿宋" w:hAnsi="仿宋" w:cs="仿宋"/>
                <w:color w:val="000000"/>
                <w:sz w:val="24"/>
              </w:rPr>
            </w:pPr>
            <w:r>
              <w:rPr>
                <w:rFonts w:ascii="仿宋" w:eastAsia="仿宋" w:hAnsi="仿宋" w:cs="仿宋" w:hint="eastAsia"/>
                <w:color w:val="000000"/>
                <w:sz w:val="24"/>
              </w:rPr>
              <w:t>1.3</w:t>
            </w:r>
          </w:p>
        </w:tc>
      </w:tr>
      <w:tr w:rsidR="00CF6750">
        <w:trPr>
          <w:trHeight w:val="90"/>
          <w:jc w:val="center"/>
        </w:trPr>
        <w:tc>
          <w:tcPr>
            <w:tcW w:w="7977" w:type="dxa"/>
            <w:gridSpan w:val="8"/>
            <w:tcBorders>
              <w:top w:val="single" w:sz="4" w:space="0" w:color="000000"/>
              <w:left w:val="single" w:sz="4" w:space="0" w:color="000000"/>
              <w:bottom w:val="single" w:sz="4" w:space="0" w:color="000000"/>
              <w:right w:val="single" w:sz="4" w:space="0" w:color="000000"/>
            </w:tcBorders>
            <w:noWrap/>
            <w:vAlign w:val="center"/>
          </w:tcPr>
          <w:p w:rsidR="00CF6750" w:rsidRDefault="000A5C29">
            <w:pPr>
              <w:widowControl/>
              <w:autoSpaceDE w:val="0"/>
              <w:autoSpaceDN w:val="0"/>
              <w:jc w:val="right"/>
              <w:textAlignment w:val="center"/>
              <w:rPr>
                <w:rFonts w:ascii="仿宋" w:eastAsia="仿宋" w:hAnsi="仿宋" w:cs="仿宋"/>
                <w:color w:val="000000"/>
                <w:sz w:val="24"/>
              </w:rPr>
            </w:pPr>
            <w:r>
              <w:rPr>
                <w:rFonts w:ascii="仿宋" w:eastAsia="仿宋" w:hAnsi="仿宋" w:cs="仿宋" w:hint="eastAsia"/>
                <w:color w:val="000000"/>
                <w:kern w:val="0"/>
                <w:sz w:val="24"/>
              </w:rPr>
              <w:t>安全认证网关基本需求（向上取整）</w:t>
            </w:r>
          </w:p>
        </w:tc>
        <w:tc>
          <w:tcPr>
            <w:tcW w:w="1273" w:type="dxa"/>
            <w:tcBorders>
              <w:top w:val="single" w:sz="4" w:space="0" w:color="000000"/>
              <w:left w:val="single" w:sz="4" w:space="0" w:color="000000"/>
              <w:bottom w:val="single" w:sz="4" w:space="0" w:color="000000"/>
              <w:right w:val="single" w:sz="4" w:space="0" w:color="000000"/>
            </w:tcBorders>
            <w:noWrap/>
            <w:vAlign w:val="center"/>
          </w:tcPr>
          <w:p w:rsidR="00CF6750" w:rsidRDefault="000A5C29">
            <w:pPr>
              <w:widowControl/>
              <w:autoSpaceDE w:val="0"/>
              <w:autoSpaceDN w:val="0"/>
              <w:jc w:val="center"/>
              <w:textAlignment w:val="center"/>
              <w:rPr>
                <w:rFonts w:ascii="仿宋" w:eastAsia="仿宋" w:hAnsi="仿宋" w:cs="仿宋"/>
                <w:color w:val="000000"/>
                <w:sz w:val="24"/>
              </w:rPr>
            </w:pPr>
            <w:r>
              <w:rPr>
                <w:rFonts w:ascii="仿宋" w:eastAsia="仿宋" w:hAnsi="仿宋" w:cs="仿宋" w:hint="eastAsia"/>
                <w:color w:val="000000"/>
                <w:sz w:val="24"/>
              </w:rPr>
              <w:t>2</w:t>
            </w:r>
          </w:p>
        </w:tc>
      </w:tr>
      <w:tr w:rsidR="00CF6750">
        <w:trPr>
          <w:trHeight w:val="312"/>
          <w:jc w:val="center"/>
        </w:trPr>
        <w:tc>
          <w:tcPr>
            <w:tcW w:w="7977" w:type="dxa"/>
            <w:gridSpan w:val="8"/>
            <w:tcBorders>
              <w:top w:val="single" w:sz="4" w:space="0" w:color="000000"/>
              <w:left w:val="single" w:sz="4" w:space="0" w:color="000000"/>
              <w:bottom w:val="single" w:sz="4" w:space="0" w:color="000000"/>
              <w:right w:val="single" w:sz="4" w:space="0" w:color="000000"/>
            </w:tcBorders>
            <w:noWrap/>
            <w:vAlign w:val="center"/>
          </w:tcPr>
          <w:p w:rsidR="00CF6750" w:rsidRDefault="000A5C29">
            <w:pPr>
              <w:widowControl/>
              <w:autoSpaceDE w:val="0"/>
              <w:autoSpaceDN w:val="0"/>
              <w:jc w:val="right"/>
              <w:textAlignment w:val="center"/>
              <w:rPr>
                <w:rFonts w:ascii="仿宋" w:eastAsia="仿宋" w:hAnsi="仿宋" w:cs="仿宋"/>
                <w:color w:val="000000"/>
                <w:kern w:val="0"/>
                <w:sz w:val="24"/>
              </w:rPr>
            </w:pPr>
            <w:r>
              <w:rPr>
                <w:rFonts w:ascii="仿宋" w:eastAsia="仿宋" w:hAnsi="仿宋" w:cs="仿宋" w:hint="eastAsia"/>
                <w:color w:val="000000"/>
                <w:kern w:val="0"/>
                <w:sz w:val="24"/>
              </w:rPr>
              <w:t>高可用需求数量</w:t>
            </w:r>
          </w:p>
        </w:tc>
        <w:tc>
          <w:tcPr>
            <w:tcW w:w="1273" w:type="dxa"/>
            <w:tcBorders>
              <w:top w:val="single" w:sz="4" w:space="0" w:color="000000"/>
              <w:left w:val="single" w:sz="4" w:space="0" w:color="000000"/>
              <w:bottom w:val="single" w:sz="4" w:space="0" w:color="000000"/>
              <w:right w:val="single" w:sz="4" w:space="0" w:color="000000"/>
            </w:tcBorders>
            <w:noWrap/>
            <w:vAlign w:val="center"/>
          </w:tcPr>
          <w:p w:rsidR="00CF6750" w:rsidRDefault="000A5C29">
            <w:pPr>
              <w:widowControl/>
              <w:autoSpaceDE w:val="0"/>
              <w:autoSpaceDN w:val="0"/>
              <w:jc w:val="center"/>
              <w:textAlignment w:val="center"/>
              <w:rPr>
                <w:rFonts w:ascii="仿宋" w:eastAsia="仿宋" w:hAnsi="仿宋" w:cs="仿宋"/>
                <w:color w:val="000000"/>
                <w:sz w:val="24"/>
              </w:rPr>
            </w:pPr>
            <w:r>
              <w:rPr>
                <w:rFonts w:ascii="仿宋" w:eastAsia="仿宋" w:hAnsi="仿宋" w:cs="仿宋" w:hint="eastAsia"/>
                <w:color w:val="000000"/>
                <w:sz w:val="24"/>
              </w:rPr>
              <w:t>1</w:t>
            </w:r>
          </w:p>
        </w:tc>
      </w:tr>
      <w:tr w:rsidR="00CF6750">
        <w:trPr>
          <w:trHeight w:val="90"/>
          <w:jc w:val="center"/>
        </w:trPr>
        <w:tc>
          <w:tcPr>
            <w:tcW w:w="7977" w:type="dxa"/>
            <w:gridSpan w:val="8"/>
            <w:tcBorders>
              <w:top w:val="single" w:sz="4" w:space="0" w:color="000000"/>
              <w:left w:val="single" w:sz="4" w:space="0" w:color="000000"/>
              <w:bottom w:val="single" w:sz="4" w:space="0" w:color="000000"/>
              <w:right w:val="single" w:sz="4" w:space="0" w:color="000000"/>
            </w:tcBorders>
            <w:noWrap/>
            <w:vAlign w:val="center"/>
          </w:tcPr>
          <w:p w:rsidR="00CF6750" w:rsidRDefault="000A5C29">
            <w:pPr>
              <w:widowControl/>
              <w:autoSpaceDE w:val="0"/>
              <w:autoSpaceDN w:val="0"/>
              <w:jc w:val="right"/>
              <w:textAlignment w:val="center"/>
              <w:rPr>
                <w:rFonts w:ascii="仿宋" w:eastAsia="仿宋" w:hAnsi="仿宋" w:cs="仿宋"/>
                <w:color w:val="000000"/>
                <w:kern w:val="0"/>
                <w:sz w:val="24"/>
              </w:rPr>
            </w:pPr>
            <w:r>
              <w:rPr>
                <w:rFonts w:ascii="仿宋" w:eastAsia="仿宋" w:hAnsi="仿宋" w:cs="仿宋" w:hint="eastAsia"/>
                <w:color w:val="000000"/>
                <w:kern w:val="0"/>
                <w:sz w:val="24"/>
              </w:rPr>
              <w:t>总计（安全认证网关需求总数）</w:t>
            </w:r>
          </w:p>
        </w:tc>
        <w:tc>
          <w:tcPr>
            <w:tcW w:w="1273" w:type="dxa"/>
            <w:tcBorders>
              <w:top w:val="single" w:sz="4" w:space="0" w:color="000000"/>
              <w:left w:val="single" w:sz="4" w:space="0" w:color="000000"/>
              <w:bottom w:val="single" w:sz="4" w:space="0" w:color="000000"/>
              <w:right w:val="single" w:sz="4" w:space="0" w:color="000000"/>
            </w:tcBorders>
            <w:noWrap/>
            <w:vAlign w:val="center"/>
          </w:tcPr>
          <w:p w:rsidR="00CF6750" w:rsidRDefault="000A5C29">
            <w:pPr>
              <w:widowControl/>
              <w:autoSpaceDE w:val="0"/>
              <w:autoSpaceDN w:val="0"/>
              <w:jc w:val="center"/>
              <w:textAlignment w:val="center"/>
              <w:rPr>
                <w:rFonts w:ascii="仿宋" w:eastAsia="仿宋" w:hAnsi="仿宋" w:cs="仿宋"/>
                <w:color w:val="000000"/>
                <w:sz w:val="24"/>
              </w:rPr>
            </w:pPr>
            <w:r>
              <w:rPr>
                <w:rFonts w:ascii="仿宋" w:eastAsia="仿宋" w:hAnsi="仿宋" w:cs="仿宋" w:hint="eastAsia"/>
                <w:color w:val="000000"/>
                <w:sz w:val="24"/>
              </w:rPr>
              <w:t>3</w:t>
            </w:r>
          </w:p>
        </w:tc>
      </w:tr>
    </w:tbl>
    <w:p w:rsidR="00CF6750" w:rsidRDefault="00CF6750">
      <w:pPr>
        <w:pStyle w:val="a8"/>
        <w:ind w:rightChars="175" w:right="368"/>
      </w:pPr>
    </w:p>
    <w:p w:rsidR="00CF6750" w:rsidRDefault="000A5C29">
      <w:pPr>
        <w:pStyle w:val="a0"/>
        <w:spacing w:before="200" w:line="364" w:lineRule="auto"/>
        <w:ind w:left="3040" w:rightChars="175" w:right="368" w:hanging="2264"/>
        <w:jc w:val="center"/>
        <w:rPr>
          <w:lang w:val="en-US"/>
        </w:rPr>
      </w:pPr>
      <w:r>
        <w:t>表</w:t>
      </w:r>
      <w:r>
        <w:rPr>
          <w:rFonts w:hint="eastAsia"/>
          <w:lang w:val="en-US"/>
        </w:rPr>
        <w:t>6</w:t>
      </w:r>
      <w:r>
        <w:t xml:space="preserve"> </w:t>
      </w:r>
      <w:r>
        <w:rPr>
          <w:rFonts w:hint="eastAsia"/>
          <w:lang w:val="en-US"/>
        </w:rPr>
        <w:t>政务外网安全认证网关数量估算表</w:t>
      </w:r>
      <w:r>
        <w:rPr>
          <w:rFonts w:hint="eastAsia"/>
          <w:lang w:val="en-US"/>
        </w:rPr>
        <w:t xml:space="preserve"> </w:t>
      </w:r>
    </w:p>
    <w:tbl>
      <w:tblPr>
        <w:tblW w:w="0" w:type="auto"/>
        <w:jc w:val="center"/>
        <w:tblLayout w:type="fixed"/>
        <w:tblLook w:val="04A0"/>
      </w:tblPr>
      <w:tblGrid>
        <w:gridCol w:w="837"/>
        <w:gridCol w:w="929"/>
        <w:gridCol w:w="940"/>
        <w:gridCol w:w="1043"/>
        <w:gridCol w:w="1014"/>
        <w:gridCol w:w="1028"/>
        <w:gridCol w:w="1014"/>
        <w:gridCol w:w="1086"/>
        <w:gridCol w:w="1346"/>
      </w:tblGrid>
      <w:tr w:rsidR="00CF6750">
        <w:trPr>
          <w:trHeight w:val="880"/>
          <w:jc w:val="center"/>
        </w:trPr>
        <w:tc>
          <w:tcPr>
            <w:tcW w:w="837" w:type="dxa"/>
            <w:vMerge w:val="restart"/>
            <w:tcBorders>
              <w:top w:val="single" w:sz="4" w:space="0" w:color="000000"/>
              <w:left w:val="single" w:sz="4" w:space="0" w:color="000000"/>
              <w:bottom w:val="single" w:sz="4" w:space="0" w:color="000000"/>
              <w:right w:val="single" w:sz="4" w:space="0" w:color="000000"/>
            </w:tcBorders>
            <w:noWrap/>
            <w:vAlign w:val="center"/>
          </w:tcPr>
          <w:p w:rsidR="00CF6750" w:rsidRDefault="000A5C29">
            <w:pPr>
              <w:widowControl/>
              <w:autoSpaceDE w:val="0"/>
              <w:autoSpaceDN w:val="0"/>
              <w:jc w:val="center"/>
              <w:textAlignment w:val="center"/>
              <w:rPr>
                <w:rFonts w:ascii="仿宋" w:eastAsia="仿宋" w:hAnsi="仿宋" w:cs="仿宋"/>
                <w:b/>
                <w:bCs/>
                <w:sz w:val="24"/>
              </w:rPr>
            </w:pPr>
            <w:r>
              <w:rPr>
                <w:rFonts w:ascii="仿宋" w:eastAsia="仿宋" w:hAnsi="仿宋" w:cs="仿宋" w:hint="eastAsia"/>
                <w:b/>
                <w:bCs/>
                <w:sz w:val="24"/>
              </w:rPr>
              <w:t>应用系统</w:t>
            </w:r>
          </w:p>
        </w:tc>
        <w:tc>
          <w:tcPr>
            <w:tcW w:w="929" w:type="dxa"/>
            <w:vMerge w:val="restart"/>
            <w:tcBorders>
              <w:top w:val="single" w:sz="4" w:space="0" w:color="000000"/>
              <w:left w:val="single" w:sz="4" w:space="0" w:color="000000"/>
              <w:bottom w:val="single" w:sz="4" w:space="0" w:color="000000"/>
              <w:right w:val="single" w:sz="4" w:space="0" w:color="000000"/>
            </w:tcBorders>
            <w:noWrap/>
            <w:vAlign w:val="center"/>
          </w:tcPr>
          <w:p w:rsidR="00CF6750" w:rsidRDefault="000A5C29">
            <w:pPr>
              <w:widowControl/>
              <w:autoSpaceDE w:val="0"/>
              <w:autoSpaceDN w:val="0"/>
              <w:jc w:val="center"/>
              <w:textAlignment w:val="center"/>
              <w:rPr>
                <w:rFonts w:ascii="仿宋" w:eastAsia="仿宋" w:hAnsi="仿宋" w:cs="仿宋"/>
                <w:b/>
                <w:bCs/>
                <w:sz w:val="24"/>
              </w:rPr>
            </w:pPr>
            <w:r>
              <w:rPr>
                <w:rFonts w:ascii="仿宋" w:eastAsia="仿宋" w:hAnsi="仿宋" w:cs="仿宋" w:hint="eastAsia"/>
                <w:b/>
                <w:bCs/>
                <w:sz w:val="24"/>
              </w:rPr>
              <w:t>系统最大并发连接数</w:t>
            </w:r>
          </w:p>
          <w:p w:rsidR="00CF6750" w:rsidRDefault="000A5C29">
            <w:pPr>
              <w:widowControl/>
              <w:autoSpaceDE w:val="0"/>
              <w:autoSpaceDN w:val="0"/>
              <w:jc w:val="center"/>
              <w:textAlignment w:val="center"/>
              <w:rPr>
                <w:rFonts w:ascii="仿宋" w:eastAsia="仿宋" w:hAnsi="仿宋" w:cs="仿宋"/>
                <w:b/>
                <w:bCs/>
                <w:sz w:val="24"/>
              </w:rPr>
            </w:pPr>
            <w:r>
              <w:rPr>
                <w:rFonts w:ascii="仿宋" w:eastAsia="仿宋" w:hAnsi="仿宋" w:cs="仿宋" w:hint="eastAsia"/>
                <w:b/>
                <w:bCs/>
                <w:sz w:val="24"/>
              </w:rPr>
              <w:t>（个）</w:t>
            </w:r>
          </w:p>
          <w:p w:rsidR="00CF6750" w:rsidRDefault="000A5C29">
            <w:pPr>
              <w:widowControl/>
              <w:autoSpaceDE w:val="0"/>
              <w:autoSpaceDN w:val="0"/>
              <w:jc w:val="center"/>
              <w:textAlignment w:val="center"/>
              <w:rPr>
                <w:rFonts w:ascii="仿宋" w:eastAsia="仿宋" w:hAnsi="仿宋" w:cs="仿宋"/>
                <w:b/>
                <w:bCs/>
                <w:sz w:val="24"/>
              </w:rPr>
            </w:pPr>
            <w:r>
              <w:rPr>
                <w:rFonts w:ascii="仿宋" w:eastAsia="仿宋" w:hAnsi="仿宋" w:cs="仿宋" w:hint="eastAsia"/>
                <w:b/>
                <w:bCs/>
                <w:sz w:val="24"/>
              </w:rPr>
              <w:t>A1</w:t>
            </w:r>
          </w:p>
        </w:tc>
        <w:tc>
          <w:tcPr>
            <w:tcW w:w="940" w:type="dxa"/>
            <w:vMerge w:val="restart"/>
            <w:tcBorders>
              <w:top w:val="single" w:sz="4" w:space="0" w:color="000000"/>
              <w:left w:val="single" w:sz="4" w:space="0" w:color="000000"/>
              <w:bottom w:val="single" w:sz="4" w:space="0" w:color="000000"/>
              <w:right w:val="single" w:sz="4" w:space="0" w:color="000000"/>
            </w:tcBorders>
            <w:noWrap/>
            <w:vAlign w:val="center"/>
          </w:tcPr>
          <w:p w:rsidR="00CF6750" w:rsidRDefault="000A5C29">
            <w:pPr>
              <w:widowControl/>
              <w:autoSpaceDE w:val="0"/>
              <w:autoSpaceDN w:val="0"/>
              <w:jc w:val="center"/>
              <w:textAlignment w:val="center"/>
              <w:rPr>
                <w:rFonts w:ascii="仿宋" w:eastAsia="仿宋" w:hAnsi="仿宋" w:cs="仿宋"/>
                <w:b/>
                <w:bCs/>
                <w:sz w:val="24"/>
              </w:rPr>
            </w:pPr>
            <w:r>
              <w:rPr>
                <w:rFonts w:ascii="仿宋" w:eastAsia="仿宋" w:hAnsi="仿宋" w:cs="仿宋" w:hint="eastAsia"/>
                <w:b/>
                <w:bCs/>
                <w:sz w:val="24"/>
              </w:rPr>
              <w:t>安全认证网关支持最大并发连接数（个）</w:t>
            </w:r>
          </w:p>
          <w:p w:rsidR="00CF6750" w:rsidRDefault="000A5C29">
            <w:pPr>
              <w:widowControl/>
              <w:autoSpaceDE w:val="0"/>
              <w:autoSpaceDN w:val="0"/>
              <w:jc w:val="center"/>
              <w:textAlignment w:val="center"/>
              <w:rPr>
                <w:rFonts w:ascii="仿宋" w:eastAsia="仿宋" w:hAnsi="仿宋" w:cs="仿宋"/>
                <w:b/>
                <w:bCs/>
                <w:sz w:val="24"/>
              </w:rPr>
            </w:pPr>
            <w:r>
              <w:rPr>
                <w:rFonts w:ascii="仿宋" w:eastAsia="仿宋" w:hAnsi="仿宋" w:cs="仿宋" w:hint="eastAsia"/>
                <w:b/>
                <w:bCs/>
                <w:sz w:val="24"/>
              </w:rPr>
              <w:t>A2</w:t>
            </w:r>
          </w:p>
        </w:tc>
        <w:tc>
          <w:tcPr>
            <w:tcW w:w="1043" w:type="dxa"/>
            <w:vMerge w:val="restart"/>
            <w:tcBorders>
              <w:top w:val="single" w:sz="4" w:space="0" w:color="000000"/>
              <w:left w:val="single" w:sz="4" w:space="0" w:color="000000"/>
              <w:bottom w:val="single" w:sz="4" w:space="0" w:color="000000"/>
              <w:right w:val="single" w:sz="4" w:space="0" w:color="000000"/>
            </w:tcBorders>
            <w:noWrap/>
            <w:vAlign w:val="center"/>
          </w:tcPr>
          <w:p w:rsidR="00CF6750" w:rsidRDefault="000A5C29">
            <w:pPr>
              <w:widowControl/>
              <w:autoSpaceDE w:val="0"/>
              <w:autoSpaceDN w:val="0"/>
              <w:jc w:val="center"/>
              <w:textAlignment w:val="center"/>
              <w:rPr>
                <w:rFonts w:ascii="仿宋" w:eastAsia="仿宋" w:hAnsi="仿宋" w:cs="仿宋"/>
                <w:b/>
                <w:bCs/>
                <w:sz w:val="24"/>
              </w:rPr>
            </w:pPr>
            <w:r>
              <w:rPr>
                <w:rFonts w:ascii="仿宋" w:eastAsia="仿宋" w:hAnsi="仿宋" w:cs="仿宋" w:hint="eastAsia"/>
                <w:b/>
                <w:bCs/>
                <w:sz w:val="24"/>
              </w:rPr>
              <w:t>系统最大</w:t>
            </w:r>
          </w:p>
          <w:p w:rsidR="00CF6750" w:rsidRDefault="000A5C29">
            <w:pPr>
              <w:widowControl/>
              <w:autoSpaceDE w:val="0"/>
              <w:autoSpaceDN w:val="0"/>
              <w:jc w:val="center"/>
              <w:textAlignment w:val="center"/>
              <w:rPr>
                <w:rFonts w:ascii="仿宋" w:eastAsia="仿宋" w:hAnsi="仿宋" w:cs="仿宋"/>
                <w:b/>
                <w:bCs/>
                <w:sz w:val="24"/>
              </w:rPr>
            </w:pPr>
            <w:r>
              <w:rPr>
                <w:rFonts w:ascii="仿宋" w:eastAsia="仿宋" w:hAnsi="仿宋" w:cs="仿宋" w:hint="eastAsia"/>
                <w:b/>
                <w:bCs/>
                <w:sz w:val="24"/>
              </w:rPr>
              <w:t>流量</w:t>
            </w:r>
            <w:r>
              <w:rPr>
                <w:rFonts w:ascii="仿宋" w:eastAsia="仿宋" w:hAnsi="仿宋" w:cs="仿宋" w:hint="eastAsia"/>
                <w:b/>
                <w:bCs/>
                <w:sz w:val="24"/>
              </w:rPr>
              <w:t>(Mbps)</w:t>
            </w:r>
          </w:p>
          <w:p w:rsidR="00CF6750" w:rsidRDefault="000A5C29">
            <w:pPr>
              <w:widowControl/>
              <w:autoSpaceDE w:val="0"/>
              <w:autoSpaceDN w:val="0"/>
              <w:jc w:val="center"/>
              <w:textAlignment w:val="center"/>
              <w:rPr>
                <w:rFonts w:ascii="仿宋" w:eastAsia="仿宋" w:hAnsi="仿宋" w:cs="仿宋"/>
                <w:b/>
                <w:bCs/>
                <w:sz w:val="24"/>
              </w:rPr>
            </w:pPr>
            <w:r>
              <w:rPr>
                <w:rFonts w:ascii="仿宋" w:eastAsia="仿宋" w:hAnsi="仿宋" w:cs="仿宋" w:hint="eastAsia"/>
                <w:b/>
                <w:bCs/>
                <w:sz w:val="24"/>
              </w:rPr>
              <w:t>B1</w:t>
            </w:r>
          </w:p>
        </w:tc>
        <w:tc>
          <w:tcPr>
            <w:tcW w:w="1014" w:type="dxa"/>
            <w:vMerge w:val="restart"/>
            <w:tcBorders>
              <w:top w:val="single" w:sz="4" w:space="0" w:color="000000"/>
              <w:left w:val="single" w:sz="4" w:space="0" w:color="000000"/>
              <w:bottom w:val="single" w:sz="4" w:space="0" w:color="000000"/>
              <w:right w:val="single" w:sz="4" w:space="0" w:color="000000"/>
            </w:tcBorders>
            <w:noWrap/>
            <w:vAlign w:val="center"/>
          </w:tcPr>
          <w:p w:rsidR="00CF6750" w:rsidRDefault="000A5C29">
            <w:pPr>
              <w:widowControl/>
              <w:autoSpaceDE w:val="0"/>
              <w:autoSpaceDN w:val="0"/>
              <w:jc w:val="center"/>
              <w:textAlignment w:val="center"/>
              <w:rPr>
                <w:rFonts w:ascii="仿宋" w:eastAsia="仿宋" w:hAnsi="仿宋" w:cs="仿宋"/>
                <w:b/>
                <w:bCs/>
                <w:sz w:val="24"/>
              </w:rPr>
            </w:pPr>
            <w:r>
              <w:rPr>
                <w:rFonts w:ascii="仿宋" w:eastAsia="仿宋" w:hAnsi="仿宋" w:cs="仿宋" w:hint="eastAsia"/>
                <w:b/>
                <w:bCs/>
                <w:sz w:val="24"/>
              </w:rPr>
              <w:t>安全认证网关支持最大流量</w:t>
            </w:r>
            <w:r>
              <w:rPr>
                <w:rFonts w:ascii="仿宋" w:eastAsia="仿宋" w:hAnsi="仿宋" w:cs="仿宋" w:hint="eastAsia"/>
                <w:b/>
                <w:bCs/>
                <w:sz w:val="24"/>
              </w:rPr>
              <w:t>(Mbps)</w:t>
            </w:r>
          </w:p>
          <w:p w:rsidR="00CF6750" w:rsidRDefault="000A5C29">
            <w:pPr>
              <w:widowControl/>
              <w:autoSpaceDE w:val="0"/>
              <w:autoSpaceDN w:val="0"/>
              <w:jc w:val="center"/>
              <w:textAlignment w:val="center"/>
              <w:rPr>
                <w:rFonts w:ascii="仿宋" w:eastAsia="仿宋" w:hAnsi="仿宋" w:cs="仿宋"/>
                <w:b/>
                <w:bCs/>
                <w:sz w:val="24"/>
              </w:rPr>
            </w:pPr>
            <w:r>
              <w:rPr>
                <w:rFonts w:ascii="仿宋" w:eastAsia="仿宋" w:hAnsi="仿宋" w:cs="仿宋" w:hint="eastAsia"/>
                <w:b/>
                <w:bCs/>
                <w:sz w:val="24"/>
              </w:rPr>
              <w:t>B2</w:t>
            </w:r>
          </w:p>
        </w:tc>
        <w:tc>
          <w:tcPr>
            <w:tcW w:w="1028" w:type="dxa"/>
            <w:vMerge w:val="restart"/>
            <w:tcBorders>
              <w:top w:val="single" w:sz="4" w:space="0" w:color="000000"/>
              <w:left w:val="single" w:sz="4" w:space="0" w:color="000000"/>
              <w:bottom w:val="single" w:sz="4" w:space="0" w:color="000000"/>
              <w:right w:val="single" w:sz="4" w:space="0" w:color="000000"/>
            </w:tcBorders>
            <w:noWrap/>
            <w:vAlign w:val="center"/>
          </w:tcPr>
          <w:p w:rsidR="00CF6750" w:rsidRDefault="000A5C29">
            <w:pPr>
              <w:widowControl/>
              <w:autoSpaceDE w:val="0"/>
              <w:autoSpaceDN w:val="0"/>
              <w:jc w:val="center"/>
              <w:textAlignment w:val="center"/>
              <w:rPr>
                <w:rFonts w:ascii="仿宋" w:eastAsia="仿宋" w:hAnsi="仿宋" w:cs="仿宋"/>
                <w:b/>
                <w:bCs/>
                <w:sz w:val="24"/>
              </w:rPr>
            </w:pPr>
            <w:r>
              <w:rPr>
                <w:rFonts w:ascii="仿宋" w:eastAsia="仿宋" w:hAnsi="仿宋" w:cs="仿宋" w:hint="eastAsia"/>
                <w:b/>
                <w:bCs/>
                <w:sz w:val="24"/>
              </w:rPr>
              <w:t>最大每秒事务数（</w:t>
            </w:r>
            <w:r>
              <w:rPr>
                <w:rFonts w:ascii="仿宋" w:eastAsia="仿宋" w:hAnsi="仿宋" w:cs="仿宋" w:hint="eastAsia"/>
                <w:b/>
                <w:bCs/>
                <w:sz w:val="24"/>
              </w:rPr>
              <w:t>TPS</w:t>
            </w:r>
            <w:r>
              <w:rPr>
                <w:rFonts w:ascii="仿宋" w:eastAsia="仿宋" w:hAnsi="仿宋" w:cs="仿宋" w:hint="eastAsia"/>
                <w:b/>
                <w:bCs/>
                <w:sz w:val="24"/>
              </w:rPr>
              <w:t>）</w:t>
            </w:r>
          </w:p>
          <w:p w:rsidR="00CF6750" w:rsidRDefault="000A5C29">
            <w:pPr>
              <w:widowControl/>
              <w:autoSpaceDE w:val="0"/>
              <w:autoSpaceDN w:val="0"/>
              <w:jc w:val="center"/>
              <w:textAlignment w:val="center"/>
              <w:rPr>
                <w:rFonts w:ascii="仿宋" w:eastAsia="仿宋" w:hAnsi="仿宋" w:cs="仿宋"/>
                <w:b/>
                <w:bCs/>
                <w:sz w:val="24"/>
              </w:rPr>
            </w:pPr>
            <w:r>
              <w:rPr>
                <w:rFonts w:ascii="仿宋" w:eastAsia="仿宋" w:hAnsi="仿宋" w:cs="仿宋" w:hint="eastAsia"/>
                <w:b/>
                <w:bCs/>
                <w:sz w:val="24"/>
              </w:rPr>
              <w:t>C1</w:t>
            </w:r>
          </w:p>
        </w:tc>
        <w:tc>
          <w:tcPr>
            <w:tcW w:w="1014" w:type="dxa"/>
            <w:vMerge w:val="restart"/>
            <w:tcBorders>
              <w:top w:val="single" w:sz="4" w:space="0" w:color="000000"/>
              <w:left w:val="single" w:sz="4" w:space="0" w:color="000000"/>
              <w:bottom w:val="single" w:sz="4" w:space="0" w:color="000000"/>
              <w:right w:val="single" w:sz="4" w:space="0" w:color="000000"/>
            </w:tcBorders>
            <w:noWrap/>
            <w:vAlign w:val="center"/>
          </w:tcPr>
          <w:p w:rsidR="00CF6750" w:rsidRDefault="000A5C29">
            <w:pPr>
              <w:widowControl/>
              <w:autoSpaceDE w:val="0"/>
              <w:autoSpaceDN w:val="0"/>
              <w:jc w:val="center"/>
              <w:textAlignment w:val="center"/>
              <w:rPr>
                <w:rFonts w:ascii="仿宋" w:eastAsia="仿宋" w:hAnsi="仿宋" w:cs="仿宋"/>
                <w:b/>
                <w:bCs/>
                <w:sz w:val="24"/>
              </w:rPr>
            </w:pPr>
            <w:r>
              <w:rPr>
                <w:rFonts w:ascii="仿宋" w:eastAsia="仿宋" w:hAnsi="仿宋" w:cs="仿宋" w:hint="eastAsia"/>
                <w:b/>
                <w:bCs/>
                <w:sz w:val="24"/>
              </w:rPr>
              <w:t>安全认证网关支持最大每秒事务数（</w:t>
            </w:r>
            <w:r>
              <w:rPr>
                <w:rFonts w:ascii="仿宋" w:eastAsia="仿宋" w:hAnsi="仿宋" w:cs="仿宋" w:hint="eastAsia"/>
                <w:b/>
                <w:bCs/>
                <w:sz w:val="24"/>
              </w:rPr>
              <w:t>TPS</w:t>
            </w:r>
            <w:r>
              <w:rPr>
                <w:rFonts w:ascii="仿宋" w:eastAsia="仿宋" w:hAnsi="仿宋" w:cs="仿宋" w:hint="eastAsia"/>
                <w:b/>
                <w:bCs/>
                <w:sz w:val="24"/>
              </w:rPr>
              <w:t>）</w:t>
            </w:r>
          </w:p>
          <w:p w:rsidR="00CF6750" w:rsidRDefault="000A5C29">
            <w:pPr>
              <w:widowControl/>
              <w:autoSpaceDE w:val="0"/>
              <w:autoSpaceDN w:val="0"/>
              <w:jc w:val="center"/>
              <w:textAlignment w:val="center"/>
              <w:rPr>
                <w:rFonts w:ascii="仿宋" w:eastAsia="仿宋" w:hAnsi="仿宋" w:cs="仿宋"/>
                <w:b/>
                <w:bCs/>
                <w:sz w:val="24"/>
              </w:rPr>
            </w:pPr>
            <w:r>
              <w:rPr>
                <w:rFonts w:ascii="仿宋" w:eastAsia="仿宋" w:hAnsi="仿宋" w:cs="仿宋" w:hint="eastAsia"/>
                <w:b/>
                <w:bCs/>
                <w:sz w:val="24"/>
              </w:rPr>
              <w:t>C2</w:t>
            </w:r>
          </w:p>
        </w:tc>
        <w:tc>
          <w:tcPr>
            <w:tcW w:w="1086" w:type="dxa"/>
            <w:vMerge w:val="restart"/>
            <w:tcBorders>
              <w:top w:val="single" w:sz="4" w:space="0" w:color="000000"/>
              <w:left w:val="single" w:sz="4" w:space="0" w:color="000000"/>
              <w:bottom w:val="single" w:sz="4" w:space="0" w:color="000000"/>
              <w:right w:val="single" w:sz="4" w:space="0" w:color="000000"/>
            </w:tcBorders>
            <w:noWrap/>
            <w:vAlign w:val="center"/>
          </w:tcPr>
          <w:p w:rsidR="00CF6750" w:rsidRDefault="000A5C29">
            <w:pPr>
              <w:widowControl/>
              <w:autoSpaceDE w:val="0"/>
              <w:autoSpaceDN w:val="0"/>
              <w:jc w:val="center"/>
              <w:textAlignment w:val="center"/>
              <w:rPr>
                <w:rFonts w:ascii="仿宋" w:eastAsia="仿宋" w:hAnsi="仿宋" w:cs="仿宋"/>
                <w:b/>
                <w:bCs/>
                <w:sz w:val="24"/>
              </w:rPr>
            </w:pPr>
            <w:r>
              <w:rPr>
                <w:rFonts w:ascii="仿宋" w:eastAsia="仿宋" w:hAnsi="仿宋" w:cs="仿宋" w:hint="eastAsia"/>
                <w:b/>
                <w:bCs/>
                <w:sz w:val="24"/>
              </w:rPr>
              <w:t>密码设备计算</w:t>
            </w:r>
            <w:r>
              <w:rPr>
                <w:rFonts w:ascii="仿宋" w:eastAsia="仿宋" w:hAnsi="仿宋" w:cs="仿宋" w:hint="eastAsia"/>
                <w:b/>
                <w:bCs/>
                <w:sz w:val="24"/>
              </w:rPr>
              <w:t>负载</w:t>
            </w:r>
            <w:r>
              <w:rPr>
                <w:rFonts w:ascii="仿宋" w:eastAsia="仿宋" w:hAnsi="仿宋" w:cs="仿宋" w:hint="eastAsia"/>
                <w:b/>
                <w:bCs/>
                <w:sz w:val="24"/>
              </w:rPr>
              <w:t>的冗余边界</w:t>
            </w:r>
          </w:p>
          <w:p w:rsidR="00CF6750" w:rsidRDefault="000A5C29">
            <w:pPr>
              <w:widowControl/>
              <w:autoSpaceDE w:val="0"/>
              <w:autoSpaceDN w:val="0"/>
              <w:jc w:val="center"/>
              <w:textAlignment w:val="center"/>
              <w:rPr>
                <w:rFonts w:ascii="仿宋" w:eastAsia="仿宋" w:hAnsi="仿宋" w:cs="仿宋"/>
                <w:b/>
                <w:bCs/>
                <w:sz w:val="24"/>
              </w:rPr>
            </w:pPr>
            <w:r>
              <w:rPr>
                <w:rFonts w:ascii="仿宋" w:eastAsia="仿宋" w:hAnsi="仿宋" w:cs="仿宋" w:hint="eastAsia"/>
                <w:b/>
                <w:bCs/>
                <w:sz w:val="24"/>
              </w:rPr>
              <w:t>D</w:t>
            </w:r>
          </w:p>
        </w:tc>
        <w:tc>
          <w:tcPr>
            <w:tcW w:w="1346" w:type="dxa"/>
            <w:vMerge w:val="restart"/>
            <w:tcBorders>
              <w:top w:val="single" w:sz="4" w:space="0" w:color="000000"/>
              <w:left w:val="single" w:sz="4" w:space="0" w:color="000000"/>
              <w:bottom w:val="single" w:sz="4" w:space="0" w:color="000000"/>
              <w:right w:val="single" w:sz="4" w:space="0" w:color="000000"/>
            </w:tcBorders>
            <w:noWrap/>
            <w:vAlign w:val="center"/>
          </w:tcPr>
          <w:p w:rsidR="00CF6750" w:rsidRDefault="000A5C29">
            <w:pPr>
              <w:widowControl/>
              <w:autoSpaceDE w:val="0"/>
              <w:autoSpaceDN w:val="0"/>
              <w:jc w:val="center"/>
              <w:textAlignment w:val="center"/>
              <w:rPr>
                <w:rFonts w:ascii="仿宋" w:eastAsia="仿宋" w:hAnsi="仿宋" w:cs="仿宋"/>
                <w:b/>
                <w:bCs/>
                <w:sz w:val="24"/>
              </w:rPr>
            </w:pPr>
            <w:r>
              <w:rPr>
                <w:rFonts w:ascii="仿宋" w:eastAsia="仿宋" w:hAnsi="仿宋" w:cs="仿宋" w:hint="eastAsia"/>
                <w:b/>
                <w:bCs/>
                <w:sz w:val="24"/>
              </w:rPr>
              <w:t>安全认证网关估算数量</w:t>
            </w:r>
          </w:p>
          <w:p w:rsidR="00CF6750" w:rsidRDefault="000A5C29">
            <w:pPr>
              <w:widowControl/>
              <w:autoSpaceDE w:val="0"/>
              <w:autoSpaceDN w:val="0"/>
              <w:jc w:val="center"/>
              <w:textAlignment w:val="center"/>
              <w:rPr>
                <w:rFonts w:ascii="仿宋" w:eastAsia="仿宋" w:hAnsi="仿宋" w:cs="仿宋"/>
                <w:b/>
                <w:bCs/>
                <w:sz w:val="24"/>
              </w:rPr>
            </w:pPr>
            <w:r>
              <w:rPr>
                <w:rFonts w:ascii="仿宋" w:eastAsia="仿宋" w:hAnsi="仿宋" w:cs="仿宋" w:hint="eastAsia"/>
                <w:b/>
                <w:bCs/>
                <w:sz w:val="24"/>
              </w:rPr>
              <w:t>X</w:t>
            </w:r>
          </w:p>
        </w:tc>
      </w:tr>
      <w:tr w:rsidR="00CF6750">
        <w:trPr>
          <w:trHeight w:val="312"/>
          <w:jc w:val="center"/>
        </w:trPr>
        <w:tc>
          <w:tcPr>
            <w:tcW w:w="837" w:type="dxa"/>
            <w:vMerge/>
            <w:tcBorders>
              <w:top w:val="single" w:sz="4" w:space="0" w:color="000000"/>
              <w:left w:val="single" w:sz="4" w:space="0" w:color="000000"/>
              <w:bottom w:val="single" w:sz="4" w:space="0" w:color="000000"/>
              <w:right w:val="single" w:sz="4" w:space="0" w:color="000000"/>
            </w:tcBorders>
            <w:noWrap/>
            <w:vAlign w:val="center"/>
          </w:tcPr>
          <w:p w:rsidR="00CF6750" w:rsidRDefault="00CF6750">
            <w:pPr>
              <w:autoSpaceDE w:val="0"/>
              <w:autoSpaceDN w:val="0"/>
              <w:jc w:val="center"/>
              <w:rPr>
                <w:rFonts w:ascii="仿宋" w:eastAsia="仿宋" w:hAnsi="仿宋" w:cs="仿宋"/>
                <w:color w:val="000000"/>
                <w:sz w:val="24"/>
              </w:rPr>
            </w:pPr>
          </w:p>
        </w:tc>
        <w:tc>
          <w:tcPr>
            <w:tcW w:w="929" w:type="dxa"/>
            <w:vMerge/>
            <w:tcBorders>
              <w:top w:val="single" w:sz="4" w:space="0" w:color="000000"/>
              <w:left w:val="single" w:sz="4" w:space="0" w:color="000000"/>
              <w:bottom w:val="single" w:sz="4" w:space="0" w:color="000000"/>
              <w:right w:val="single" w:sz="4" w:space="0" w:color="000000"/>
            </w:tcBorders>
            <w:noWrap/>
            <w:vAlign w:val="center"/>
          </w:tcPr>
          <w:p w:rsidR="00CF6750" w:rsidRDefault="00CF6750">
            <w:pPr>
              <w:autoSpaceDE w:val="0"/>
              <w:autoSpaceDN w:val="0"/>
              <w:jc w:val="center"/>
              <w:rPr>
                <w:rFonts w:ascii="仿宋" w:eastAsia="仿宋" w:hAnsi="仿宋" w:cs="仿宋"/>
                <w:color w:val="000000"/>
                <w:sz w:val="24"/>
              </w:rPr>
            </w:pPr>
          </w:p>
        </w:tc>
        <w:tc>
          <w:tcPr>
            <w:tcW w:w="940" w:type="dxa"/>
            <w:vMerge/>
            <w:tcBorders>
              <w:top w:val="single" w:sz="4" w:space="0" w:color="000000"/>
              <w:left w:val="single" w:sz="4" w:space="0" w:color="000000"/>
              <w:bottom w:val="single" w:sz="4" w:space="0" w:color="000000"/>
              <w:right w:val="single" w:sz="4" w:space="0" w:color="000000"/>
            </w:tcBorders>
            <w:noWrap/>
            <w:vAlign w:val="center"/>
          </w:tcPr>
          <w:p w:rsidR="00CF6750" w:rsidRDefault="00CF6750">
            <w:pPr>
              <w:autoSpaceDE w:val="0"/>
              <w:autoSpaceDN w:val="0"/>
              <w:jc w:val="center"/>
              <w:rPr>
                <w:rFonts w:ascii="仿宋" w:eastAsia="仿宋" w:hAnsi="仿宋" w:cs="仿宋"/>
                <w:color w:val="000000"/>
                <w:sz w:val="24"/>
              </w:rPr>
            </w:pPr>
          </w:p>
        </w:tc>
        <w:tc>
          <w:tcPr>
            <w:tcW w:w="1043" w:type="dxa"/>
            <w:vMerge/>
            <w:tcBorders>
              <w:top w:val="single" w:sz="4" w:space="0" w:color="000000"/>
              <w:left w:val="single" w:sz="4" w:space="0" w:color="000000"/>
              <w:bottom w:val="single" w:sz="4" w:space="0" w:color="000000"/>
              <w:right w:val="single" w:sz="4" w:space="0" w:color="000000"/>
            </w:tcBorders>
            <w:noWrap/>
            <w:vAlign w:val="center"/>
          </w:tcPr>
          <w:p w:rsidR="00CF6750" w:rsidRDefault="00CF6750">
            <w:pPr>
              <w:autoSpaceDE w:val="0"/>
              <w:autoSpaceDN w:val="0"/>
              <w:jc w:val="center"/>
              <w:rPr>
                <w:rFonts w:ascii="仿宋" w:eastAsia="仿宋" w:hAnsi="仿宋" w:cs="仿宋"/>
                <w:color w:val="000000"/>
                <w:sz w:val="24"/>
              </w:rPr>
            </w:pPr>
          </w:p>
        </w:tc>
        <w:tc>
          <w:tcPr>
            <w:tcW w:w="1014" w:type="dxa"/>
            <w:vMerge/>
            <w:tcBorders>
              <w:top w:val="single" w:sz="4" w:space="0" w:color="000000"/>
              <w:left w:val="single" w:sz="4" w:space="0" w:color="000000"/>
              <w:bottom w:val="single" w:sz="4" w:space="0" w:color="000000"/>
              <w:right w:val="single" w:sz="4" w:space="0" w:color="000000"/>
            </w:tcBorders>
            <w:noWrap/>
            <w:vAlign w:val="center"/>
          </w:tcPr>
          <w:p w:rsidR="00CF6750" w:rsidRDefault="00CF6750">
            <w:pPr>
              <w:autoSpaceDE w:val="0"/>
              <w:autoSpaceDN w:val="0"/>
              <w:jc w:val="center"/>
              <w:rPr>
                <w:rFonts w:ascii="仿宋" w:eastAsia="仿宋" w:hAnsi="仿宋" w:cs="仿宋"/>
                <w:color w:val="000000"/>
                <w:sz w:val="24"/>
              </w:rPr>
            </w:pPr>
          </w:p>
        </w:tc>
        <w:tc>
          <w:tcPr>
            <w:tcW w:w="1028" w:type="dxa"/>
            <w:vMerge/>
            <w:tcBorders>
              <w:top w:val="single" w:sz="4" w:space="0" w:color="000000"/>
              <w:left w:val="single" w:sz="4" w:space="0" w:color="000000"/>
              <w:bottom w:val="single" w:sz="4" w:space="0" w:color="000000"/>
              <w:right w:val="single" w:sz="4" w:space="0" w:color="000000"/>
            </w:tcBorders>
            <w:noWrap/>
            <w:vAlign w:val="center"/>
          </w:tcPr>
          <w:p w:rsidR="00CF6750" w:rsidRDefault="00CF6750">
            <w:pPr>
              <w:autoSpaceDE w:val="0"/>
              <w:autoSpaceDN w:val="0"/>
              <w:jc w:val="center"/>
              <w:rPr>
                <w:rFonts w:ascii="仿宋" w:eastAsia="仿宋" w:hAnsi="仿宋" w:cs="仿宋"/>
                <w:color w:val="000000"/>
                <w:sz w:val="24"/>
              </w:rPr>
            </w:pPr>
          </w:p>
        </w:tc>
        <w:tc>
          <w:tcPr>
            <w:tcW w:w="1014" w:type="dxa"/>
            <w:vMerge/>
            <w:tcBorders>
              <w:top w:val="single" w:sz="4" w:space="0" w:color="000000"/>
              <w:left w:val="single" w:sz="4" w:space="0" w:color="000000"/>
              <w:bottom w:val="single" w:sz="4" w:space="0" w:color="000000"/>
              <w:right w:val="single" w:sz="4" w:space="0" w:color="000000"/>
            </w:tcBorders>
            <w:noWrap/>
            <w:vAlign w:val="center"/>
          </w:tcPr>
          <w:p w:rsidR="00CF6750" w:rsidRDefault="00CF6750">
            <w:pPr>
              <w:autoSpaceDE w:val="0"/>
              <w:autoSpaceDN w:val="0"/>
              <w:jc w:val="center"/>
              <w:rPr>
                <w:rFonts w:ascii="仿宋" w:eastAsia="仿宋" w:hAnsi="仿宋" w:cs="仿宋"/>
                <w:color w:val="000000"/>
                <w:sz w:val="24"/>
              </w:rPr>
            </w:pPr>
          </w:p>
        </w:tc>
        <w:tc>
          <w:tcPr>
            <w:tcW w:w="1086" w:type="dxa"/>
            <w:vMerge/>
            <w:tcBorders>
              <w:top w:val="single" w:sz="4" w:space="0" w:color="000000"/>
              <w:left w:val="single" w:sz="4" w:space="0" w:color="000000"/>
              <w:bottom w:val="single" w:sz="4" w:space="0" w:color="000000"/>
              <w:right w:val="single" w:sz="4" w:space="0" w:color="000000"/>
            </w:tcBorders>
            <w:noWrap/>
            <w:vAlign w:val="center"/>
          </w:tcPr>
          <w:p w:rsidR="00CF6750" w:rsidRDefault="00CF6750">
            <w:pPr>
              <w:autoSpaceDE w:val="0"/>
              <w:autoSpaceDN w:val="0"/>
              <w:jc w:val="center"/>
              <w:rPr>
                <w:rFonts w:ascii="仿宋" w:eastAsia="仿宋" w:hAnsi="仿宋" w:cs="仿宋"/>
                <w:color w:val="000000"/>
                <w:sz w:val="24"/>
              </w:rPr>
            </w:pPr>
          </w:p>
        </w:tc>
        <w:tc>
          <w:tcPr>
            <w:tcW w:w="1346" w:type="dxa"/>
            <w:vMerge/>
            <w:tcBorders>
              <w:top w:val="single" w:sz="4" w:space="0" w:color="000000"/>
              <w:left w:val="single" w:sz="4" w:space="0" w:color="000000"/>
              <w:bottom w:val="single" w:sz="4" w:space="0" w:color="000000"/>
              <w:right w:val="single" w:sz="4" w:space="0" w:color="000000"/>
            </w:tcBorders>
            <w:noWrap/>
            <w:vAlign w:val="center"/>
          </w:tcPr>
          <w:p w:rsidR="00CF6750" w:rsidRDefault="00CF6750">
            <w:pPr>
              <w:autoSpaceDE w:val="0"/>
              <w:autoSpaceDN w:val="0"/>
              <w:jc w:val="center"/>
              <w:rPr>
                <w:rFonts w:ascii="仿宋" w:eastAsia="仿宋" w:hAnsi="仿宋" w:cs="仿宋"/>
                <w:color w:val="000000"/>
                <w:sz w:val="24"/>
              </w:rPr>
            </w:pPr>
          </w:p>
        </w:tc>
      </w:tr>
      <w:tr w:rsidR="00CF6750">
        <w:trPr>
          <w:trHeight w:val="270"/>
          <w:jc w:val="center"/>
        </w:trPr>
        <w:tc>
          <w:tcPr>
            <w:tcW w:w="837" w:type="dxa"/>
            <w:tcBorders>
              <w:top w:val="single" w:sz="4" w:space="0" w:color="000000"/>
              <w:left w:val="single" w:sz="4" w:space="0" w:color="000000"/>
              <w:bottom w:val="single" w:sz="4" w:space="0" w:color="000000"/>
              <w:right w:val="single" w:sz="4" w:space="0" w:color="000000"/>
            </w:tcBorders>
            <w:noWrap/>
            <w:vAlign w:val="center"/>
          </w:tcPr>
          <w:p w:rsidR="00CF6750" w:rsidRDefault="000A5C29">
            <w:pPr>
              <w:pStyle w:val="TableParagraph"/>
              <w:autoSpaceDE w:val="0"/>
              <w:autoSpaceDN w:val="0"/>
              <w:jc w:val="left"/>
              <w:rPr>
                <w:color w:val="000000"/>
                <w:sz w:val="24"/>
              </w:rPr>
            </w:pPr>
            <w:r>
              <w:rPr>
                <w:rFonts w:hint="eastAsia"/>
                <w:sz w:val="24"/>
                <w:lang w:val="en-US"/>
              </w:rPr>
              <w:t>人事管理系统</w:t>
            </w:r>
          </w:p>
        </w:tc>
        <w:tc>
          <w:tcPr>
            <w:tcW w:w="929" w:type="dxa"/>
            <w:tcBorders>
              <w:top w:val="single" w:sz="4" w:space="0" w:color="000000"/>
              <w:left w:val="single" w:sz="4" w:space="0" w:color="000000"/>
              <w:bottom w:val="single" w:sz="4" w:space="0" w:color="000000"/>
              <w:right w:val="single" w:sz="4" w:space="0" w:color="000000"/>
            </w:tcBorders>
            <w:noWrap/>
            <w:vAlign w:val="center"/>
          </w:tcPr>
          <w:p w:rsidR="00CF6750" w:rsidRDefault="000A5C29">
            <w:pPr>
              <w:pStyle w:val="TableParagraph"/>
              <w:autoSpaceDE w:val="0"/>
              <w:autoSpaceDN w:val="0"/>
              <w:ind w:left="107"/>
              <w:jc w:val="center"/>
              <w:rPr>
                <w:sz w:val="24"/>
                <w:lang w:val="en-US"/>
              </w:rPr>
            </w:pPr>
            <w:r>
              <w:rPr>
                <w:rFonts w:hint="eastAsia"/>
                <w:sz w:val="24"/>
                <w:lang w:val="en-US"/>
              </w:rPr>
              <w:t>1500</w:t>
            </w:r>
          </w:p>
        </w:tc>
        <w:tc>
          <w:tcPr>
            <w:tcW w:w="940" w:type="dxa"/>
            <w:tcBorders>
              <w:top w:val="single" w:sz="4" w:space="0" w:color="000000"/>
              <w:left w:val="single" w:sz="4" w:space="0" w:color="000000"/>
              <w:bottom w:val="single" w:sz="4" w:space="0" w:color="000000"/>
              <w:right w:val="single" w:sz="4" w:space="0" w:color="000000"/>
            </w:tcBorders>
            <w:noWrap/>
            <w:vAlign w:val="center"/>
          </w:tcPr>
          <w:p w:rsidR="00CF6750" w:rsidRDefault="000A5C29">
            <w:pPr>
              <w:pStyle w:val="TableParagraph"/>
              <w:autoSpaceDE w:val="0"/>
              <w:autoSpaceDN w:val="0"/>
              <w:ind w:left="106"/>
              <w:jc w:val="center"/>
              <w:rPr>
                <w:sz w:val="24"/>
                <w:lang w:val="en-US"/>
              </w:rPr>
            </w:pPr>
            <w:r>
              <w:rPr>
                <w:rFonts w:hint="eastAsia"/>
                <w:sz w:val="24"/>
                <w:lang w:val="en-US"/>
              </w:rPr>
              <w:t>5500</w:t>
            </w:r>
          </w:p>
        </w:tc>
        <w:tc>
          <w:tcPr>
            <w:tcW w:w="1043" w:type="dxa"/>
            <w:tcBorders>
              <w:top w:val="single" w:sz="4" w:space="0" w:color="000000"/>
              <w:left w:val="single" w:sz="4" w:space="0" w:color="000000"/>
              <w:bottom w:val="single" w:sz="4" w:space="0" w:color="000000"/>
              <w:right w:val="single" w:sz="4" w:space="0" w:color="000000"/>
            </w:tcBorders>
            <w:noWrap/>
            <w:vAlign w:val="center"/>
          </w:tcPr>
          <w:p w:rsidR="00CF6750" w:rsidRDefault="000A5C29">
            <w:pPr>
              <w:pStyle w:val="TableParagraph"/>
              <w:autoSpaceDE w:val="0"/>
              <w:autoSpaceDN w:val="0"/>
              <w:ind w:left="106"/>
              <w:jc w:val="center"/>
              <w:rPr>
                <w:sz w:val="24"/>
                <w:lang w:val="en-US"/>
              </w:rPr>
            </w:pPr>
            <w:r>
              <w:rPr>
                <w:rFonts w:hint="eastAsia"/>
                <w:sz w:val="24"/>
                <w:lang w:val="en-US"/>
              </w:rPr>
              <w:t>400</w:t>
            </w:r>
          </w:p>
        </w:tc>
        <w:tc>
          <w:tcPr>
            <w:tcW w:w="1014" w:type="dxa"/>
            <w:tcBorders>
              <w:top w:val="single" w:sz="4" w:space="0" w:color="000000"/>
              <w:left w:val="single" w:sz="4" w:space="0" w:color="000000"/>
              <w:bottom w:val="single" w:sz="4" w:space="0" w:color="000000"/>
              <w:right w:val="single" w:sz="4" w:space="0" w:color="000000"/>
            </w:tcBorders>
            <w:noWrap/>
            <w:vAlign w:val="center"/>
          </w:tcPr>
          <w:p w:rsidR="00CF6750" w:rsidRDefault="000A5C29">
            <w:pPr>
              <w:pStyle w:val="TableParagraph"/>
              <w:autoSpaceDE w:val="0"/>
              <w:autoSpaceDN w:val="0"/>
              <w:ind w:left="106"/>
              <w:jc w:val="center"/>
              <w:rPr>
                <w:sz w:val="24"/>
                <w:lang w:val="en-US"/>
              </w:rPr>
            </w:pPr>
            <w:r>
              <w:rPr>
                <w:rFonts w:hint="eastAsia"/>
                <w:sz w:val="24"/>
                <w:lang w:val="en-US"/>
              </w:rPr>
              <w:t>2000</w:t>
            </w:r>
          </w:p>
        </w:tc>
        <w:tc>
          <w:tcPr>
            <w:tcW w:w="1028" w:type="dxa"/>
            <w:tcBorders>
              <w:top w:val="single" w:sz="4" w:space="0" w:color="000000"/>
              <w:left w:val="single" w:sz="4" w:space="0" w:color="000000"/>
              <w:bottom w:val="single" w:sz="4" w:space="0" w:color="000000"/>
              <w:right w:val="single" w:sz="4" w:space="0" w:color="000000"/>
            </w:tcBorders>
            <w:noWrap/>
            <w:vAlign w:val="center"/>
          </w:tcPr>
          <w:p w:rsidR="00CF6750" w:rsidRDefault="000A5C29">
            <w:pPr>
              <w:pStyle w:val="TableParagraph"/>
              <w:autoSpaceDE w:val="0"/>
              <w:autoSpaceDN w:val="0"/>
              <w:spacing w:before="3" w:line="288" w:lineRule="exact"/>
              <w:ind w:left="106"/>
              <w:jc w:val="center"/>
              <w:rPr>
                <w:sz w:val="24"/>
                <w:lang w:val="en-US"/>
              </w:rPr>
            </w:pPr>
            <w:r>
              <w:rPr>
                <w:rFonts w:hint="eastAsia"/>
                <w:sz w:val="24"/>
                <w:lang w:val="en-US"/>
              </w:rPr>
              <w:t>3000</w:t>
            </w:r>
          </w:p>
        </w:tc>
        <w:tc>
          <w:tcPr>
            <w:tcW w:w="1014" w:type="dxa"/>
            <w:tcBorders>
              <w:top w:val="single" w:sz="4" w:space="0" w:color="000000"/>
              <w:left w:val="single" w:sz="4" w:space="0" w:color="000000"/>
              <w:bottom w:val="single" w:sz="4" w:space="0" w:color="000000"/>
              <w:right w:val="single" w:sz="4" w:space="0" w:color="000000"/>
            </w:tcBorders>
            <w:noWrap/>
            <w:vAlign w:val="center"/>
          </w:tcPr>
          <w:p w:rsidR="00CF6750" w:rsidRDefault="000A5C29">
            <w:pPr>
              <w:widowControl/>
              <w:autoSpaceDE w:val="0"/>
              <w:autoSpaceDN w:val="0"/>
              <w:jc w:val="center"/>
              <w:textAlignment w:val="center"/>
              <w:rPr>
                <w:rFonts w:ascii="仿宋" w:eastAsia="仿宋" w:hAnsi="仿宋" w:cs="仿宋"/>
                <w:color w:val="000000"/>
                <w:sz w:val="24"/>
              </w:rPr>
            </w:pPr>
            <w:r>
              <w:rPr>
                <w:rFonts w:ascii="仿宋" w:eastAsia="仿宋" w:hAnsi="仿宋" w:cs="仿宋" w:hint="eastAsia"/>
                <w:color w:val="000000"/>
                <w:sz w:val="24"/>
              </w:rPr>
              <w:t>25000</w:t>
            </w:r>
          </w:p>
        </w:tc>
        <w:tc>
          <w:tcPr>
            <w:tcW w:w="1086" w:type="dxa"/>
            <w:tcBorders>
              <w:top w:val="single" w:sz="4" w:space="0" w:color="000000"/>
              <w:left w:val="single" w:sz="4" w:space="0" w:color="000000"/>
              <w:bottom w:val="single" w:sz="4" w:space="0" w:color="000000"/>
              <w:right w:val="single" w:sz="4" w:space="0" w:color="000000"/>
            </w:tcBorders>
            <w:noWrap/>
            <w:vAlign w:val="center"/>
          </w:tcPr>
          <w:p w:rsidR="00CF6750" w:rsidRDefault="000A5C29">
            <w:pPr>
              <w:widowControl/>
              <w:autoSpaceDE w:val="0"/>
              <w:autoSpaceDN w:val="0"/>
              <w:jc w:val="center"/>
              <w:textAlignment w:val="center"/>
              <w:rPr>
                <w:rFonts w:ascii="仿宋" w:eastAsia="仿宋" w:hAnsi="仿宋" w:cs="仿宋"/>
                <w:color w:val="000000"/>
                <w:sz w:val="24"/>
              </w:rPr>
            </w:pPr>
            <w:r>
              <w:rPr>
                <w:rFonts w:ascii="仿宋" w:eastAsia="仿宋" w:hAnsi="仿宋" w:cs="仿宋" w:hint="eastAsia"/>
                <w:color w:val="000000"/>
                <w:sz w:val="24"/>
              </w:rPr>
              <w:t>0.2</w:t>
            </w:r>
          </w:p>
        </w:tc>
        <w:tc>
          <w:tcPr>
            <w:tcW w:w="1346" w:type="dxa"/>
            <w:tcBorders>
              <w:top w:val="single" w:sz="4" w:space="0" w:color="000000"/>
              <w:left w:val="single" w:sz="4" w:space="0" w:color="000000"/>
              <w:bottom w:val="single" w:sz="4" w:space="0" w:color="000000"/>
              <w:right w:val="single" w:sz="4" w:space="0" w:color="000000"/>
            </w:tcBorders>
            <w:noWrap/>
            <w:vAlign w:val="center"/>
          </w:tcPr>
          <w:p w:rsidR="00CF6750" w:rsidRDefault="000A5C29">
            <w:pPr>
              <w:widowControl/>
              <w:autoSpaceDE w:val="0"/>
              <w:autoSpaceDN w:val="0"/>
              <w:jc w:val="center"/>
              <w:textAlignment w:val="center"/>
              <w:rPr>
                <w:rFonts w:ascii="仿宋" w:eastAsia="仿宋" w:hAnsi="仿宋" w:cs="仿宋"/>
                <w:color w:val="000000"/>
                <w:sz w:val="24"/>
              </w:rPr>
            </w:pPr>
            <w:r>
              <w:rPr>
                <w:rFonts w:ascii="仿宋" w:eastAsia="仿宋" w:hAnsi="仿宋" w:cs="仿宋" w:hint="eastAsia"/>
                <w:color w:val="000000"/>
                <w:sz w:val="24"/>
              </w:rPr>
              <w:t>0.34</w:t>
            </w:r>
          </w:p>
        </w:tc>
      </w:tr>
      <w:tr w:rsidR="00CF6750">
        <w:trPr>
          <w:trHeight w:val="270"/>
          <w:jc w:val="center"/>
        </w:trPr>
        <w:tc>
          <w:tcPr>
            <w:tcW w:w="837" w:type="dxa"/>
            <w:tcBorders>
              <w:top w:val="single" w:sz="4" w:space="0" w:color="000000"/>
              <w:left w:val="single" w:sz="4" w:space="0" w:color="000000"/>
              <w:bottom w:val="single" w:sz="4" w:space="0" w:color="000000"/>
              <w:right w:val="single" w:sz="4" w:space="0" w:color="000000"/>
            </w:tcBorders>
            <w:noWrap/>
            <w:vAlign w:val="center"/>
          </w:tcPr>
          <w:p w:rsidR="00CF6750" w:rsidRDefault="000A5C29">
            <w:pPr>
              <w:pStyle w:val="TableParagraph"/>
              <w:autoSpaceDE w:val="0"/>
              <w:autoSpaceDN w:val="0"/>
              <w:jc w:val="left"/>
              <w:rPr>
                <w:color w:val="000000"/>
                <w:sz w:val="24"/>
              </w:rPr>
            </w:pPr>
            <w:r>
              <w:rPr>
                <w:rFonts w:hint="eastAsia"/>
                <w:sz w:val="24"/>
                <w:lang w:val="en-US"/>
              </w:rPr>
              <w:t>档案管理系统</w:t>
            </w:r>
          </w:p>
        </w:tc>
        <w:tc>
          <w:tcPr>
            <w:tcW w:w="929" w:type="dxa"/>
            <w:tcBorders>
              <w:top w:val="single" w:sz="4" w:space="0" w:color="000000"/>
              <w:left w:val="single" w:sz="4" w:space="0" w:color="000000"/>
              <w:bottom w:val="single" w:sz="4" w:space="0" w:color="000000"/>
              <w:right w:val="single" w:sz="4" w:space="0" w:color="000000"/>
            </w:tcBorders>
            <w:noWrap/>
            <w:vAlign w:val="center"/>
          </w:tcPr>
          <w:p w:rsidR="00CF6750" w:rsidRDefault="000A5C29">
            <w:pPr>
              <w:pStyle w:val="TableParagraph"/>
              <w:autoSpaceDE w:val="0"/>
              <w:autoSpaceDN w:val="0"/>
              <w:ind w:left="107"/>
              <w:jc w:val="center"/>
              <w:rPr>
                <w:sz w:val="24"/>
                <w:lang w:val="en-US"/>
              </w:rPr>
            </w:pPr>
            <w:r>
              <w:rPr>
                <w:rFonts w:hint="eastAsia"/>
                <w:sz w:val="24"/>
                <w:lang w:val="en-US"/>
              </w:rPr>
              <w:t>2340</w:t>
            </w:r>
          </w:p>
        </w:tc>
        <w:tc>
          <w:tcPr>
            <w:tcW w:w="940" w:type="dxa"/>
            <w:tcBorders>
              <w:top w:val="single" w:sz="4" w:space="0" w:color="000000"/>
              <w:left w:val="single" w:sz="4" w:space="0" w:color="000000"/>
              <w:bottom w:val="single" w:sz="4" w:space="0" w:color="000000"/>
              <w:right w:val="single" w:sz="4" w:space="0" w:color="000000"/>
            </w:tcBorders>
            <w:noWrap/>
            <w:vAlign w:val="center"/>
          </w:tcPr>
          <w:p w:rsidR="00CF6750" w:rsidRDefault="000A5C29">
            <w:pPr>
              <w:pStyle w:val="TableParagraph"/>
              <w:autoSpaceDE w:val="0"/>
              <w:autoSpaceDN w:val="0"/>
              <w:ind w:left="106"/>
              <w:jc w:val="center"/>
              <w:rPr>
                <w:sz w:val="24"/>
                <w:lang w:val="en-US"/>
              </w:rPr>
            </w:pPr>
            <w:r>
              <w:rPr>
                <w:rFonts w:hint="eastAsia"/>
                <w:sz w:val="24"/>
                <w:lang w:val="en-US"/>
              </w:rPr>
              <w:t>5500</w:t>
            </w:r>
          </w:p>
        </w:tc>
        <w:tc>
          <w:tcPr>
            <w:tcW w:w="1043" w:type="dxa"/>
            <w:tcBorders>
              <w:top w:val="single" w:sz="4" w:space="0" w:color="000000"/>
              <w:left w:val="single" w:sz="4" w:space="0" w:color="000000"/>
              <w:bottom w:val="single" w:sz="4" w:space="0" w:color="000000"/>
              <w:right w:val="single" w:sz="4" w:space="0" w:color="000000"/>
            </w:tcBorders>
            <w:noWrap/>
            <w:vAlign w:val="center"/>
          </w:tcPr>
          <w:p w:rsidR="00CF6750" w:rsidRDefault="000A5C29">
            <w:pPr>
              <w:pStyle w:val="TableParagraph"/>
              <w:autoSpaceDE w:val="0"/>
              <w:autoSpaceDN w:val="0"/>
              <w:ind w:left="106"/>
              <w:jc w:val="center"/>
              <w:rPr>
                <w:sz w:val="24"/>
                <w:lang w:val="en-US"/>
              </w:rPr>
            </w:pPr>
            <w:r>
              <w:rPr>
                <w:rFonts w:hint="eastAsia"/>
                <w:sz w:val="24"/>
                <w:lang w:val="en-US"/>
              </w:rPr>
              <w:t>300</w:t>
            </w:r>
          </w:p>
        </w:tc>
        <w:tc>
          <w:tcPr>
            <w:tcW w:w="1014" w:type="dxa"/>
            <w:tcBorders>
              <w:top w:val="single" w:sz="4" w:space="0" w:color="000000"/>
              <w:left w:val="single" w:sz="4" w:space="0" w:color="000000"/>
              <w:bottom w:val="single" w:sz="4" w:space="0" w:color="000000"/>
              <w:right w:val="single" w:sz="4" w:space="0" w:color="000000"/>
            </w:tcBorders>
            <w:noWrap/>
            <w:vAlign w:val="center"/>
          </w:tcPr>
          <w:p w:rsidR="00CF6750" w:rsidRDefault="000A5C29">
            <w:pPr>
              <w:pStyle w:val="TableParagraph"/>
              <w:autoSpaceDE w:val="0"/>
              <w:autoSpaceDN w:val="0"/>
              <w:ind w:left="106"/>
              <w:jc w:val="center"/>
              <w:rPr>
                <w:sz w:val="24"/>
                <w:lang w:val="en-US"/>
              </w:rPr>
            </w:pPr>
            <w:r>
              <w:rPr>
                <w:rFonts w:hint="eastAsia"/>
                <w:sz w:val="24"/>
                <w:lang w:val="en-US"/>
              </w:rPr>
              <w:t>2000</w:t>
            </w:r>
          </w:p>
        </w:tc>
        <w:tc>
          <w:tcPr>
            <w:tcW w:w="1028" w:type="dxa"/>
            <w:tcBorders>
              <w:top w:val="single" w:sz="4" w:space="0" w:color="000000"/>
              <w:left w:val="single" w:sz="4" w:space="0" w:color="000000"/>
              <w:bottom w:val="single" w:sz="4" w:space="0" w:color="000000"/>
              <w:right w:val="single" w:sz="4" w:space="0" w:color="000000"/>
            </w:tcBorders>
            <w:noWrap/>
            <w:vAlign w:val="center"/>
          </w:tcPr>
          <w:p w:rsidR="00CF6750" w:rsidRDefault="000A5C29">
            <w:pPr>
              <w:pStyle w:val="TableParagraph"/>
              <w:autoSpaceDE w:val="0"/>
              <w:autoSpaceDN w:val="0"/>
              <w:spacing w:before="3" w:line="288" w:lineRule="exact"/>
              <w:ind w:left="106"/>
              <w:jc w:val="center"/>
              <w:rPr>
                <w:sz w:val="24"/>
                <w:lang w:val="en-US"/>
              </w:rPr>
            </w:pPr>
            <w:r>
              <w:rPr>
                <w:rFonts w:hint="eastAsia"/>
                <w:sz w:val="24"/>
                <w:lang w:val="en-US"/>
              </w:rPr>
              <w:t>6000</w:t>
            </w:r>
          </w:p>
        </w:tc>
        <w:tc>
          <w:tcPr>
            <w:tcW w:w="1014" w:type="dxa"/>
            <w:tcBorders>
              <w:top w:val="single" w:sz="4" w:space="0" w:color="000000"/>
              <w:left w:val="single" w:sz="4" w:space="0" w:color="000000"/>
              <w:bottom w:val="single" w:sz="4" w:space="0" w:color="000000"/>
              <w:right w:val="single" w:sz="4" w:space="0" w:color="000000"/>
            </w:tcBorders>
            <w:noWrap/>
            <w:vAlign w:val="center"/>
          </w:tcPr>
          <w:p w:rsidR="00CF6750" w:rsidRDefault="000A5C29">
            <w:pPr>
              <w:widowControl/>
              <w:autoSpaceDE w:val="0"/>
              <w:autoSpaceDN w:val="0"/>
              <w:jc w:val="center"/>
              <w:textAlignment w:val="center"/>
              <w:rPr>
                <w:rFonts w:ascii="仿宋" w:eastAsia="仿宋" w:hAnsi="仿宋" w:cs="仿宋"/>
                <w:color w:val="000000"/>
                <w:sz w:val="24"/>
              </w:rPr>
            </w:pPr>
            <w:r>
              <w:rPr>
                <w:rFonts w:ascii="仿宋" w:eastAsia="仿宋" w:hAnsi="仿宋" w:cs="仿宋" w:hint="eastAsia"/>
                <w:color w:val="000000"/>
                <w:sz w:val="24"/>
              </w:rPr>
              <w:t>25000</w:t>
            </w:r>
          </w:p>
        </w:tc>
        <w:tc>
          <w:tcPr>
            <w:tcW w:w="1086" w:type="dxa"/>
            <w:tcBorders>
              <w:top w:val="single" w:sz="4" w:space="0" w:color="000000"/>
              <w:left w:val="single" w:sz="4" w:space="0" w:color="000000"/>
              <w:bottom w:val="single" w:sz="4" w:space="0" w:color="000000"/>
              <w:right w:val="single" w:sz="4" w:space="0" w:color="000000"/>
            </w:tcBorders>
            <w:noWrap/>
            <w:vAlign w:val="center"/>
          </w:tcPr>
          <w:p w:rsidR="00CF6750" w:rsidRDefault="000A5C29">
            <w:pPr>
              <w:widowControl/>
              <w:autoSpaceDE w:val="0"/>
              <w:autoSpaceDN w:val="0"/>
              <w:jc w:val="center"/>
              <w:textAlignment w:val="center"/>
              <w:rPr>
                <w:rFonts w:ascii="仿宋" w:eastAsia="仿宋" w:hAnsi="仿宋" w:cs="仿宋"/>
                <w:color w:val="000000"/>
                <w:sz w:val="24"/>
              </w:rPr>
            </w:pPr>
            <w:r>
              <w:rPr>
                <w:rFonts w:ascii="仿宋" w:eastAsia="仿宋" w:hAnsi="仿宋" w:cs="仿宋" w:hint="eastAsia"/>
                <w:color w:val="000000"/>
                <w:sz w:val="24"/>
              </w:rPr>
              <w:t>0.2</w:t>
            </w:r>
          </w:p>
        </w:tc>
        <w:tc>
          <w:tcPr>
            <w:tcW w:w="1346" w:type="dxa"/>
            <w:tcBorders>
              <w:top w:val="single" w:sz="4" w:space="0" w:color="000000"/>
              <w:left w:val="single" w:sz="4" w:space="0" w:color="000000"/>
              <w:bottom w:val="single" w:sz="4" w:space="0" w:color="000000"/>
              <w:right w:val="single" w:sz="4" w:space="0" w:color="000000"/>
            </w:tcBorders>
            <w:noWrap/>
            <w:vAlign w:val="center"/>
          </w:tcPr>
          <w:p w:rsidR="00CF6750" w:rsidRDefault="000A5C29">
            <w:pPr>
              <w:widowControl/>
              <w:autoSpaceDE w:val="0"/>
              <w:autoSpaceDN w:val="0"/>
              <w:jc w:val="center"/>
              <w:textAlignment w:val="center"/>
              <w:rPr>
                <w:rFonts w:ascii="仿宋" w:eastAsia="仿宋" w:hAnsi="仿宋" w:cs="仿宋"/>
                <w:color w:val="000000"/>
                <w:sz w:val="24"/>
              </w:rPr>
            </w:pPr>
            <w:r>
              <w:rPr>
                <w:rFonts w:ascii="仿宋" w:eastAsia="仿宋" w:hAnsi="仿宋" w:cs="仿宋" w:hint="eastAsia"/>
                <w:color w:val="000000"/>
                <w:sz w:val="24"/>
              </w:rPr>
              <w:t>0.53</w:t>
            </w:r>
          </w:p>
        </w:tc>
      </w:tr>
      <w:tr w:rsidR="00CF6750">
        <w:trPr>
          <w:trHeight w:val="270"/>
          <w:jc w:val="center"/>
        </w:trPr>
        <w:tc>
          <w:tcPr>
            <w:tcW w:w="837" w:type="dxa"/>
            <w:tcBorders>
              <w:top w:val="single" w:sz="4" w:space="0" w:color="000000"/>
              <w:left w:val="single" w:sz="4" w:space="0" w:color="000000"/>
              <w:bottom w:val="single" w:sz="4" w:space="0" w:color="000000"/>
              <w:right w:val="single" w:sz="4" w:space="0" w:color="000000"/>
            </w:tcBorders>
            <w:noWrap/>
            <w:vAlign w:val="center"/>
          </w:tcPr>
          <w:p w:rsidR="00CF6750" w:rsidRDefault="000A5C29">
            <w:pPr>
              <w:widowControl/>
              <w:autoSpaceDE w:val="0"/>
              <w:autoSpaceDN w:val="0"/>
              <w:jc w:val="left"/>
              <w:textAlignment w:val="center"/>
              <w:rPr>
                <w:rFonts w:ascii="仿宋" w:eastAsia="仿宋" w:hAnsi="仿宋" w:cs="仿宋"/>
                <w:color w:val="000000"/>
                <w:sz w:val="24"/>
              </w:rPr>
            </w:pPr>
            <w:r>
              <w:rPr>
                <w:rFonts w:ascii="仿宋" w:eastAsia="仿宋" w:hAnsi="仿宋" w:cs="仿宋" w:hint="eastAsia"/>
                <w:sz w:val="24"/>
              </w:rPr>
              <w:t>电子公文处理系统</w:t>
            </w:r>
          </w:p>
        </w:tc>
        <w:tc>
          <w:tcPr>
            <w:tcW w:w="929" w:type="dxa"/>
            <w:tcBorders>
              <w:top w:val="single" w:sz="4" w:space="0" w:color="000000"/>
              <w:left w:val="single" w:sz="4" w:space="0" w:color="000000"/>
              <w:bottom w:val="single" w:sz="4" w:space="0" w:color="000000"/>
              <w:right w:val="single" w:sz="4" w:space="0" w:color="000000"/>
            </w:tcBorders>
            <w:noWrap/>
            <w:vAlign w:val="center"/>
          </w:tcPr>
          <w:p w:rsidR="00CF6750" w:rsidRDefault="000A5C29">
            <w:pPr>
              <w:widowControl/>
              <w:autoSpaceDE w:val="0"/>
              <w:autoSpaceDN w:val="0"/>
              <w:jc w:val="center"/>
              <w:textAlignment w:val="center"/>
              <w:rPr>
                <w:rFonts w:ascii="仿宋" w:eastAsia="仿宋" w:hAnsi="仿宋" w:cs="仿宋"/>
                <w:color w:val="000000"/>
                <w:sz w:val="24"/>
              </w:rPr>
            </w:pPr>
            <w:r>
              <w:rPr>
                <w:rFonts w:ascii="仿宋" w:eastAsia="仿宋" w:hAnsi="仿宋" w:cs="仿宋" w:hint="eastAsia"/>
                <w:color w:val="000000"/>
                <w:sz w:val="24"/>
              </w:rPr>
              <w:t>1900</w:t>
            </w:r>
          </w:p>
        </w:tc>
        <w:tc>
          <w:tcPr>
            <w:tcW w:w="940" w:type="dxa"/>
            <w:tcBorders>
              <w:top w:val="single" w:sz="4" w:space="0" w:color="000000"/>
              <w:left w:val="single" w:sz="4" w:space="0" w:color="000000"/>
              <w:bottom w:val="single" w:sz="4" w:space="0" w:color="000000"/>
              <w:right w:val="single" w:sz="4" w:space="0" w:color="000000"/>
            </w:tcBorders>
            <w:noWrap/>
            <w:vAlign w:val="center"/>
          </w:tcPr>
          <w:p w:rsidR="00CF6750" w:rsidRDefault="000A5C29">
            <w:pPr>
              <w:widowControl/>
              <w:autoSpaceDE w:val="0"/>
              <w:autoSpaceDN w:val="0"/>
              <w:jc w:val="center"/>
              <w:textAlignment w:val="center"/>
              <w:rPr>
                <w:rFonts w:ascii="仿宋" w:eastAsia="仿宋" w:hAnsi="仿宋" w:cs="仿宋"/>
                <w:color w:val="000000"/>
                <w:sz w:val="24"/>
              </w:rPr>
            </w:pPr>
            <w:r>
              <w:rPr>
                <w:rFonts w:ascii="仿宋" w:eastAsia="仿宋" w:hAnsi="仿宋" w:cs="仿宋" w:hint="eastAsia"/>
                <w:sz w:val="24"/>
                <w:lang w:bidi="zh-CN"/>
              </w:rPr>
              <w:t>5500</w:t>
            </w:r>
          </w:p>
        </w:tc>
        <w:tc>
          <w:tcPr>
            <w:tcW w:w="1043" w:type="dxa"/>
            <w:tcBorders>
              <w:top w:val="single" w:sz="4" w:space="0" w:color="000000"/>
              <w:left w:val="single" w:sz="4" w:space="0" w:color="000000"/>
              <w:bottom w:val="single" w:sz="4" w:space="0" w:color="000000"/>
              <w:right w:val="single" w:sz="4" w:space="0" w:color="000000"/>
            </w:tcBorders>
            <w:noWrap/>
            <w:vAlign w:val="center"/>
          </w:tcPr>
          <w:p w:rsidR="00CF6750" w:rsidRDefault="000A5C29">
            <w:pPr>
              <w:widowControl/>
              <w:autoSpaceDE w:val="0"/>
              <w:autoSpaceDN w:val="0"/>
              <w:jc w:val="center"/>
              <w:textAlignment w:val="center"/>
              <w:rPr>
                <w:rFonts w:ascii="仿宋" w:eastAsia="仿宋" w:hAnsi="仿宋" w:cs="仿宋"/>
                <w:color w:val="000000"/>
                <w:sz w:val="24"/>
              </w:rPr>
            </w:pPr>
            <w:r>
              <w:rPr>
                <w:rFonts w:ascii="仿宋" w:eastAsia="仿宋" w:hAnsi="仿宋" w:cs="仿宋" w:hint="eastAsia"/>
                <w:color w:val="000000"/>
                <w:sz w:val="24"/>
              </w:rPr>
              <w:t>500</w:t>
            </w:r>
          </w:p>
        </w:tc>
        <w:tc>
          <w:tcPr>
            <w:tcW w:w="1014" w:type="dxa"/>
            <w:tcBorders>
              <w:top w:val="single" w:sz="4" w:space="0" w:color="000000"/>
              <w:left w:val="single" w:sz="4" w:space="0" w:color="000000"/>
              <w:bottom w:val="single" w:sz="4" w:space="0" w:color="000000"/>
              <w:right w:val="single" w:sz="4" w:space="0" w:color="000000"/>
            </w:tcBorders>
            <w:noWrap/>
            <w:vAlign w:val="center"/>
          </w:tcPr>
          <w:p w:rsidR="00CF6750" w:rsidRDefault="000A5C29">
            <w:pPr>
              <w:widowControl/>
              <w:autoSpaceDE w:val="0"/>
              <w:autoSpaceDN w:val="0"/>
              <w:jc w:val="center"/>
              <w:textAlignment w:val="center"/>
              <w:rPr>
                <w:rFonts w:ascii="仿宋" w:eastAsia="仿宋" w:hAnsi="仿宋" w:cs="仿宋"/>
                <w:color w:val="000000"/>
                <w:sz w:val="24"/>
              </w:rPr>
            </w:pPr>
            <w:r>
              <w:rPr>
                <w:rFonts w:ascii="仿宋" w:eastAsia="仿宋" w:hAnsi="仿宋" w:cs="仿宋" w:hint="eastAsia"/>
                <w:sz w:val="24"/>
                <w:lang w:bidi="zh-CN"/>
              </w:rPr>
              <w:t>2000</w:t>
            </w:r>
          </w:p>
        </w:tc>
        <w:tc>
          <w:tcPr>
            <w:tcW w:w="1028" w:type="dxa"/>
            <w:tcBorders>
              <w:top w:val="single" w:sz="4" w:space="0" w:color="000000"/>
              <w:left w:val="single" w:sz="4" w:space="0" w:color="000000"/>
              <w:bottom w:val="single" w:sz="4" w:space="0" w:color="000000"/>
              <w:right w:val="single" w:sz="4" w:space="0" w:color="000000"/>
            </w:tcBorders>
            <w:noWrap/>
            <w:vAlign w:val="center"/>
          </w:tcPr>
          <w:p w:rsidR="00CF6750" w:rsidRDefault="000A5C29">
            <w:pPr>
              <w:widowControl/>
              <w:autoSpaceDE w:val="0"/>
              <w:autoSpaceDN w:val="0"/>
              <w:jc w:val="center"/>
              <w:textAlignment w:val="center"/>
              <w:rPr>
                <w:rFonts w:ascii="仿宋" w:eastAsia="仿宋" w:hAnsi="仿宋" w:cs="仿宋"/>
                <w:color w:val="000000"/>
                <w:sz w:val="24"/>
              </w:rPr>
            </w:pPr>
            <w:r>
              <w:rPr>
                <w:rFonts w:ascii="仿宋" w:eastAsia="仿宋" w:hAnsi="仿宋" w:cs="仿宋" w:hint="eastAsia"/>
                <w:color w:val="000000"/>
                <w:sz w:val="24"/>
              </w:rPr>
              <w:t>3400</w:t>
            </w:r>
          </w:p>
        </w:tc>
        <w:tc>
          <w:tcPr>
            <w:tcW w:w="1014" w:type="dxa"/>
            <w:tcBorders>
              <w:top w:val="single" w:sz="4" w:space="0" w:color="000000"/>
              <w:left w:val="single" w:sz="4" w:space="0" w:color="000000"/>
              <w:bottom w:val="single" w:sz="4" w:space="0" w:color="000000"/>
              <w:right w:val="single" w:sz="4" w:space="0" w:color="000000"/>
            </w:tcBorders>
            <w:noWrap/>
            <w:vAlign w:val="center"/>
          </w:tcPr>
          <w:p w:rsidR="00CF6750" w:rsidRDefault="000A5C29">
            <w:pPr>
              <w:widowControl/>
              <w:autoSpaceDE w:val="0"/>
              <w:autoSpaceDN w:val="0"/>
              <w:jc w:val="center"/>
              <w:textAlignment w:val="center"/>
              <w:rPr>
                <w:rFonts w:ascii="仿宋" w:eastAsia="仿宋" w:hAnsi="仿宋" w:cs="仿宋"/>
                <w:color w:val="000000"/>
                <w:sz w:val="24"/>
              </w:rPr>
            </w:pPr>
            <w:r>
              <w:rPr>
                <w:rFonts w:ascii="仿宋" w:eastAsia="仿宋" w:hAnsi="仿宋" w:cs="仿宋" w:hint="eastAsia"/>
                <w:color w:val="000000"/>
                <w:sz w:val="24"/>
              </w:rPr>
              <w:t>25000</w:t>
            </w:r>
          </w:p>
        </w:tc>
        <w:tc>
          <w:tcPr>
            <w:tcW w:w="1086" w:type="dxa"/>
            <w:tcBorders>
              <w:top w:val="single" w:sz="4" w:space="0" w:color="000000"/>
              <w:left w:val="single" w:sz="4" w:space="0" w:color="000000"/>
              <w:bottom w:val="single" w:sz="4" w:space="0" w:color="000000"/>
              <w:right w:val="single" w:sz="4" w:space="0" w:color="000000"/>
            </w:tcBorders>
            <w:noWrap/>
            <w:vAlign w:val="center"/>
          </w:tcPr>
          <w:p w:rsidR="00CF6750" w:rsidRDefault="000A5C29">
            <w:pPr>
              <w:widowControl/>
              <w:autoSpaceDE w:val="0"/>
              <w:autoSpaceDN w:val="0"/>
              <w:jc w:val="center"/>
              <w:textAlignment w:val="center"/>
              <w:rPr>
                <w:rFonts w:ascii="仿宋" w:eastAsia="仿宋" w:hAnsi="仿宋" w:cs="仿宋"/>
                <w:color w:val="000000"/>
                <w:sz w:val="24"/>
              </w:rPr>
            </w:pPr>
            <w:r>
              <w:rPr>
                <w:rFonts w:ascii="仿宋" w:eastAsia="仿宋" w:hAnsi="仿宋" w:cs="仿宋" w:hint="eastAsia"/>
                <w:color w:val="000000"/>
                <w:sz w:val="24"/>
              </w:rPr>
              <w:t>0.2</w:t>
            </w:r>
          </w:p>
        </w:tc>
        <w:tc>
          <w:tcPr>
            <w:tcW w:w="1346" w:type="dxa"/>
            <w:tcBorders>
              <w:top w:val="single" w:sz="4" w:space="0" w:color="000000"/>
              <w:left w:val="single" w:sz="4" w:space="0" w:color="000000"/>
              <w:bottom w:val="single" w:sz="4" w:space="0" w:color="000000"/>
              <w:right w:val="single" w:sz="4" w:space="0" w:color="000000"/>
            </w:tcBorders>
            <w:noWrap/>
            <w:vAlign w:val="center"/>
          </w:tcPr>
          <w:p w:rsidR="00CF6750" w:rsidRDefault="000A5C29">
            <w:pPr>
              <w:widowControl/>
              <w:autoSpaceDE w:val="0"/>
              <w:autoSpaceDN w:val="0"/>
              <w:jc w:val="center"/>
              <w:textAlignment w:val="center"/>
              <w:rPr>
                <w:rFonts w:ascii="仿宋" w:eastAsia="仿宋" w:hAnsi="仿宋" w:cs="仿宋"/>
                <w:color w:val="000000"/>
                <w:sz w:val="24"/>
              </w:rPr>
            </w:pPr>
            <w:r>
              <w:rPr>
                <w:rFonts w:ascii="仿宋" w:eastAsia="仿宋" w:hAnsi="仿宋" w:cs="仿宋" w:hint="eastAsia"/>
                <w:color w:val="000000"/>
                <w:sz w:val="24"/>
              </w:rPr>
              <w:t>0.43</w:t>
            </w:r>
          </w:p>
        </w:tc>
      </w:tr>
      <w:tr w:rsidR="00CF6750">
        <w:trPr>
          <w:trHeight w:val="270"/>
          <w:jc w:val="center"/>
        </w:trPr>
        <w:tc>
          <w:tcPr>
            <w:tcW w:w="7891" w:type="dxa"/>
            <w:gridSpan w:val="8"/>
            <w:tcBorders>
              <w:top w:val="single" w:sz="4" w:space="0" w:color="000000"/>
              <w:left w:val="single" w:sz="4" w:space="0" w:color="000000"/>
              <w:bottom w:val="single" w:sz="4" w:space="0" w:color="000000"/>
              <w:right w:val="single" w:sz="4" w:space="0" w:color="000000"/>
            </w:tcBorders>
            <w:noWrap/>
            <w:vAlign w:val="center"/>
          </w:tcPr>
          <w:p w:rsidR="00CF6750" w:rsidRDefault="000A5C29">
            <w:pPr>
              <w:widowControl/>
              <w:autoSpaceDE w:val="0"/>
              <w:autoSpaceDN w:val="0"/>
              <w:jc w:val="right"/>
              <w:textAlignment w:val="center"/>
              <w:rPr>
                <w:rFonts w:ascii="仿宋" w:eastAsia="仿宋" w:hAnsi="仿宋" w:cs="仿宋"/>
                <w:color w:val="000000"/>
                <w:sz w:val="24"/>
              </w:rPr>
            </w:pPr>
            <w:r>
              <w:rPr>
                <w:rFonts w:ascii="仿宋" w:eastAsia="仿宋" w:hAnsi="仿宋" w:cs="仿宋" w:hint="eastAsia"/>
                <w:color w:val="000000"/>
                <w:kern w:val="0"/>
                <w:sz w:val="24"/>
              </w:rPr>
              <w:t>总计</w:t>
            </w:r>
          </w:p>
        </w:tc>
        <w:tc>
          <w:tcPr>
            <w:tcW w:w="1346" w:type="dxa"/>
            <w:tcBorders>
              <w:top w:val="single" w:sz="4" w:space="0" w:color="000000"/>
              <w:left w:val="single" w:sz="4" w:space="0" w:color="000000"/>
              <w:bottom w:val="single" w:sz="4" w:space="0" w:color="000000"/>
              <w:right w:val="single" w:sz="4" w:space="0" w:color="000000"/>
            </w:tcBorders>
            <w:noWrap/>
            <w:vAlign w:val="center"/>
          </w:tcPr>
          <w:p w:rsidR="00CF6750" w:rsidRDefault="000A5C29">
            <w:pPr>
              <w:widowControl/>
              <w:autoSpaceDE w:val="0"/>
              <w:autoSpaceDN w:val="0"/>
              <w:jc w:val="center"/>
              <w:textAlignment w:val="center"/>
              <w:rPr>
                <w:rFonts w:ascii="仿宋" w:eastAsia="仿宋" w:hAnsi="仿宋" w:cs="仿宋"/>
                <w:color w:val="000000"/>
                <w:sz w:val="24"/>
              </w:rPr>
            </w:pPr>
            <w:r>
              <w:rPr>
                <w:rFonts w:ascii="仿宋" w:eastAsia="仿宋" w:hAnsi="仿宋" w:cs="仿宋" w:hint="eastAsia"/>
                <w:color w:val="000000"/>
                <w:sz w:val="24"/>
              </w:rPr>
              <w:t>1.3</w:t>
            </w:r>
          </w:p>
        </w:tc>
      </w:tr>
      <w:tr w:rsidR="00CF6750">
        <w:trPr>
          <w:trHeight w:val="90"/>
          <w:jc w:val="center"/>
        </w:trPr>
        <w:tc>
          <w:tcPr>
            <w:tcW w:w="7891" w:type="dxa"/>
            <w:gridSpan w:val="8"/>
            <w:tcBorders>
              <w:top w:val="single" w:sz="4" w:space="0" w:color="000000"/>
              <w:left w:val="single" w:sz="4" w:space="0" w:color="000000"/>
              <w:bottom w:val="single" w:sz="4" w:space="0" w:color="000000"/>
              <w:right w:val="single" w:sz="4" w:space="0" w:color="000000"/>
            </w:tcBorders>
            <w:noWrap/>
            <w:vAlign w:val="center"/>
          </w:tcPr>
          <w:p w:rsidR="00CF6750" w:rsidRDefault="000A5C29">
            <w:pPr>
              <w:widowControl/>
              <w:autoSpaceDE w:val="0"/>
              <w:autoSpaceDN w:val="0"/>
              <w:jc w:val="right"/>
              <w:textAlignment w:val="center"/>
              <w:rPr>
                <w:rFonts w:ascii="仿宋" w:eastAsia="仿宋" w:hAnsi="仿宋" w:cs="仿宋"/>
                <w:color w:val="000000"/>
                <w:sz w:val="24"/>
              </w:rPr>
            </w:pPr>
            <w:r>
              <w:rPr>
                <w:rFonts w:ascii="仿宋" w:eastAsia="仿宋" w:hAnsi="仿宋" w:cs="仿宋" w:hint="eastAsia"/>
                <w:color w:val="000000"/>
                <w:kern w:val="0"/>
                <w:sz w:val="24"/>
              </w:rPr>
              <w:t>安全认证网关基本需求（向上取整）</w:t>
            </w:r>
          </w:p>
        </w:tc>
        <w:tc>
          <w:tcPr>
            <w:tcW w:w="1346" w:type="dxa"/>
            <w:tcBorders>
              <w:top w:val="single" w:sz="4" w:space="0" w:color="000000"/>
              <w:left w:val="single" w:sz="4" w:space="0" w:color="000000"/>
              <w:bottom w:val="single" w:sz="4" w:space="0" w:color="000000"/>
              <w:right w:val="single" w:sz="4" w:space="0" w:color="000000"/>
            </w:tcBorders>
            <w:noWrap/>
            <w:vAlign w:val="center"/>
          </w:tcPr>
          <w:p w:rsidR="00CF6750" w:rsidRDefault="000A5C29">
            <w:pPr>
              <w:widowControl/>
              <w:autoSpaceDE w:val="0"/>
              <w:autoSpaceDN w:val="0"/>
              <w:jc w:val="center"/>
              <w:textAlignment w:val="center"/>
              <w:rPr>
                <w:rFonts w:ascii="仿宋" w:eastAsia="仿宋" w:hAnsi="仿宋" w:cs="仿宋"/>
                <w:color w:val="000000"/>
                <w:sz w:val="24"/>
              </w:rPr>
            </w:pPr>
            <w:r>
              <w:rPr>
                <w:rFonts w:ascii="仿宋" w:eastAsia="仿宋" w:hAnsi="仿宋" w:cs="仿宋" w:hint="eastAsia"/>
                <w:color w:val="000000"/>
                <w:sz w:val="24"/>
              </w:rPr>
              <w:t>2</w:t>
            </w:r>
          </w:p>
        </w:tc>
      </w:tr>
      <w:tr w:rsidR="00CF6750">
        <w:trPr>
          <w:trHeight w:val="90"/>
          <w:jc w:val="center"/>
        </w:trPr>
        <w:tc>
          <w:tcPr>
            <w:tcW w:w="7891" w:type="dxa"/>
            <w:gridSpan w:val="8"/>
            <w:tcBorders>
              <w:top w:val="single" w:sz="4" w:space="0" w:color="000000"/>
              <w:left w:val="single" w:sz="4" w:space="0" w:color="000000"/>
              <w:bottom w:val="single" w:sz="4" w:space="0" w:color="000000"/>
              <w:right w:val="single" w:sz="4" w:space="0" w:color="000000"/>
            </w:tcBorders>
            <w:noWrap/>
            <w:vAlign w:val="center"/>
          </w:tcPr>
          <w:p w:rsidR="00CF6750" w:rsidRDefault="000A5C29">
            <w:pPr>
              <w:widowControl/>
              <w:autoSpaceDE w:val="0"/>
              <w:autoSpaceDN w:val="0"/>
              <w:jc w:val="right"/>
              <w:textAlignment w:val="center"/>
              <w:rPr>
                <w:rFonts w:ascii="仿宋" w:eastAsia="仿宋" w:hAnsi="仿宋" w:cs="仿宋"/>
                <w:color w:val="000000"/>
                <w:kern w:val="0"/>
                <w:sz w:val="24"/>
              </w:rPr>
            </w:pPr>
            <w:r>
              <w:rPr>
                <w:rFonts w:ascii="仿宋" w:eastAsia="仿宋" w:hAnsi="仿宋" w:cs="仿宋" w:hint="eastAsia"/>
                <w:color w:val="000000"/>
                <w:kern w:val="0"/>
                <w:sz w:val="24"/>
              </w:rPr>
              <w:t>高可用需求数量</w:t>
            </w:r>
          </w:p>
        </w:tc>
        <w:tc>
          <w:tcPr>
            <w:tcW w:w="1346" w:type="dxa"/>
            <w:tcBorders>
              <w:top w:val="single" w:sz="4" w:space="0" w:color="000000"/>
              <w:left w:val="single" w:sz="4" w:space="0" w:color="000000"/>
              <w:bottom w:val="single" w:sz="4" w:space="0" w:color="000000"/>
              <w:right w:val="single" w:sz="4" w:space="0" w:color="000000"/>
            </w:tcBorders>
            <w:noWrap/>
            <w:vAlign w:val="center"/>
          </w:tcPr>
          <w:p w:rsidR="00CF6750" w:rsidRDefault="000A5C29">
            <w:pPr>
              <w:widowControl/>
              <w:autoSpaceDE w:val="0"/>
              <w:autoSpaceDN w:val="0"/>
              <w:jc w:val="center"/>
              <w:textAlignment w:val="center"/>
              <w:rPr>
                <w:rFonts w:ascii="仿宋" w:eastAsia="仿宋" w:hAnsi="仿宋" w:cs="仿宋"/>
                <w:color w:val="000000"/>
                <w:sz w:val="24"/>
              </w:rPr>
            </w:pPr>
            <w:r>
              <w:rPr>
                <w:rFonts w:ascii="仿宋" w:eastAsia="仿宋" w:hAnsi="仿宋" w:cs="仿宋" w:hint="eastAsia"/>
                <w:color w:val="000000"/>
                <w:sz w:val="24"/>
              </w:rPr>
              <w:t>1</w:t>
            </w:r>
          </w:p>
        </w:tc>
      </w:tr>
      <w:tr w:rsidR="00CF6750">
        <w:trPr>
          <w:trHeight w:val="90"/>
          <w:jc w:val="center"/>
        </w:trPr>
        <w:tc>
          <w:tcPr>
            <w:tcW w:w="7891" w:type="dxa"/>
            <w:gridSpan w:val="8"/>
            <w:tcBorders>
              <w:top w:val="single" w:sz="4" w:space="0" w:color="000000"/>
              <w:left w:val="single" w:sz="4" w:space="0" w:color="000000"/>
              <w:bottom w:val="single" w:sz="4" w:space="0" w:color="000000"/>
              <w:right w:val="single" w:sz="4" w:space="0" w:color="000000"/>
            </w:tcBorders>
            <w:noWrap/>
            <w:vAlign w:val="center"/>
          </w:tcPr>
          <w:p w:rsidR="00CF6750" w:rsidRDefault="000A5C29">
            <w:pPr>
              <w:widowControl/>
              <w:autoSpaceDE w:val="0"/>
              <w:autoSpaceDN w:val="0"/>
              <w:jc w:val="right"/>
              <w:textAlignment w:val="center"/>
              <w:rPr>
                <w:rFonts w:ascii="仿宋" w:eastAsia="仿宋" w:hAnsi="仿宋" w:cs="仿宋"/>
                <w:color w:val="000000"/>
                <w:kern w:val="0"/>
                <w:sz w:val="24"/>
              </w:rPr>
            </w:pPr>
            <w:r>
              <w:rPr>
                <w:rFonts w:ascii="仿宋" w:eastAsia="仿宋" w:hAnsi="仿宋" w:cs="仿宋" w:hint="eastAsia"/>
                <w:color w:val="000000"/>
                <w:kern w:val="0"/>
                <w:sz w:val="24"/>
              </w:rPr>
              <w:t>总计（安全认证网关需求总数）</w:t>
            </w:r>
          </w:p>
        </w:tc>
        <w:tc>
          <w:tcPr>
            <w:tcW w:w="1346" w:type="dxa"/>
            <w:tcBorders>
              <w:top w:val="single" w:sz="4" w:space="0" w:color="000000"/>
              <w:left w:val="single" w:sz="4" w:space="0" w:color="000000"/>
              <w:bottom w:val="single" w:sz="4" w:space="0" w:color="000000"/>
              <w:right w:val="single" w:sz="4" w:space="0" w:color="000000"/>
            </w:tcBorders>
            <w:noWrap/>
            <w:vAlign w:val="center"/>
          </w:tcPr>
          <w:p w:rsidR="00CF6750" w:rsidRDefault="000A5C29">
            <w:pPr>
              <w:widowControl/>
              <w:autoSpaceDE w:val="0"/>
              <w:autoSpaceDN w:val="0"/>
              <w:jc w:val="center"/>
              <w:textAlignment w:val="center"/>
              <w:rPr>
                <w:rFonts w:ascii="仿宋" w:eastAsia="仿宋" w:hAnsi="仿宋" w:cs="仿宋"/>
                <w:color w:val="000000"/>
                <w:sz w:val="24"/>
              </w:rPr>
            </w:pPr>
            <w:r>
              <w:rPr>
                <w:rFonts w:ascii="仿宋" w:eastAsia="仿宋" w:hAnsi="仿宋" w:cs="仿宋" w:hint="eastAsia"/>
                <w:color w:val="000000"/>
                <w:sz w:val="24"/>
              </w:rPr>
              <w:t>3</w:t>
            </w:r>
          </w:p>
        </w:tc>
      </w:tr>
    </w:tbl>
    <w:p w:rsidR="00CF6750" w:rsidRDefault="00CF6750">
      <w:pPr>
        <w:pStyle w:val="a8"/>
        <w:ind w:rightChars="175" w:right="368"/>
      </w:pPr>
    </w:p>
    <w:p w:rsidR="00CF6750" w:rsidRDefault="000A5C29">
      <w:pPr>
        <w:pStyle w:val="a0"/>
        <w:spacing w:line="360" w:lineRule="auto"/>
        <w:ind w:firstLineChars="200" w:firstLine="560"/>
        <w:rPr>
          <w:lang w:val="en-US"/>
        </w:rPr>
      </w:pPr>
      <w:r>
        <w:rPr>
          <w:rFonts w:hint="eastAsia"/>
          <w:lang w:val="en-US"/>
        </w:rPr>
        <w:t>根据上述估算表中安全认证网关需求总量（互联网</w:t>
      </w:r>
      <w:r>
        <w:rPr>
          <w:rFonts w:hint="eastAsia"/>
          <w:lang w:val="en-US"/>
        </w:rPr>
        <w:t>3</w:t>
      </w:r>
      <w:r>
        <w:rPr>
          <w:rFonts w:hint="eastAsia"/>
          <w:lang w:val="en-US"/>
        </w:rPr>
        <w:t>台、政务外网</w:t>
      </w:r>
      <w:r>
        <w:rPr>
          <w:rFonts w:hint="eastAsia"/>
          <w:lang w:val="en-US"/>
        </w:rPr>
        <w:t>3</w:t>
      </w:r>
      <w:r>
        <w:rPr>
          <w:rFonts w:hint="eastAsia"/>
          <w:lang w:val="en-US"/>
        </w:rPr>
        <w:t>台）与实际数量（互联网</w:t>
      </w:r>
      <w:r>
        <w:rPr>
          <w:rFonts w:hint="eastAsia"/>
          <w:lang w:val="en-US"/>
        </w:rPr>
        <w:t>1</w:t>
      </w:r>
      <w:r>
        <w:rPr>
          <w:rFonts w:hint="eastAsia"/>
          <w:lang w:val="en-US"/>
        </w:rPr>
        <w:t>台、政务外网</w:t>
      </w:r>
      <w:r>
        <w:rPr>
          <w:rFonts w:hint="eastAsia"/>
          <w:lang w:val="en-US"/>
        </w:rPr>
        <w:t>1</w:t>
      </w:r>
      <w:r>
        <w:rPr>
          <w:rFonts w:hint="eastAsia"/>
          <w:lang w:val="en-US"/>
        </w:rPr>
        <w:t>台）比较可知，本系统需新增</w:t>
      </w:r>
      <w:r>
        <w:rPr>
          <w:rFonts w:hint="eastAsia"/>
          <w:lang w:val="en-US"/>
        </w:rPr>
        <w:t>4</w:t>
      </w:r>
      <w:r>
        <w:rPr>
          <w:rFonts w:hint="eastAsia"/>
          <w:lang w:val="en-US"/>
        </w:rPr>
        <w:t>台安全认证网关（互联网</w:t>
      </w:r>
      <w:r>
        <w:rPr>
          <w:rFonts w:hint="eastAsia"/>
          <w:lang w:val="en-US"/>
        </w:rPr>
        <w:t>2</w:t>
      </w:r>
      <w:r>
        <w:rPr>
          <w:rFonts w:hint="eastAsia"/>
          <w:lang w:val="en-US"/>
        </w:rPr>
        <w:t>台、政务外网</w:t>
      </w:r>
      <w:r>
        <w:rPr>
          <w:rFonts w:hint="eastAsia"/>
          <w:lang w:val="en-US"/>
        </w:rPr>
        <w:t>2</w:t>
      </w:r>
      <w:r>
        <w:rPr>
          <w:rFonts w:hint="eastAsia"/>
          <w:lang w:val="en-US"/>
        </w:rPr>
        <w:t>台）。</w:t>
      </w:r>
    </w:p>
    <w:p w:rsidR="00CF6750" w:rsidRDefault="000A5C29">
      <w:pPr>
        <w:pStyle w:val="a0"/>
        <w:spacing w:line="360" w:lineRule="auto"/>
        <w:ind w:firstLineChars="200" w:firstLine="560"/>
        <w:rPr>
          <w:lang w:val="en-US"/>
        </w:rPr>
      </w:pPr>
      <w:r>
        <w:rPr>
          <w:rFonts w:hint="eastAsia"/>
          <w:lang w:val="en-US"/>
        </w:rPr>
        <w:t>2</w:t>
      </w:r>
      <w:r>
        <w:rPr>
          <w:rFonts w:hint="eastAsia"/>
          <w:lang w:val="en-US"/>
        </w:rPr>
        <w:t>、</w:t>
      </w:r>
      <w:r>
        <w:rPr>
          <w:rFonts w:hint="eastAsia"/>
          <w:lang w:val="en-US"/>
        </w:rPr>
        <w:t xml:space="preserve">SSL VPN </w:t>
      </w:r>
      <w:r>
        <w:rPr>
          <w:rFonts w:hint="eastAsia"/>
          <w:lang w:val="en-US"/>
        </w:rPr>
        <w:t>估算</w:t>
      </w:r>
    </w:p>
    <w:p w:rsidR="00CF6750" w:rsidRDefault="000A5C29">
      <w:pPr>
        <w:pStyle w:val="a0"/>
        <w:spacing w:line="360" w:lineRule="auto"/>
        <w:ind w:firstLineChars="200" w:firstLine="560"/>
        <w:rPr>
          <w:lang w:val="en-US"/>
        </w:rPr>
      </w:pPr>
      <w:r>
        <w:rPr>
          <w:rFonts w:hint="eastAsia"/>
          <w:lang w:val="en-US"/>
        </w:rPr>
        <w:t>SSL VPN</w:t>
      </w:r>
      <w:r>
        <w:rPr>
          <w:rFonts w:hint="eastAsia"/>
          <w:lang w:val="en-US"/>
        </w:rPr>
        <w:t>用于系统运维，考虑本系统未增加运维规模，故复用原有</w:t>
      </w:r>
      <w:r>
        <w:rPr>
          <w:rFonts w:hint="eastAsia"/>
          <w:lang w:val="en-US"/>
        </w:rPr>
        <w:t>SSL VPN</w:t>
      </w:r>
      <w:r>
        <w:rPr>
          <w:rFonts w:hint="eastAsia"/>
          <w:lang w:val="en-US"/>
        </w:rPr>
        <w:t>。</w:t>
      </w:r>
    </w:p>
    <w:p w:rsidR="00CF6750" w:rsidRDefault="000A5C29">
      <w:pPr>
        <w:pStyle w:val="a0"/>
        <w:numPr>
          <w:ilvl w:val="0"/>
          <w:numId w:val="3"/>
        </w:numPr>
        <w:spacing w:line="360" w:lineRule="auto"/>
        <w:ind w:firstLineChars="200" w:firstLine="560"/>
        <w:rPr>
          <w:lang w:val="en-US"/>
        </w:rPr>
      </w:pPr>
      <w:r>
        <w:rPr>
          <w:rFonts w:hint="eastAsia"/>
          <w:lang w:val="en-US"/>
        </w:rPr>
        <w:t xml:space="preserve">IPSec VPN </w:t>
      </w:r>
      <w:r>
        <w:rPr>
          <w:rFonts w:hint="eastAsia"/>
          <w:lang w:val="en-US"/>
        </w:rPr>
        <w:t>估算</w:t>
      </w:r>
    </w:p>
    <w:p w:rsidR="00CF6750" w:rsidRDefault="000A5C29">
      <w:pPr>
        <w:pStyle w:val="a0"/>
        <w:spacing w:line="360" w:lineRule="auto"/>
        <w:ind w:firstLineChars="200" w:firstLine="560"/>
        <w:rPr>
          <w:lang w:val="en-US"/>
        </w:rPr>
      </w:pPr>
      <w:r>
        <w:rPr>
          <w:rFonts w:hint="eastAsia"/>
        </w:rPr>
        <w:t>根据密码资源使用现状，结合本系统性能测算数据，</w:t>
      </w:r>
      <w:r>
        <w:rPr>
          <w:rFonts w:hint="eastAsia"/>
          <w:lang w:val="en-US"/>
        </w:rPr>
        <w:t>对</w:t>
      </w:r>
      <w:r>
        <w:rPr>
          <w:rFonts w:hint="eastAsia"/>
          <w:lang w:val="en-US"/>
        </w:rPr>
        <w:t xml:space="preserve">IPSec </w:t>
      </w:r>
      <w:r>
        <w:rPr>
          <w:rFonts w:hint="eastAsia"/>
          <w:lang w:val="en-US"/>
        </w:rPr>
        <w:t>VPN</w:t>
      </w:r>
      <w:r>
        <w:rPr>
          <w:rFonts w:hint="eastAsia"/>
          <w:lang w:val="en-US"/>
        </w:rPr>
        <w:t>的</w:t>
      </w:r>
      <w:r>
        <w:rPr>
          <w:rFonts w:hint="eastAsia"/>
          <w:lang w:val="en-US"/>
        </w:rPr>
        <w:lastRenderedPageBreak/>
        <w:t>使用进行综合估算。估算公式为</w:t>
      </w:r>
      <w:r>
        <w:rPr>
          <w:rFonts w:hint="eastAsia"/>
          <w:lang w:val="en-US"/>
        </w:rPr>
        <w:t>X=(A1/A2)/(1-D)</w:t>
      </w:r>
      <w:r>
        <w:rPr>
          <w:rFonts w:hint="eastAsia"/>
          <w:lang w:val="en-US"/>
        </w:rPr>
        <w:t>，说明如下：</w:t>
      </w:r>
    </w:p>
    <w:p w:rsidR="00CF6750" w:rsidRDefault="000A5C29">
      <w:pPr>
        <w:pStyle w:val="a0"/>
        <w:spacing w:line="360" w:lineRule="auto"/>
        <w:ind w:firstLineChars="200" w:firstLine="560"/>
        <w:rPr>
          <w:lang w:val="en-US"/>
        </w:rPr>
      </w:pPr>
      <w:r>
        <w:rPr>
          <w:rFonts w:hint="eastAsia"/>
          <w:lang w:val="en-US"/>
        </w:rPr>
        <w:t>X</w:t>
      </w:r>
      <w:r>
        <w:rPr>
          <w:rFonts w:hint="eastAsia"/>
          <w:lang w:val="en-US"/>
        </w:rPr>
        <w:t>：</w:t>
      </w:r>
      <w:r>
        <w:rPr>
          <w:rFonts w:hint="eastAsia"/>
          <w:lang w:val="en-US"/>
        </w:rPr>
        <w:t xml:space="preserve">IPSec VPN </w:t>
      </w:r>
      <w:r>
        <w:rPr>
          <w:rFonts w:hint="eastAsia"/>
          <w:lang w:val="en-US"/>
        </w:rPr>
        <w:t>估算数量。</w:t>
      </w:r>
    </w:p>
    <w:p w:rsidR="00CF6750" w:rsidRDefault="000A5C29">
      <w:pPr>
        <w:pStyle w:val="a0"/>
        <w:spacing w:line="360" w:lineRule="auto"/>
        <w:ind w:firstLineChars="200" w:firstLine="560"/>
        <w:rPr>
          <w:lang w:val="en-US"/>
        </w:rPr>
      </w:pPr>
      <w:r>
        <w:rPr>
          <w:lang w:val="en-US"/>
        </w:rPr>
        <w:t>A1</w:t>
      </w:r>
      <w:r>
        <w:rPr>
          <w:lang w:val="en-US"/>
        </w:rPr>
        <w:t>：系统最大</w:t>
      </w:r>
      <w:r>
        <w:rPr>
          <w:rFonts w:hint="eastAsia"/>
          <w:lang w:val="en-US"/>
        </w:rPr>
        <w:t>备份流量</w:t>
      </w:r>
      <w:r>
        <w:rPr>
          <w:rFonts w:hint="eastAsia"/>
          <w:lang w:val="en-US"/>
        </w:rPr>
        <w:t>(Mbps)</w:t>
      </w:r>
      <w:r>
        <w:rPr>
          <w:lang w:val="en-US"/>
        </w:rPr>
        <w:t>。</w:t>
      </w:r>
    </w:p>
    <w:p w:rsidR="00CF6750" w:rsidRDefault="000A5C29">
      <w:pPr>
        <w:pStyle w:val="a0"/>
        <w:spacing w:line="360" w:lineRule="auto"/>
        <w:ind w:firstLineChars="200" w:firstLine="560"/>
        <w:rPr>
          <w:lang w:val="en-US"/>
        </w:rPr>
      </w:pPr>
      <w:r>
        <w:rPr>
          <w:lang w:val="en-US"/>
        </w:rPr>
        <w:t>A2</w:t>
      </w:r>
      <w:r>
        <w:rPr>
          <w:lang w:val="en-US"/>
        </w:rPr>
        <w:t>：</w:t>
      </w:r>
      <w:r>
        <w:rPr>
          <w:rFonts w:hint="eastAsia"/>
          <w:lang w:val="en-US"/>
        </w:rPr>
        <w:t xml:space="preserve">IPSec VPN </w:t>
      </w:r>
      <w:r>
        <w:rPr>
          <w:rFonts w:hint="eastAsia"/>
          <w:lang w:val="en-US"/>
        </w:rPr>
        <w:t>每秒最大加密流量</w:t>
      </w:r>
      <w:r>
        <w:rPr>
          <w:rFonts w:hint="eastAsia"/>
          <w:lang w:val="en-US"/>
        </w:rPr>
        <w:t>(Mbps)</w:t>
      </w:r>
      <w:r>
        <w:rPr>
          <w:lang w:val="en-US"/>
        </w:rPr>
        <w:t>。</w:t>
      </w:r>
    </w:p>
    <w:p w:rsidR="00CF6750" w:rsidRDefault="000A5C29">
      <w:pPr>
        <w:pStyle w:val="a0"/>
        <w:spacing w:line="360" w:lineRule="auto"/>
        <w:ind w:firstLineChars="200" w:firstLine="560"/>
        <w:rPr>
          <w:lang w:val="en-US"/>
        </w:rPr>
      </w:pPr>
      <w:r>
        <w:rPr>
          <w:lang w:val="en-US"/>
        </w:rPr>
        <w:t>D</w:t>
      </w:r>
      <w:r>
        <w:rPr>
          <w:rFonts w:hint="eastAsia"/>
          <w:lang w:val="en-US"/>
        </w:rPr>
        <w:t>：密码设备计算</w:t>
      </w:r>
      <w:r>
        <w:rPr>
          <w:rFonts w:hint="eastAsia"/>
          <w:lang w:val="en-US"/>
        </w:rPr>
        <w:t>负载</w:t>
      </w:r>
      <w:r>
        <w:rPr>
          <w:rFonts w:hint="eastAsia"/>
          <w:lang w:val="en-US"/>
        </w:rPr>
        <w:t>的冗余边界，一般设为</w:t>
      </w:r>
      <w:r>
        <w:rPr>
          <w:rFonts w:hint="eastAsia"/>
          <w:lang w:val="en-US"/>
        </w:rPr>
        <w:t>20%</w:t>
      </w:r>
      <w:r>
        <w:rPr>
          <w:rFonts w:hint="eastAsia"/>
          <w:lang w:val="en-US"/>
        </w:rPr>
        <w:t>（注：</w:t>
      </w:r>
      <w:r>
        <w:rPr>
          <w:rFonts w:hint="eastAsia"/>
          <w:lang w:val="en-US"/>
        </w:rPr>
        <w:t>1-D</w:t>
      </w:r>
      <w:r>
        <w:rPr>
          <w:rFonts w:hint="eastAsia"/>
          <w:lang w:val="en-US"/>
        </w:rPr>
        <w:t>即为密码设备计算</w:t>
      </w:r>
      <w:r>
        <w:rPr>
          <w:rFonts w:hint="eastAsia"/>
          <w:lang w:val="en-US"/>
        </w:rPr>
        <w:t>负载</w:t>
      </w:r>
      <w:r>
        <w:rPr>
          <w:rFonts w:hint="eastAsia"/>
          <w:lang w:val="en-US"/>
        </w:rPr>
        <w:t>的水位线）。</w:t>
      </w:r>
    </w:p>
    <w:p w:rsidR="00CF6750" w:rsidRDefault="000A5C29">
      <w:pPr>
        <w:pStyle w:val="a0"/>
        <w:spacing w:line="360" w:lineRule="auto"/>
        <w:ind w:firstLineChars="200" w:firstLine="560"/>
        <w:rPr>
          <w:lang w:val="en-US"/>
        </w:rPr>
      </w:pPr>
      <w:r>
        <w:rPr>
          <w:rFonts w:hint="eastAsia"/>
          <w:lang w:val="en-US"/>
        </w:rPr>
        <w:t>按服务于不同网络的设备需独立估算原则，考虑高可用需求，估算如表</w:t>
      </w:r>
      <w:r>
        <w:rPr>
          <w:rFonts w:hint="eastAsia"/>
          <w:lang w:val="en-US"/>
        </w:rPr>
        <w:t>7</w:t>
      </w:r>
      <w:r>
        <w:rPr>
          <w:rFonts w:hint="eastAsia"/>
          <w:lang w:val="en-US"/>
        </w:rPr>
        <w:t>所示：</w:t>
      </w:r>
    </w:p>
    <w:p w:rsidR="00CF6750" w:rsidRDefault="000A5C29">
      <w:pPr>
        <w:pStyle w:val="a0"/>
        <w:spacing w:line="360" w:lineRule="auto"/>
        <w:ind w:left="2262" w:hanging="2262"/>
        <w:jc w:val="center"/>
        <w:rPr>
          <w:lang w:val="en-US"/>
        </w:rPr>
      </w:pPr>
      <w:r>
        <w:t>表</w:t>
      </w:r>
      <w:r>
        <w:rPr>
          <w:rFonts w:hint="eastAsia"/>
          <w:lang w:val="en-US"/>
        </w:rPr>
        <w:t>7</w:t>
      </w:r>
      <w:r>
        <w:t xml:space="preserve"> </w:t>
      </w:r>
      <w:r>
        <w:rPr>
          <w:rFonts w:hint="eastAsia"/>
          <w:lang w:val="en-US"/>
        </w:rPr>
        <w:t>IPSec VPN</w:t>
      </w:r>
      <w:r>
        <w:rPr>
          <w:rFonts w:hint="eastAsia"/>
          <w:lang w:val="en-US"/>
        </w:rPr>
        <w:t>数量估算表</w:t>
      </w:r>
    </w:p>
    <w:tbl>
      <w:tblPr>
        <w:tblW w:w="0" w:type="auto"/>
        <w:jc w:val="center"/>
        <w:tblLayout w:type="fixed"/>
        <w:tblLook w:val="04A0"/>
      </w:tblPr>
      <w:tblGrid>
        <w:gridCol w:w="1200"/>
        <w:gridCol w:w="1680"/>
        <w:gridCol w:w="2650"/>
        <w:gridCol w:w="2010"/>
        <w:gridCol w:w="1540"/>
      </w:tblGrid>
      <w:tr w:rsidR="00CF6750">
        <w:trPr>
          <w:trHeight w:val="948"/>
          <w:jc w:val="center"/>
        </w:trPr>
        <w:tc>
          <w:tcPr>
            <w:tcW w:w="1200" w:type="dxa"/>
            <w:tcBorders>
              <w:top w:val="single" w:sz="4" w:space="0" w:color="000000"/>
              <w:left w:val="single" w:sz="4" w:space="0" w:color="000000"/>
              <w:bottom w:val="single" w:sz="4" w:space="0" w:color="000000"/>
              <w:right w:val="single" w:sz="4" w:space="0" w:color="000000"/>
            </w:tcBorders>
            <w:noWrap/>
            <w:vAlign w:val="center"/>
          </w:tcPr>
          <w:p w:rsidR="00CF6750" w:rsidRDefault="000A5C29">
            <w:pPr>
              <w:widowControl/>
              <w:autoSpaceDE w:val="0"/>
              <w:autoSpaceDN w:val="0"/>
              <w:jc w:val="center"/>
              <w:textAlignment w:val="center"/>
              <w:rPr>
                <w:rFonts w:ascii="仿宋" w:eastAsia="仿宋" w:hAnsi="仿宋" w:cs="仿宋"/>
                <w:b/>
                <w:bCs/>
                <w:sz w:val="24"/>
              </w:rPr>
            </w:pPr>
            <w:r>
              <w:rPr>
                <w:rFonts w:ascii="仿宋" w:eastAsia="仿宋" w:hAnsi="仿宋" w:cs="仿宋" w:hint="eastAsia"/>
                <w:b/>
                <w:bCs/>
                <w:sz w:val="24"/>
              </w:rPr>
              <w:t>应用系统</w:t>
            </w:r>
          </w:p>
        </w:tc>
        <w:tc>
          <w:tcPr>
            <w:tcW w:w="1680" w:type="dxa"/>
            <w:tcBorders>
              <w:top w:val="single" w:sz="4" w:space="0" w:color="000000"/>
              <w:left w:val="single" w:sz="4" w:space="0" w:color="000000"/>
              <w:bottom w:val="single" w:sz="4" w:space="0" w:color="000000"/>
              <w:right w:val="single" w:sz="4" w:space="0" w:color="000000"/>
            </w:tcBorders>
            <w:noWrap/>
            <w:vAlign w:val="center"/>
          </w:tcPr>
          <w:p w:rsidR="00CF6750" w:rsidRDefault="000A5C29">
            <w:pPr>
              <w:widowControl/>
              <w:autoSpaceDE w:val="0"/>
              <w:autoSpaceDN w:val="0"/>
              <w:jc w:val="center"/>
              <w:textAlignment w:val="center"/>
              <w:rPr>
                <w:rFonts w:ascii="仿宋" w:eastAsia="仿宋" w:hAnsi="仿宋" w:cs="仿宋"/>
                <w:b/>
                <w:bCs/>
                <w:sz w:val="24"/>
                <w:lang w:bidi="zh-CN"/>
              </w:rPr>
            </w:pPr>
            <w:r>
              <w:rPr>
                <w:rFonts w:ascii="仿宋" w:eastAsia="仿宋" w:hAnsi="仿宋" w:cs="仿宋" w:hint="eastAsia"/>
                <w:b/>
                <w:bCs/>
                <w:sz w:val="24"/>
              </w:rPr>
              <w:t>系统最大备份流量</w:t>
            </w:r>
            <w:r>
              <w:rPr>
                <w:rFonts w:ascii="仿宋" w:eastAsia="仿宋" w:hAnsi="仿宋" w:cs="仿宋" w:hint="eastAsia"/>
                <w:b/>
                <w:bCs/>
                <w:sz w:val="24"/>
              </w:rPr>
              <w:t>(Mbps)</w:t>
            </w:r>
          </w:p>
          <w:p w:rsidR="00CF6750" w:rsidRDefault="000A5C29">
            <w:pPr>
              <w:widowControl/>
              <w:autoSpaceDE w:val="0"/>
              <w:autoSpaceDN w:val="0"/>
              <w:jc w:val="center"/>
              <w:textAlignment w:val="center"/>
              <w:rPr>
                <w:rFonts w:ascii="仿宋" w:eastAsia="仿宋" w:hAnsi="仿宋" w:cs="仿宋"/>
                <w:b/>
                <w:bCs/>
                <w:sz w:val="24"/>
              </w:rPr>
            </w:pPr>
            <w:r>
              <w:rPr>
                <w:rFonts w:ascii="仿宋" w:eastAsia="仿宋" w:hAnsi="仿宋" w:cs="仿宋" w:hint="eastAsia"/>
                <w:b/>
                <w:bCs/>
                <w:sz w:val="24"/>
              </w:rPr>
              <w:t>A1</w:t>
            </w:r>
          </w:p>
        </w:tc>
        <w:tc>
          <w:tcPr>
            <w:tcW w:w="2650" w:type="dxa"/>
            <w:tcBorders>
              <w:top w:val="single" w:sz="4" w:space="0" w:color="000000"/>
              <w:left w:val="single" w:sz="4" w:space="0" w:color="000000"/>
              <w:bottom w:val="single" w:sz="4" w:space="0" w:color="000000"/>
              <w:right w:val="single" w:sz="4" w:space="0" w:color="000000"/>
            </w:tcBorders>
            <w:noWrap/>
            <w:vAlign w:val="center"/>
          </w:tcPr>
          <w:p w:rsidR="00CF6750" w:rsidRDefault="000A5C29">
            <w:pPr>
              <w:widowControl/>
              <w:autoSpaceDE w:val="0"/>
              <w:autoSpaceDN w:val="0"/>
              <w:jc w:val="center"/>
              <w:textAlignment w:val="center"/>
              <w:rPr>
                <w:rFonts w:ascii="仿宋" w:eastAsia="仿宋" w:hAnsi="仿宋" w:cs="仿宋"/>
                <w:b/>
                <w:bCs/>
                <w:sz w:val="24"/>
              </w:rPr>
            </w:pPr>
            <w:r>
              <w:rPr>
                <w:rFonts w:ascii="仿宋" w:eastAsia="仿宋" w:hAnsi="仿宋" w:cs="仿宋" w:hint="eastAsia"/>
                <w:b/>
                <w:bCs/>
                <w:sz w:val="24"/>
              </w:rPr>
              <w:t xml:space="preserve">IPSec VPN </w:t>
            </w:r>
          </w:p>
          <w:p w:rsidR="00CF6750" w:rsidRDefault="000A5C29">
            <w:pPr>
              <w:widowControl/>
              <w:autoSpaceDE w:val="0"/>
              <w:autoSpaceDN w:val="0"/>
              <w:jc w:val="center"/>
              <w:textAlignment w:val="center"/>
              <w:rPr>
                <w:rFonts w:ascii="仿宋" w:eastAsia="仿宋" w:hAnsi="仿宋" w:cs="仿宋"/>
                <w:b/>
                <w:bCs/>
                <w:sz w:val="24"/>
                <w:lang w:bidi="zh-CN"/>
              </w:rPr>
            </w:pPr>
            <w:r>
              <w:rPr>
                <w:rFonts w:ascii="仿宋" w:eastAsia="仿宋" w:hAnsi="仿宋" w:cs="仿宋" w:hint="eastAsia"/>
                <w:b/>
                <w:bCs/>
                <w:sz w:val="24"/>
              </w:rPr>
              <w:t>每秒最大加密流量</w:t>
            </w:r>
            <w:r>
              <w:rPr>
                <w:rFonts w:ascii="仿宋" w:eastAsia="仿宋" w:hAnsi="仿宋" w:cs="仿宋" w:hint="eastAsia"/>
                <w:b/>
                <w:bCs/>
                <w:sz w:val="24"/>
              </w:rPr>
              <w:t>(Mbps)</w:t>
            </w:r>
          </w:p>
          <w:p w:rsidR="00CF6750" w:rsidRDefault="000A5C29">
            <w:pPr>
              <w:widowControl/>
              <w:autoSpaceDE w:val="0"/>
              <w:autoSpaceDN w:val="0"/>
              <w:jc w:val="center"/>
              <w:textAlignment w:val="center"/>
              <w:rPr>
                <w:rFonts w:ascii="仿宋" w:eastAsia="仿宋" w:hAnsi="仿宋" w:cs="仿宋"/>
                <w:b/>
                <w:bCs/>
                <w:sz w:val="24"/>
              </w:rPr>
            </w:pPr>
            <w:r>
              <w:rPr>
                <w:rFonts w:ascii="仿宋" w:eastAsia="仿宋" w:hAnsi="仿宋" w:cs="仿宋" w:hint="eastAsia"/>
                <w:b/>
                <w:bCs/>
                <w:sz w:val="24"/>
              </w:rPr>
              <w:t>A2</w:t>
            </w:r>
          </w:p>
        </w:tc>
        <w:tc>
          <w:tcPr>
            <w:tcW w:w="2010" w:type="dxa"/>
            <w:tcBorders>
              <w:top w:val="single" w:sz="4" w:space="0" w:color="000000"/>
              <w:left w:val="single" w:sz="4" w:space="0" w:color="000000"/>
              <w:bottom w:val="single" w:sz="4" w:space="0" w:color="000000"/>
              <w:right w:val="single" w:sz="4" w:space="0" w:color="000000"/>
            </w:tcBorders>
            <w:noWrap/>
            <w:vAlign w:val="center"/>
          </w:tcPr>
          <w:p w:rsidR="00CF6750" w:rsidRDefault="000A5C29">
            <w:pPr>
              <w:widowControl/>
              <w:autoSpaceDE w:val="0"/>
              <w:autoSpaceDN w:val="0"/>
              <w:jc w:val="center"/>
              <w:textAlignment w:val="center"/>
              <w:rPr>
                <w:rFonts w:ascii="仿宋" w:eastAsia="仿宋" w:hAnsi="仿宋" w:cs="仿宋"/>
                <w:b/>
                <w:bCs/>
                <w:sz w:val="24"/>
              </w:rPr>
            </w:pPr>
            <w:r>
              <w:rPr>
                <w:rFonts w:ascii="仿宋" w:eastAsia="仿宋" w:hAnsi="仿宋" w:cs="仿宋" w:hint="eastAsia"/>
                <w:b/>
                <w:bCs/>
                <w:sz w:val="24"/>
              </w:rPr>
              <w:t>密码设备计算</w:t>
            </w:r>
            <w:r>
              <w:rPr>
                <w:rFonts w:ascii="仿宋" w:eastAsia="仿宋" w:hAnsi="仿宋" w:cs="仿宋" w:hint="eastAsia"/>
                <w:b/>
                <w:bCs/>
                <w:sz w:val="24"/>
              </w:rPr>
              <w:t>负载</w:t>
            </w:r>
            <w:r>
              <w:rPr>
                <w:rFonts w:ascii="仿宋" w:eastAsia="仿宋" w:hAnsi="仿宋" w:cs="仿宋" w:hint="eastAsia"/>
                <w:b/>
                <w:bCs/>
                <w:sz w:val="24"/>
              </w:rPr>
              <w:t>的冗余边界</w:t>
            </w:r>
          </w:p>
          <w:p w:rsidR="00CF6750" w:rsidRDefault="000A5C29">
            <w:pPr>
              <w:widowControl/>
              <w:autoSpaceDE w:val="0"/>
              <w:autoSpaceDN w:val="0"/>
              <w:jc w:val="center"/>
              <w:textAlignment w:val="center"/>
              <w:rPr>
                <w:rFonts w:ascii="仿宋" w:eastAsia="仿宋" w:hAnsi="仿宋" w:cs="仿宋"/>
                <w:b/>
                <w:bCs/>
                <w:sz w:val="24"/>
              </w:rPr>
            </w:pPr>
            <w:r>
              <w:rPr>
                <w:rFonts w:ascii="仿宋" w:eastAsia="仿宋" w:hAnsi="仿宋" w:cs="仿宋" w:hint="eastAsia"/>
                <w:b/>
                <w:bCs/>
                <w:sz w:val="24"/>
              </w:rPr>
              <w:t>D</w:t>
            </w:r>
          </w:p>
        </w:tc>
        <w:tc>
          <w:tcPr>
            <w:tcW w:w="1540" w:type="dxa"/>
            <w:tcBorders>
              <w:top w:val="single" w:sz="4" w:space="0" w:color="000000"/>
              <w:left w:val="single" w:sz="4" w:space="0" w:color="000000"/>
              <w:bottom w:val="single" w:sz="4" w:space="0" w:color="000000"/>
              <w:right w:val="single" w:sz="4" w:space="0" w:color="000000"/>
            </w:tcBorders>
            <w:noWrap/>
            <w:vAlign w:val="center"/>
          </w:tcPr>
          <w:p w:rsidR="00CF6750" w:rsidRDefault="000A5C29">
            <w:pPr>
              <w:widowControl/>
              <w:autoSpaceDE w:val="0"/>
              <w:autoSpaceDN w:val="0"/>
              <w:jc w:val="center"/>
              <w:textAlignment w:val="center"/>
              <w:rPr>
                <w:rFonts w:ascii="仿宋" w:eastAsia="仿宋" w:hAnsi="仿宋" w:cs="仿宋"/>
                <w:b/>
                <w:bCs/>
                <w:sz w:val="24"/>
              </w:rPr>
            </w:pPr>
            <w:r>
              <w:rPr>
                <w:rFonts w:ascii="仿宋" w:eastAsia="仿宋" w:hAnsi="仿宋" w:cs="仿宋" w:hint="eastAsia"/>
                <w:b/>
                <w:bCs/>
                <w:sz w:val="24"/>
              </w:rPr>
              <w:t xml:space="preserve">IPSec VPN </w:t>
            </w:r>
          </w:p>
          <w:p w:rsidR="00CF6750" w:rsidRDefault="000A5C29">
            <w:pPr>
              <w:widowControl/>
              <w:autoSpaceDE w:val="0"/>
              <w:autoSpaceDN w:val="0"/>
              <w:jc w:val="center"/>
              <w:textAlignment w:val="center"/>
              <w:rPr>
                <w:rFonts w:ascii="仿宋" w:eastAsia="仿宋" w:hAnsi="仿宋" w:cs="仿宋"/>
                <w:b/>
                <w:bCs/>
                <w:sz w:val="24"/>
              </w:rPr>
            </w:pPr>
            <w:r>
              <w:rPr>
                <w:rFonts w:ascii="仿宋" w:eastAsia="仿宋" w:hAnsi="仿宋" w:cs="仿宋" w:hint="eastAsia"/>
                <w:b/>
                <w:bCs/>
                <w:sz w:val="24"/>
              </w:rPr>
              <w:t>估算数量</w:t>
            </w:r>
          </w:p>
          <w:p w:rsidR="00CF6750" w:rsidRDefault="000A5C29">
            <w:pPr>
              <w:widowControl/>
              <w:autoSpaceDE w:val="0"/>
              <w:autoSpaceDN w:val="0"/>
              <w:jc w:val="center"/>
              <w:textAlignment w:val="center"/>
              <w:rPr>
                <w:rFonts w:ascii="仿宋" w:eastAsia="仿宋" w:hAnsi="仿宋" w:cs="仿宋"/>
                <w:b/>
                <w:bCs/>
                <w:sz w:val="24"/>
              </w:rPr>
            </w:pPr>
            <w:r>
              <w:rPr>
                <w:rFonts w:ascii="仿宋" w:eastAsia="仿宋" w:hAnsi="仿宋" w:cs="仿宋" w:hint="eastAsia"/>
                <w:b/>
                <w:bCs/>
                <w:sz w:val="24"/>
              </w:rPr>
              <w:t>X</w:t>
            </w:r>
          </w:p>
        </w:tc>
      </w:tr>
      <w:tr w:rsidR="00CF6750">
        <w:trPr>
          <w:trHeight w:val="270"/>
          <w:jc w:val="center"/>
        </w:trPr>
        <w:tc>
          <w:tcPr>
            <w:tcW w:w="1200" w:type="dxa"/>
            <w:tcBorders>
              <w:top w:val="single" w:sz="4" w:space="0" w:color="000000"/>
              <w:left w:val="single" w:sz="4" w:space="0" w:color="000000"/>
              <w:bottom w:val="single" w:sz="4" w:space="0" w:color="000000"/>
              <w:right w:val="single" w:sz="4" w:space="0" w:color="000000"/>
            </w:tcBorders>
            <w:noWrap/>
            <w:vAlign w:val="center"/>
          </w:tcPr>
          <w:p w:rsidR="00CF6750" w:rsidRDefault="000A5C29">
            <w:pPr>
              <w:pStyle w:val="TableParagraph"/>
              <w:autoSpaceDE w:val="0"/>
              <w:autoSpaceDN w:val="0"/>
              <w:jc w:val="left"/>
              <w:rPr>
                <w:color w:val="000000"/>
                <w:sz w:val="24"/>
              </w:rPr>
            </w:pPr>
            <w:r>
              <w:rPr>
                <w:rFonts w:hint="eastAsia"/>
                <w:sz w:val="24"/>
                <w:lang w:val="en-US"/>
              </w:rPr>
              <w:t>人事管理系统</w:t>
            </w:r>
          </w:p>
        </w:tc>
        <w:tc>
          <w:tcPr>
            <w:tcW w:w="1680" w:type="dxa"/>
            <w:tcBorders>
              <w:top w:val="single" w:sz="4" w:space="0" w:color="000000"/>
              <w:left w:val="single" w:sz="4" w:space="0" w:color="000000"/>
              <w:bottom w:val="single" w:sz="4" w:space="0" w:color="000000"/>
              <w:right w:val="single" w:sz="4" w:space="0" w:color="000000"/>
            </w:tcBorders>
            <w:noWrap/>
            <w:vAlign w:val="center"/>
          </w:tcPr>
          <w:p w:rsidR="00CF6750" w:rsidRDefault="000A5C29">
            <w:pPr>
              <w:pStyle w:val="TableParagraph"/>
              <w:autoSpaceDE w:val="0"/>
              <w:autoSpaceDN w:val="0"/>
              <w:spacing w:before="3" w:line="288" w:lineRule="exact"/>
              <w:ind w:left="14"/>
              <w:jc w:val="center"/>
              <w:rPr>
                <w:sz w:val="24"/>
                <w:lang w:val="en-US"/>
              </w:rPr>
            </w:pPr>
            <w:r>
              <w:rPr>
                <w:rFonts w:hint="eastAsia"/>
                <w:sz w:val="24"/>
                <w:lang w:val="en-US"/>
              </w:rPr>
              <w:t>200</w:t>
            </w:r>
          </w:p>
        </w:tc>
        <w:tc>
          <w:tcPr>
            <w:tcW w:w="2650" w:type="dxa"/>
            <w:tcBorders>
              <w:top w:val="single" w:sz="4" w:space="0" w:color="000000"/>
              <w:left w:val="single" w:sz="4" w:space="0" w:color="000000"/>
              <w:bottom w:val="single" w:sz="4" w:space="0" w:color="000000"/>
              <w:right w:val="single" w:sz="4" w:space="0" w:color="000000"/>
            </w:tcBorders>
            <w:noWrap/>
            <w:vAlign w:val="center"/>
          </w:tcPr>
          <w:p w:rsidR="00CF6750" w:rsidRDefault="000A5C29">
            <w:pPr>
              <w:widowControl/>
              <w:autoSpaceDE w:val="0"/>
              <w:autoSpaceDN w:val="0"/>
              <w:jc w:val="center"/>
              <w:textAlignment w:val="center"/>
              <w:rPr>
                <w:rFonts w:ascii="仿宋" w:eastAsia="仿宋" w:hAnsi="仿宋" w:cs="仿宋"/>
                <w:color w:val="000000"/>
                <w:sz w:val="24"/>
              </w:rPr>
            </w:pPr>
            <w:r>
              <w:rPr>
                <w:rFonts w:ascii="仿宋" w:eastAsia="仿宋" w:hAnsi="仿宋" w:cs="仿宋" w:hint="eastAsia"/>
                <w:sz w:val="24"/>
                <w:lang w:bidi="zh-CN"/>
              </w:rPr>
              <w:t>800</w:t>
            </w:r>
          </w:p>
        </w:tc>
        <w:tc>
          <w:tcPr>
            <w:tcW w:w="2010" w:type="dxa"/>
            <w:tcBorders>
              <w:top w:val="single" w:sz="4" w:space="0" w:color="000000"/>
              <w:left w:val="single" w:sz="4" w:space="0" w:color="000000"/>
              <w:bottom w:val="single" w:sz="4" w:space="0" w:color="000000"/>
              <w:right w:val="single" w:sz="4" w:space="0" w:color="000000"/>
            </w:tcBorders>
            <w:noWrap/>
            <w:vAlign w:val="center"/>
          </w:tcPr>
          <w:p w:rsidR="00CF6750" w:rsidRDefault="000A5C29">
            <w:pPr>
              <w:widowControl/>
              <w:autoSpaceDE w:val="0"/>
              <w:autoSpaceDN w:val="0"/>
              <w:jc w:val="center"/>
              <w:textAlignment w:val="center"/>
              <w:rPr>
                <w:rFonts w:ascii="仿宋" w:eastAsia="仿宋" w:hAnsi="仿宋" w:cs="仿宋"/>
                <w:color w:val="000000"/>
                <w:sz w:val="24"/>
              </w:rPr>
            </w:pPr>
            <w:r>
              <w:rPr>
                <w:rFonts w:ascii="仿宋" w:eastAsia="仿宋" w:hAnsi="仿宋" w:cs="仿宋" w:hint="eastAsia"/>
                <w:color w:val="000000"/>
                <w:sz w:val="24"/>
              </w:rPr>
              <w:t>0.2</w:t>
            </w:r>
          </w:p>
        </w:tc>
        <w:tc>
          <w:tcPr>
            <w:tcW w:w="1540" w:type="dxa"/>
            <w:tcBorders>
              <w:top w:val="single" w:sz="4" w:space="0" w:color="000000"/>
              <w:left w:val="single" w:sz="4" w:space="0" w:color="000000"/>
              <w:bottom w:val="single" w:sz="4" w:space="0" w:color="000000"/>
              <w:right w:val="single" w:sz="4" w:space="0" w:color="000000"/>
            </w:tcBorders>
            <w:noWrap/>
            <w:vAlign w:val="center"/>
          </w:tcPr>
          <w:p w:rsidR="00CF6750" w:rsidRDefault="000A5C29">
            <w:pPr>
              <w:widowControl/>
              <w:autoSpaceDE w:val="0"/>
              <w:autoSpaceDN w:val="0"/>
              <w:jc w:val="center"/>
              <w:textAlignment w:val="center"/>
              <w:rPr>
                <w:rFonts w:ascii="仿宋" w:eastAsia="仿宋" w:hAnsi="仿宋" w:cs="仿宋"/>
                <w:color w:val="000000"/>
                <w:sz w:val="24"/>
              </w:rPr>
            </w:pPr>
            <w:r>
              <w:rPr>
                <w:rFonts w:ascii="仿宋" w:eastAsia="仿宋" w:hAnsi="仿宋" w:cs="仿宋" w:hint="eastAsia"/>
                <w:color w:val="000000"/>
                <w:kern w:val="0"/>
                <w:sz w:val="24"/>
                <w:lang/>
              </w:rPr>
              <w:t>0.31</w:t>
            </w:r>
          </w:p>
        </w:tc>
      </w:tr>
      <w:tr w:rsidR="00CF6750">
        <w:trPr>
          <w:trHeight w:val="270"/>
          <w:jc w:val="center"/>
        </w:trPr>
        <w:tc>
          <w:tcPr>
            <w:tcW w:w="1200" w:type="dxa"/>
            <w:tcBorders>
              <w:top w:val="single" w:sz="4" w:space="0" w:color="000000"/>
              <w:left w:val="single" w:sz="4" w:space="0" w:color="000000"/>
              <w:bottom w:val="single" w:sz="4" w:space="0" w:color="000000"/>
              <w:right w:val="single" w:sz="4" w:space="0" w:color="000000"/>
            </w:tcBorders>
            <w:noWrap/>
            <w:vAlign w:val="center"/>
          </w:tcPr>
          <w:p w:rsidR="00CF6750" w:rsidRDefault="000A5C29">
            <w:pPr>
              <w:pStyle w:val="TableParagraph"/>
              <w:autoSpaceDE w:val="0"/>
              <w:autoSpaceDN w:val="0"/>
              <w:jc w:val="left"/>
              <w:rPr>
                <w:color w:val="000000"/>
                <w:sz w:val="24"/>
              </w:rPr>
            </w:pPr>
            <w:r>
              <w:rPr>
                <w:rFonts w:hint="eastAsia"/>
                <w:sz w:val="24"/>
                <w:lang w:val="en-US"/>
              </w:rPr>
              <w:t>档案管理系统</w:t>
            </w:r>
          </w:p>
        </w:tc>
        <w:tc>
          <w:tcPr>
            <w:tcW w:w="1680" w:type="dxa"/>
            <w:tcBorders>
              <w:top w:val="single" w:sz="4" w:space="0" w:color="000000"/>
              <w:left w:val="single" w:sz="4" w:space="0" w:color="000000"/>
              <w:bottom w:val="single" w:sz="4" w:space="0" w:color="000000"/>
              <w:right w:val="single" w:sz="4" w:space="0" w:color="000000"/>
            </w:tcBorders>
            <w:noWrap/>
            <w:vAlign w:val="center"/>
          </w:tcPr>
          <w:p w:rsidR="00CF6750" w:rsidRDefault="000A5C29">
            <w:pPr>
              <w:pStyle w:val="TableParagraph"/>
              <w:autoSpaceDE w:val="0"/>
              <w:autoSpaceDN w:val="0"/>
              <w:spacing w:before="3" w:line="288" w:lineRule="exact"/>
              <w:ind w:left="14"/>
              <w:jc w:val="center"/>
              <w:rPr>
                <w:sz w:val="24"/>
                <w:lang w:val="en-US"/>
              </w:rPr>
            </w:pPr>
            <w:r>
              <w:rPr>
                <w:rFonts w:hint="eastAsia"/>
                <w:sz w:val="24"/>
                <w:lang w:val="en-US"/>
              </w:rPr>
              <w:t>400</w:t>
            </w:r>
          </w:p>
        </w:tc>
        <w:tc>
          <w:tcPr>
            <w:tcW w:w="2650" w:type="dxa"/>
            <w:tcBorders>
              <w:top w:val="single" w:sz="4" w:space="0" w:color="000000"/>
              <w:left w:val="single" w:sz="4" w:space="0" w:color="000000"/>
              <w:bottom w:val="single" w:sz="4" w:space="0" w:color="000000"/>
              <w:right w:val="single" w:sz="4" w:space="0" w:color="000000"/>
            </w:tcBorders>
            <w:noWrap/>
            <w:vAlign w:val="center"/>
          </w:tcPr>
          <w:p w:rsidR="00CF6750" w:rsidRDefault="000A5C29">
            <w:pPr>
              <w:widowControl/>
              <w:autoSpaceDE w:val="0"/>
              <w:autoSpaceDN w:val="0"/>
              <w:jc w:val="center"/>
              <w:textAlignment w:val="center"/>
              <w:rPr>
                <w:rFonts w:ascii="仿宋" w:eastAsia="仿宋" w:hAnsi="仿宋" w:cs="仿宋"/>
                <w:color w:val="000000"/>
                <w:sz w:val="24"/>
              </w:rPr>
            </w:pPr>
            <w:r>
              <w:rPr>
                <w:rFonts w:ascii="仿宋" w:eastAsia="仿宋" w:hAnsi="仿宋" w:cs="仿宋" w:hint="eastAsia"/>
                <w:sz w:val="24"/>
                <w:lang w:bidi="zh-CN"/>
              </w:rPr>
              <w:t>800</w:t>
            </w:r>
          </w:p>
        </w:tc>
        <w:tc>
          <w:tcPr>
            <w:tcW w:w="2010" w:type="dxa"/>
            <w:tcBorders>
              <w:top w:val="single" w:sz="4" w:space="0" w:color="000000"/>
              <w:left w:val="single" w:sz="4" w:space="0" w:color="000000"/>
              <w:bottom w:val="single" w:sz="4" w:space="0" w:color="000000"/>
              <w:right w:val="single" w:sz="4" w:space="0" w:color="000000"/>
            </w:tcBorders>
            <w:noWrap/>
            <w:vAlign w:val="center"/>
          </w:tcPr>
          <w:p w:rsidR="00CF6750" w:rsidRDefault="000A5C29">
            <w:pPr>
              <w:widowControl/>
              <w:autoSpaceDE w:val="0"/>
              <w:autoSpaceDN w:val="0"/>
              <w:jc w:val="center"/>
              <w:textAlignment w:val="center"/>
              <w:rPr>
                <w:rFonts w:ascii="仿宋" w:eastAsia="仿宋" w:hAnsi="仿宋" w:cs="仿宋"/>
                <w:color w:val="000000"/>
                <w:sz w:val="24"/>
              </w:rPr>
            </w:pPr>
            <w:r>
              <w:rPr>
                <w:rFonts w:ascii="仿宋" w:eastAsia="仿宋" w:hAnsi="仿宋" w:cs="仿宋" w:hint="eastAsia"/>
                <w:color w:val="000000"/>
                <w:sz w:val="24"/>
              </w:rPr>
              <w:t>0.2</w:t>
            </w:r>
          </w:p>
        </w:tc>
        <w:tc>
          <w:tcPr>
            <w:tcW w:w="1540" w:type="dxa"/>
            <w:tcBorders>
              <w:top w:val="single" w:sz="4" w:space="0" w:color="000000"/>
              <w:left w:val="single" w:sz="4" w:space="0" w:color="000000"/>
              <w:bottom w:val="single" w:sz="4" w:space="0" w:color="000000"/>
              <w:right w:val="single" w:sz="4" w:space="0" w:color="000000"/>
            </w:tcBorders>
            <w:noWrap/>
            <w:vAlign w:val="center"/>
          </w:tcPr>
          <w:p w:rsidR="00CF6750" w:rsidRDefault="000A5C29">
            <w:pPr>
              <w:widowControl/>
              <w:autoSpaceDE w:val="0"/>
              <w:autoSpaceDN w:val="0"/>
              <w:jc w:val="center"/>
              <w:textAlignment w:val="center"/>
              <w:rPr>
                <w:rFonts w:ascii="仿宋" w:eastAsia="仿宋" w:hAnsi="仿宋" w:cs="仿宋"/>
                <w:color w:val="000000"/>
                <w:sz w:val="24"/>
              </w:rPr>
            </w:pPr>
            <w:r>
              <w:rPr>
                <w:rFonts w:ascii="仿宋" w:eastAsia="仿宋" w:hAnsi="仿宋" w:cs="仿宋" w:hint="eastAsia"/>
                <w:color w:val="000000"/>
                <w:kern w:val="0"/>
                <w:sz w:val="24"/>
                <w:lang/>
              </w:rPr>
              <w:t>0.63</w:t>
            </w:r>
          </w:p>
        </w:tc>
      </w:tr>
      <w:tr w:rsidR="00CF6750">
        <w:trPr>
          <w:trHeight w:val="270"/>
          <w:jc w:val="center"/>
        </w:trPr>
        <w:tc>
          <w:tcPr>
            <w:tcW w:w="1200" w:type="dxa"/>
            <w:tcBorders>
              <w:top w:val="single" w:sz="4" w:space="0" w:color="000000"/>
              <w:left w:val="single" w:sz="4" w:space="0" w:color="000000"/>
              <w:bottom w:val="single" w:sz="4" w:space="0" w:color="000000"/>
              <w:right w:val="single" w:sz="4" w:space="0" w:color="000000"/>
            </w:tcBorders>
            <w:noWrap/>
            <w:vAlign w:val="center"/>
          </w:tcPr>
          <w:p w:rsidR="00CF6750" w:rsidRDefault="000A5C29">
            <w:pPr>
              <w:widowControl/>
              <w:autoSpaceDE w:val="0"/>
              <w:autoSpaceDN w:val="0"/>
              <w:jc w:val="left"/>
              <w:textAlignment w:val="center"/>
              <w:rPr>
                <w:rFonts w:ascii="仿宋" w:eastAsia="仿宋" w:hAnsi="仿宋" w:cs="仿宋"/>
                <w:color w:val="000000"/>
                <w:sz w:val="24"/>
              </w:rPr>
            </w:pPr>
            <w:r>
              <w:rPr>
                <w:rFonts w:ascii="仿宋" w:eastAsia="仿宋" w:hAnsi="仿宋" w:cs="仿宋" w:hint="eastAsia"/>
                <w:sz w:val="24"/>
              </w:rPr>
              <w:t>电子公文处理系统</w:t>
            </w:r>
          </w:p>
        </w:tc>
        <w:tc>
          <w:tcPr>
            <w:tcW w:w="1680" w:type="dxa"/>
            <w:tcBorders>
              <w:top w:val="single" w:sz="4" w:space="0" w:color="000000"/>
              <w:left w:val="single" w:sz="4" w:space="0" w:color="000000"/>
              <w:bottom w:val="single" w:sz="4" w:space="0" w:color="000000"/>
              <w:right w:val="single" w:sz="4" w:space="0" w:color="000000"/>
            </w:tcBorders>
            <w:noWrap/>
            <w:vAlign w:val="center"/>
          </w:tcPr>
          <w:p w:rsidR="00CF6750" w:rsidRDefault="000A5C29">
            <w:pPr>
              <w:widowControl/>
              <w:autoSpaceDE w:val="0"/>
              <w:autoSpaceDN w:val="0"/>
              <w:jc w:val="center"/>
              <w:textAlignment w:val="center"/>
              <w:rPr>
                <w:rFonts w:ascii="仿宋" w:eastAsia="仿宋" w:hAnsi="仿宋" w:cs="仿宋"/>
                <w:color w:val="000000"/>
                <w:sz w:val="24"/>
              </w:rPr>
            </w:pPr>
            <w:r>
              <w:rPr>
                <w:rFonts w:ascii="仿宋" w:eastAsia="仿宋" w:hAnsi="仿宋" w:cs="仿宋" w:hint="eastAsia"/>
                <w:sz w:val="24"/>
                <w:lang w:bidi="zh-CN"/>
              </w:rPr>
              <w:t>300</w:t>
            </w:r>
          </w:p>
        </w:tc>
        <w:tc>
          <w:tcPr>
            <w:tcW w:w="2650" w:type="dxa"/>
            <w:tcBorders>
              <w:top w:val="single" w:sz="4" w:space="0" w:color="000000"/>
              <w:left w:val="single" w:sz="4" w:space="0" w:color="000000"/>
              <w:bottom w:val="single" w:sz="4" w:space="0" w:color="000000"/>
              <w:right w:val="single" w:sz="4" w:space="0" w:color="000000"/>
            </w:tcBorders>
            <w:noWrap/>
            <w:vAlign w:val="center"/>
          </w:tcPr>
          <w:p w:rsidR="00CF6750" w:rsidRDefault="000A5C29">
            <w:pPr>
              <w:widowControl/>
              <w:autoSpaceDE w:val="0"/>
              <w:autoSpaceDN w:val="0"/>
              <w:jc w:val="center"/>
              <w:textAlignment w:val="center"/>
              <w:rPr>
                <w:rFonts w:ascii="仿宋" w:eastAsia="仿宋" w:hAnsi="仿宋" w:cs="仿宋"/>
                <w:color w:val="000000"/>
                <w:sz w:val="24"/>
              </w:rPr>
            </w:pPr>
            <w:r>
              <w:rPr>
                <w:rFonts w:ascii="仿宋" w:eastAsia="仿宋" w:hAnsi="仿宋" w:cs="仿宋" w:hint="eastAsia"/>
                <w:sz w:val="24"/>
                <w:lang w:bidi="zh-CN"/>
              </w:rPr>
              <w:t>800</w:t>
            </w:r>
          </w:p>
        </w:tc>
        <w:tc>
          <w:tcPr>
            <w:tcW w:w="2010" w:type="dxa"/>
            <w:tcBorders>
              <w:top w:val="single" w:sz="4" w:space="0" w:color="000000"/>
              <w:left w:val="single" w:sz="4" w:space="0" w:color="000000"/>
              <w:bottom w:val="single" w:sz="4" w:space="0" w:color="000000"/>
              <w:right w:val="single" w:sz="4" w:space="0" w:color="000000"/>
            </w:tcBorders>
            <w:noWrap/>
            <w:vAlign w:val="center"/>
          </w:tcPr>
          <w:p w:rsidR="00CF6750" w:rsidRDefault="000A5C29">
            <w:pPr>
              <w:widowControl/>
              <w:autoSpaceDE w:val="0"/>
              <w:autoSpaceDN w:val="0"/>
              <w:jc w:val="center"/>
              <w:textAlignment w:val="center"/>
              <w:rPr>
                <w:rFonts w:ascii="仿宋" w:eastAsia="仿宋" w:hAnsi="仿宋" w:cs="仿宋"/>
                <w:color w:val="000000"/>
                <w:sz w:val="24"/>
              </w:rPr>
            </w:pPr>
            <w:r>
              <w:rPr>
                <w:rFonts w:ascii="仿宋" w:eastAsia="仿宋" w:hAnsi="仿宋" w:cs="仿宋" w:hint="eastAsia"/>
                <w:color w:val="000000"/>
                <w:sz w:val="24"/>
              </w:rPr>
              <w:t>0.2</w:t>
            </w:r>
          </w:p>
        </w:tc>
        <w:tc>
          <w:tcPr>
            <w:tcW w:w="1540" w:type="dxa"/>
            <w:tcBorders>
              <w:top w:val="single" w:sz="4" w:space="0" w:color="000000"/>
              <w:left w:val="single" w:sz="4" w:space="0" w:color="000000"/>
              <w:bottom w:val="single" w:sz="4" w:space="0" w:color="000000"/>
              <w:right w:val="single" w:sz="4" w:space="0" w:color="000000"/>
            </w:tcBorders>
            <w:noWrap/>
            <w:vAlign w:val="center"/>
          </w:tcPr>
          <w:p w:rsidR="00CF6750" w:rsidRDefault="000A5C29">
            <w:pPr>
              <w:widowControl/>
              <w:autoSpaceDE w:val="0"/>
              <w:autoSpaceDN w:val="0"/>
              <w:jc w:val="center"/>
              <w:textAlignment w:val="center"/>
              <w:rPr>
                <w:rFonts w:ascii="仿宋" w:eastAsia="仿宋" w:hAnsi="仿宋" w:cs="仿宋"/>
                <w:color w:val="000000"/>
                <w:sz w:val="24"/>
              </w:rPr>
            </w:pPr>
            <w:r>
              <w:rPr>
                <w:rFonts w:ascii="仿宋" w:eastAsia="仿宋" w:hAnsi="仿宋" w:cs="仿宋" w:hint="eastAsia"/>
                <w:color w:val="000000"/>
                <w:kern w:val="0"/>
                <w:sz w:val="24"/>
                <w:lang/>
              </w:rPr>
              <w:t>0.47</w:t>
            </w:r>
          </w:p>
        </w:tc>
      </w:tr>
      <w:tr w:rsidR="00CF6750">
        <w:trPr>
          <w:trHeight w:val="270"/>
          <w:jc w:val="center"/>
        </w:trPr>
        <w:tc>
          <w:tcPr>
            <w:tcW w:w="7540" w:type="dxa"/>
            <w:gridSpan w:val="4"/>
            <w:tcBorders>
              <w:top w:val="single" w:sz="4" w:space="0" w:color="000000"/>
              <w:left w:val="single" w:sz="4" w:space="0" w:color="000000"/>
              <w:bottom w:val="single" w:sz="4" w:space="0" w:color="000000"/>
              <w:right w:val="single" w:sz="4" w:space="0" w:color="000000"/>
            </w:tcBorders>
            <w:noWrap/>
            <w:vAlign w:val="center"/>
          </w:tcPr>
          <w:p w:rsidR="00CF6750" w:rsidRDefault="000A5C29">
            <w:pPr>
              <w:widowControl/>
              <w:autoSpaceDE w:val="0"/>
              <w:autoSpaceDN w:val="0"/>
              <w:jc w:val="right"/>
              <w:textAlignment w:val="center"/>
              <w:rPr>
                <w:rFonts w:ascii="仿宋" w:eastAsia="仿宋" w:hAnsi="仿宋" w:cs="仿宋"/>
                <w:color w:val="000000"/>
                <w:sz w:val="24"/>
              </w:rPr>
            </w:pPr>
            <w:r>
              <w:rPr>
                <w:rFonts w:ascii="仿宋" w:eastAsia="仿宋" w:hAnsi="仿宋" w:cs="仿宋" w:hint="eastAsia"/>
                <w:color w:val="000000"/>
                <w:kern w:val="0"/>
                <w:sz w:val="24"/>
              </w:rPr>
              <w:t>总计</w:t>
            </w:r>
          </w:p>
        </w:tc>
        <w:tc>
          <w:tcPr>
            <w:tcW w:w="1540" w:type="dxa"/>
            <w:tcBorders>
              <w:top w:val="single" w:sz="4" w:space="0" w:color="000000"/>
              <w:left w:val="single" w:sz="4" w:space="0" w:color="000000"/>
              <w:bottom w:val="single" w:sz="4" w:space="0" w:color="000000"/>
              <w:right w:val="single" w:sz="4" w:space="0" w:color="000000"/>
            </w:tcBorders>
            <w:noWrap/>
            <w:vAlign w:val="center"/>
          </w:tcPr>
          <w:p w:rsidR="00CF6750" w:rsidRDefault="000A5C29">
            <w:pPr>
              <w:widowControl/>
              <w:autoSpaceDE w:val="0"/>
              <w:autoSpaceDN w:val="0"/>
              <w:jc w:val="center"/>
              <w:textAlignment w:val="center"/>
              <w:rPr>
                <w:rFonts w:ascii="仿宋" w:eastAsia="仿宋" w:hAnsi="仿宋" w:cs="仿宋"/>
                <w:color w:val="000000"/>
                <w:sz w:val="24"/>
              </w:rPr>
            </w:pPr>
            <w:r>
              <w:rPr>
                <w:rFonts w:ascii="仿宋" w:eastAsia="仿宋" w:hAnsi="仿宋" w:cs="仿宋" w:hint="eastAsia"/>
                <w:color w:val="000000"/>
                <w:sz w:val="24"/>
              </w:rPr>
              <w:t>1.41</w:t>
            </w:r>
          </w:p>
        </w:tc>
      </w:tr>
      <w:tr w:rsidR="00CF6750">
        <w:trPr>
          <w:trHeight w:val="90"/>
          <w:jc w:val="center"/>
        </w:trPr>
        <w:tc>
          <w:tcPr>
            <w:tcW w:w="7540" w:type="dxa"/>
            <w:gridSpan w:val="4"/>
            <w:tcBorders>
              <w:top w:val="single" w:sz="4" w:space="0" w:color="000000"/>
              <w:left w:val="single" w:sz="4" w:space="0" w:color="000000"/>
              <w:bottom w:val="single" w:sz="4" w:space="0" w:color="000000"/>
              <w:right w:val="single" w:sz="4" w:space="0" w:color="000000"/>
            </w:tcBorders>
            <w:noWrap/>
            <w:vAlign w:val="center"/>
          </w:tcPr>
          <w:p w:rsidR="00CF6750" w:rsidRDefault="000A5C29">
            <w:pPr>
              <w:widowControl/>
              <w:autoSpaceDE w:val="0"/>
              <w:autoSpaceDN w:val="0"/>
              <w:jc w:val="right"/>
              <w:textAlignment w:val="center"/>
              <w:rPr>
                <w:rFonts w:ascii="仿宋" w:eastAsia="仿宋" w:hAnsi="仿宋" w:cs="仿宋"/>
                <w:color w:val="000000"/>
                <w:sz w:val="24"/>
              </w:rPr>
            </w:pPr>
            <w:r>
              <w:rPr>
                <w:rFonts w:ascii="仿宋" w:eastAsia="仿宋" w:hAnsi="仿宋" w:cs="仿宋" w:hint="eastAsia"/>
                <w:sz w:val="24"/>
              </w:rPr>
              <w:t>IPSec VPN</w:t>
            </w:r>
            <w:r>
              <w:rPr>
                <w:rFonts w:ascii="仿宋" w:eastAsia="仿宋" w:hAnsi="仿宋" w:cs="仿宋" w:hint="eastAsia"/>
                <w:color w:val="000000"/>
                <w:kern w:val="0"/>
                <w:sz w:val="24"/>
              </w:rPr>
              <w:t>基本需求（向上取整）</w:t>
            </w:r>
          </w:p>
        </w:tc>
        <w:tc>
          <w:tcPr>
            <w:tcW w:w="1540" w:type="dxa"/>
            <w:tcBorders>
              <w:top w:val="single" w:sz="4" w:space="0" w:color="000000"/>
              <w:left w:val="single" w:sz="4" w:space="0" w:color="000000"/>
              <w:bottom w:val="single" w:sz="4" w:space="0" w:color="000000"/>
              <w:right w:val="single" w:sz="4" w:space="0" w:color="000000"/>
            </w:tcBorders>
            <w:noWrap/>
            <w:vAlign w:val="center"/>
          </w:tcPr>
          <w:p w:rsidR="00CF6750" w:rsidRDefault="000A5C29">
            <w:pPr>
              <w:widowControl/>
              <w:autoSpaceDE w:val="0"/>
              <w:autoSpaceDN w:val="0"/>
              <w:jc w:val="center"/>
              <w:textAlignment w:val="center"/>
              <w:rPr>
                <w:rFonts w:ascii="仿宋" w:eastAsia="仿宋" w:hAnsi="仿宋" w:cs="仿宋"/>
                <w:color w:val="000000"/>
                <w:sz w:val="24"/>
              </w:rPr>
            </w:pPr>
            <w:r>
              <w:rPr>
                <w:rFonts w:ascii="仿宋" w:eastAsia="仿宋" w:hAnsi="仿宋" w:cs="仿宋" w:hint="eastAsia"/>
                <w:color w:val="000000"/>
                <w:sz w:val="24"/>
              </w:rPr>
              <w:t>2</w:t>
            </w:r>
          </w:p>
        </w:tc>
      </w:tr>
      <w:tr w:rsidR="00CF6750">
        <w:trPr>
          <w:trHeight w:val="90"/>
          <w:jc w:val="center"/>
        </w:trPr>
        <w:tc>
          <w:tcPr>
            <w:tcW w:w="7540" w:type="dxa"/>
            <w:gridSpan w:val="4"/>
            <w:tcBorders>
              <w:top w:val="single" w:sz="4" w:space="0" w:color="000000"/>
              <w:left w:val="single" w:sz="4" w:space="0" w:color="000000"/>
              <w:bottom w:val="single" w:sz="4" w:space="0" w:color="000000"/>
              <w:right w:val="single" w:sz="4" w:space="0" w:color="000000"/>
            </w:tcBorders>
            <w:noWrap/>
            <w:vAlign w:val="center"/>
          </w:tcPr>
          <w:p w:rsidR="00CF6750" w:rsidRDefault="000A5C29">
            <w:pPr>
              <w:widowControl/>
              <w:autoSpaceDE w:val="0"/>
              <w:autoSpaceDN w:val="0"/>
              <w:jc w:val="right"/>
              <w:textAlignment w:val="center"/>
              <w:rPr>
                <w:rFonts w:ascii="仿宋" w:eastAsia="仿宋" w:hAnsi="仿宋" w:cs="仿宋"/>
                <w:color w:val="000000"/>
                <w:kern w:val="0"/>
                <w:sz w:val="24"/>
              </w:rPr>
            </w:pPr>
            <w:r>
              <w:rPr>
                <w:rFonts w:ascii="仿宋" w:eastAsia="仿宋" w:hAnsi="仿宋" w:cs="仿宋" w:hint="eastAsia"/>
                <w:color w:val="000000"/>
                <w:kern w:val="0"/>
                <w:sz w:val="24"/>
              </w:rPr>
              <w:t>高可用需求数量</w:t>
            </w:r>
          </w:p>
        </w:tc>
        <w:tc>
          <w:tcPr>
            <w:tcW w:w="1540" w:type="dxa"/>
            <w:tcBorders>
              <w:top w:val="single" w:sz="4" w:space="0" w:color="000000"/>
              <w:left w:val="single" w:sz="4" w:space="0" w:color="000000"/>
              <w:bottom w:val="single" w:sz="4" w:space="0" w:color="000000"/>
              <w:right w:val="single" w:sz="4" w:space="0" w:color="000000"/>
            </w:tcBorders>
            <w:noWrap/>
            <w:vAlign w:val="center"/>
          </w:tcPr>
          <w:p w:rsidR="00CF6750" w:rsidRDefault="000A5C29">
            <w:pPr>
              <w:widowControl/>
              <w:autoSpaceDE w:val="0"/>
              <w:autoSpaceDN w:val="0"/>
              <w:jc w:val="center"/>
              <w:textAlignment w:val="center"/>
              <w:rPr>
                <w:rFonts w:ascii="仿宋" w:eastAsia="仿宋" w:hAnsi="仿宋" w:cs="仿宋"/>
                <w:color w:val="000000"/>
                <w:sz w:val="24"/>
              </w:rPr>
            </w:pPr>
            <w:r>
              <w:rPr>
                <w:rFonts w:ascii="仿宋" w:eastAsia="仿宋" w:hAnsi="仿宋" w:cs="仿宋" w:hint="eastAsia"/>
                <w:color w:val="000000"/>
                <w:sz w:val="24"/>
              </w:rPr>
              <w:t>1</w:t>
            </w:r>
          </w:p>
        </w:tc>
      </w:tr>
      <w:tr w:rsidR="00CF6750">
        <w:trPr>
          <w:trHeight w:val="90"/>
          <w:jc w:val="center"/>
        </w:trPr>
        <w:tc>
          <w:tcPr>
            <w:tcW w:w="7540" w:type="dxa"/>
            <w:gridSpan w:val="4"/>
            <w:tcBorders>
              <w:top w:val="single" w:sz="4" w:space="0" w:color="000000"/>
              <w:left w:val="single" w:sz="4" w:space="0" w:color="000000"/>
              <w:bottom w:val="single" w:sz="4" w:space="0" w:color="000000"/>
              <w:right w:val="single" w:sz="4" w:space="0" w:color="000000"/>
            </w:tcBorders>
            <w:noWrap/>
            <w:vAlign w:val="center"/>
          </w:tcPr>
          <w:p w:rsidR="00CF6750" w:rsidRDefault="000A5C29">
            <w:pPr>
              <w:widowControl/>
              <w:autoSpaceDE w:val="0"/>
              <w:autoSpaceDN w:val="0"/>
              <w:jc w:val="right"/>
              <w:textAlignment w:val="center"/>
              <w:rPr>
                <w:rFonts w:ascii="仿宋" w:eastAsia="仿宋" w:hAnsi="仿宋" w:cs="仿宋"/>
                <w:color w:val="000000"/>
                <w:kern w:val="0"/>
                <w:sz w:val="24"/>
              </w:rPr>
            </w:pPr>
            <w:r>
              <w:rPr>
                <w:rFonts w:ascii="仿宋" w:eastAsia="仿宋" w:hAnsi="仿宋" w:cs="仿宋" w:hint="eastAsia"/>
                <w:color w:val="000000"/>
                <w:kern w:val="0"/>
                <w:sz w:val="24"/>
              </w:rPr>
              <w:t>总计（</w:t>
            </w:r>
            <w:r>
              <w:rPr>
                <w:rFonts w:ascii="仿宋" w:eastAsia="仿宋" w:hAnsi="仿宋" w:cs="仿宋" w:hint="eastAsia"/>
                <w:sz w:val="24"/>
              </w:rPr>
              <w:t>IPSec VPN</w:t>
            </w:r>
            <w:r>
              <w:rPr>
                <w:rFonts w:ascii="仿宋" w:eastAsia="仿宋" w:hAnsi="仿宋" w:cs="仿宋" w:hint="eastAsia"/>
                <w:color w:val="000000"/>
                <w:kern w:val="0"/>
                <w:sz w:val="24"/>
              </w:rPr>
              <w:t>需求总数）</w:t>
            </w:r>
          </w:p>
        </w:tc>
        <w:tc>
          <w:tcPr>
            <w:tcW w:w="1540" w:type="dxa"/>
            <w:tcBorders>
              <w:top w:val="single" w:sz="4" w:space="0" w:color="000000"/>
              <w:left w:val="single" w:sz="4" w:space="0" w:color="000000"/>
              <w:bottom w:val="single" w:sz="4" w:space="0" w:color="000000"/>
              <w:right w:val="single" w:sz="4" w:space="0" w:color="000000"/>
            </w:tcBorders>
            <w:noWrap/>
            <w:vAlign w:val="center"/>
          </w:tcPr>
          <w:p w:rsidR="00CF6750" w:rsidRDefault="000A5C29">
            <w:pPr>
              <w:widowControl/>
              <w:autoSpaceDE w:val="0"/>
              <w:autoSpaceDN w:val="0"/>
              <w:jc w:val="center"/>
              <w:textAlignment w:val="center"/>
              <w:rPr>
                <w:rFonts w:ascii="仿宋" w:eastAsia="仿宋" w:hAnsi="仿宋" w:cs="仿宋"/>
                <w:color w:val="000000"/>
                <w:sz w:val="24"/>
              </w:rPr>
            </w:pPr>
            <w:r>
              <w:rPr>
                <w:rFonts w:ascii="仿宋" w:eastAsia="仿宋" w:hAnsi="仿宋" w:cs="仿宋" w:hint="eastAsia"/>
                <w:color w:val="000000"/>
                <w:sz w:val="24"/>
              </w:rPr>
              <w:t>3</w:t>
            </w:r>
          </w:p>
        </w:tc>
      </w:tr>
    </w:tbl>
    <w:p w:rsidR="00CF6750" w:rsidRDefault="00CF6750">
      <w:pPr>
        <w:pStyle w:val="a8"/>
        <w:ind w:rightChars="175" w:right="368"/>
      </w:pPr>
    </w:p>
    <w:p w:rsidR="00CF6750" w:rsidRDefault="000A5C29">
      <w:pPr>
        <w:pStyle w:val="a0"/>
        <w:spacing w:line="360" w:lineRule="auto"/>
        <w:ind w:firstLineChars="200" w:firstLine="560"/>
        <w:rPr>
          <w:rFonts w:cs="Times New Roman"/>
          <w:lang w:val="en-US" w:bidi="ar-SA"/>
        </w:rPr>
      </w:pPr>
      <w:r>
        <w:rPr>
          <w:rFonts w:hint="eastAsia"/>
          <w:lang w:val="en-US"/>
        </w:rPr>
        <w:t>根据上述估算表中单侧</w:t>
      </w:r>
      <w:r>
        <w:rPr>
          <w:rFonts w:hint="eastAsia"/>
          <w:lang w:val="en-US"/>
        </w:rPr>
        <w:t xml:space="preserve">IPSec VPN </w:t>
      </w:r>
      <w:r>
        <w:rPr>
          <w:rFonts w:hint="eastAsia"/>
          <w:lang w:val="en-US"/>
        </w:rPr>
        <w:t>需求总量为</w:t>
      </w:r>
      <w:r>
        <w:rPr>
          <w:rFonts w:hint="eastAsia"/>
          <w:lang w:val="en-US"/>
        </w:rPr>
        <w:t>3</w:t>
      </w:r>
      <w:r>
        <w:rPr>
          <w:rFonts w:hint="eastAsia"/>
          <w:lang w:val="en-US"/>
        </w:rPr>
        <w:t>台，双侧部署</w:t>
      </w:r>
      <w:r>
        <w:rPr>
          <w:rFonts w:hint="eastAsia"/>
          <w:lang w:val="en-US"/>
        </w:rPr>
        <w:t xml:space="preserve">IPSec VPN </w:t>
      </w:r>
      <w:r>
        <w:rPr>
          <w:rFonts w:hint="eastAsia"/>
          <w:lang w:val="en-US"/>
        </w:rPr>
        <w:t>需求总量为</w:t>
      </w:r>
      <w:r>
        <w:rPr>
          <w:rFonts w:hint="eastAsia"/>
          <w:lang w:val="en-US"/>
        </w:rPr>
        <w:t>6</w:t>
      </w:r>
      <w:r>
        <w:rPr>
          <w:rFonts w:hint="eastAsia"/>
          <w:lang w:val="en-US"/>
        </w:rPr>
        <w:t>台，与实际数量</w:t>
      </w:r>
      <w:r>
        <w:rPr>
          <w:rFonts w:hint="eastAsia"/>
          <w:lang w:val="en-US"/>
        </w:rPr>
        <w:t>2</w:t>
      </w:r>
      <w:r>
        <w:rPr>
          <w:rFonts w:hint="eastAsia"/>
          <w:lang w:val="en-US"/>
        </w:rPr>
        <w:t>台比较可知，本系统需新增</w:t>
      </w:r>
      <w:r>
        <w:rPr>
          <w:rFonts w:hint="eastAsia"/>
          <w:lang w:val="en-US"/>
        </w:rPr>
        <w:t>4</w:t>
      </w:r>
      <w:r>
        <w:rPr>
          <w:rFonts w:hint="eastAsia"/>
          <w:lang w:val="en-US"/>
        </w:rPr>
        <w:t>台</w:t>
      </w:r>
      <w:r>
        <w:rPr>
          <w:rFonts w:hint="eastAsia"/>
          <w:lang w:val="en-US"/>
        </w:rPr>
        <w:t xml:space="preserve">IPSec </w:t>
      </w:r>
      <w:r>
        <w:rPr>
          <w:rFonts w:hint="eastAsia"/>
          <w:lang w:val="en-US"/>
        </w:rPr>
        <w:t>VPN</w:t>
      </w:r>
      <w:r>
        <w:rPr>
          <w:rFonts w:hint="eastAsia"/>
          <w:lang w:val="en-US"/>
        </w:rPr>
        <w:t>。</w:t>
      </w:r>
    </w:p>
    <w:p w:rsidR="00CF6750" w:rsidRDefault="000A5C29">
      <w:pPr>
        <w:pStyle w:val="a0"/>
        <w:numPr>
          <w:ilvl w:val="0"/>
          <w:numId w:val="3"/>
        </w:numPr>
        <w:spacing w:line="360" w:lineRule="auto"/>
        <w:ind w:firstLineChars="200" w:firstLine="560"/>
        <w:rPr>
          <w:rFonts w:cs="Times New Roman"/>
          <w:lang w:val="en-US" w:bidi="ar-SA"/>
        </w:rPr>
      </w:pPr>
      <w:r>
        <w:rPr>
          <w:rFonts w:cs="Times New Roman" w:hint="eastAsia"/>
          <w:lang w:val="en-US" w:bidi="ar-SA"/>
        </w:rPr>
        <w:t>证书认证</w:t>
      </w:r>
      <w:r>
        <w:rPr>
          <w:rFonts w:cs="Times New Roman" w:hint="eastAsia"/>
          <w:lang w:val="en-US" w:bidi="ar-SA"/>
        </w:rPr>
        <w:t>服务</w:t>
      </w:r>
    </w:p>
    <w:p w:rsidR="00CF6750" w:rsidRDefault="000A5C29">
      <w:pPr>
        <w:pStyle w:val="a0"/>
        <w:spacing w:line="360" w:lineRule="auto"/>
        <w:ind w:firstLineChars="200" w:firstLine="560"/>
        <w:rPr>
          <w:rFonts w:cs="Times New Roman"/>
          <w:lang w:val="en-US" w:bidi="ar-SA"/>
        </w:rPr>
      </w:pPr>
      <w:r>
        <w:rPr>
          <w:rFonts w:cs="Times New Roman" w:hint="eastAsia"/>
          <w:lang w:val="en-US" w:bidi="ar-SA"/>
        </w:rPr>
        <w:t>本系统采用独立域名发布，</w:t>
      </w:r>
      <w:r>
        <w:rPr>
          <w:rFonts w:cs="Times New Roman" w:hint="eastAsia"/>
          <w:lang w:val="en-US" w:bidi="ar-SA"/>
        </w:rPr>
        <w:t>新</w:t>
      </w:r>
      <w:r>
        <w:rPr>
          <w:rFonts w:cs="Times New Roman" w:hint="eastAsia"/>
          <w:lang w:val="en-US" w:bidi="ar-SA"/>
        </w:rPr>
        <w:t>申请</w:t>
      </w:r>
      <w:r>
        <w:rPr>
          <w:rFonts w:cs="Times New Roman" w:hint="eastAsia"/>
          <w:lang w:val="en-US" w:bidi="ar-SA"/>
        </w:rPr>
        <w:t>1</w:t>
      </w:r>
      <w:r>
        <w:rPr>
          <w:rFonts w:cs="Times New Roman" w:hint="eastAsia"/>
          <w:lang w:val="en-US" w:bidi="ar-SA"/>
        </w:rPr>
        <w:t>张域名证书。</w:t>
      </w:r>
    </w:p>
    <w:p w:rsidR="00CF6750" w:rsidRDefault="000A5C29">
      <w:pPr>
        <w:pStyle w:val="40"/>
        <w:rPr>
          <w:rFonts w:ascii="仿宋" w:hAnsi="仿宋" w:cs="仿宋"/>
        </w:rPr>
      </w:pPr>
      <w:bookmarkStart w:id="342" w:name="_Toc100560805"/>
      <w:r>
        <w:rPr>
          <w:rFonts w:ascii="仿宋" w:hAnsi="仿宋" w:cs="仿宋" w:hint="eastAsia"/>
        </w:rPr>
        <w:t>5.2.3</w:t>
      </w:r>
      <w:r>
        <w:rPr>
          <w:rFonts w:ascii="仿宋" w:hAnsi="仿宋" w:cs="仿宋" w:hint="eastAsia"/>
        </w:rPr>
        <w:t>设备和计算安全</w:t>
      </w:r>
      <w:bookmarkEnd w:id="342"/>
    </w:p>
    <w:p w:rsidR="00CF6750" w:rsidRDefault="000A5C29">
      <w:pPr>
        <w:pStyle w:val="a9"/>
        <w:tabs>
          <w:tab w:val="center" w:pos="4201"/>
          <w:tab w:val="right" w:leader="dot" w:pos="9298"/>
        </w:tabs>
        <w:spacing w:line="360" w:lineRule="auto"/>
        <w:ind w:firstLine="560"/>
        <w:rPr>
          <w:rFonts w:ascii="仿宋" w:eastAsia="仿宋" w:hAnsi="仿宋"/>
          <w:sz w:val="28"/>
          <w:szCs w:val="28"/>
        </w:rPr>
      </w:pPr>
      <w:r>
        <w:rPr>
          <w:rFonts w:ascii="仿宋" w:eastAsia="仿宋" w:hAnsi="仿宋" w:hint="eastAsia"/>
          <w:sz w:val="28"/>
          <w:szCs w:val="28"/>
        </w:rPr>
        <w:t>（一）密码功能设计</w:t>
      </w:r>
    </w:p>
    <w:p w:rsidR="00CF6750" w:rsidRDefault="000A5C29">
      <w:pPr>
        <w:pStyle w:val="a9"/>
        <w:widowControl w:val="0"/>
        <w:tabs>
          <w:tab w:val="center" w:pos="4201"/>
          <w:tab w:val="right" w:leader="dot" w:pos="9298"/>
        </w:tabs>
        <w:spacing w:line="360" w:lineRule="auto"/>
        <w:ind w:firstLine="560"/>
        <w:rPr>
          <w:rFonts w:ascii="仿宋" w:eastAsia="仿宋" w:hAnsi="仿宋"/>
          <w:sz w:val="28"/>
          <w:szCs w:val="28"/>
        </w:rPr>
      </w:pPr>
      <w:r>
        <w:rPr>
          <w:rFonts w:ascii="仿宋" w:eastAsia="仿宋" w:hAnsi="仿宋" w:hint="eastAsia"/>
          <w:sz w:val="28"/>
          <w:szCs w:val="28"/>
        </w:rPr>
        <w:t>在系统远程运维管理终端部署安全浏览器（含密码模块），并向管理</w:t>
      </w:r>
      <w:r>
        <w:rPr>
          <w:rFonts w:ascii="仿宋" w:eastAsia="仿宋" w:hAnsi="仿宋" w:hint="eastAsia"/>
          <w:sz w:val="28"/>
          <w:szCs w:val="28"/>
        </w:rPr>
        <w:lastRenderedPageBreak/>
        <w:t>员配发智能密码钥匙，在统一管理区部署</w:t>
      </w:r>
      <w:r>
        <w:rPr>
          <w:rFonts w:ascii="仿宋" w:eastAsia="仿宋" w:hAnsi="仿宋" w:hint="eastAsia"/>
          <w:sz w:val="28"/>
          <w:szCs w:val="28"/>
        </w:rPr>
        <w:t>SSL VPN</w:t>
      </w:r>
      <w:r>
        <w:rPr>
          <w:rFonts w:ascii="仿宋" w:eastAsia="仿宋" w:hAnsi="仿宋" w:hint="eastAsia"/>
          <w:sz w:val="28"/>
          <w:szCs w:val="28"/>
        </w:rPr>
        <w:t>，对登录堡垒机的远程运维管理员进行身份鉴别，并对远程管理通道进行保护，防止非授权人员登录、远程运维管理信息被非授权窃取或篡改。</w:t>
      </w:r>
    </w:p>
    <w:p w:rsidR="00CF6750" w:rsidRDefault="000A5C29">
      <w:pPr>
        <w:pStyle w:val="a9"/>
        <w:widowControl w:val="0"/>
        <w:tabs>
          <w:tab w:val="center" w:pos="4201"/>
          <w:tab w:val="right" w:leader="dot" w:pos="9298"/>
        </w:tabs>
        <w:spacing w:line="360" w:lineRule="auto"/>
        <w:ind w:firstLine="560"/>
        <w:rPr>
          <w:rFonts w:ascii="仿宋" w:eastAsia="仿宋" w:hAnsi="仿宋"/>
          <w:sz w:val="28"/>
          <w:szCs w:val="28"/>
        </w:rPr>
      </w:pPr>
      <w:r>
        <w:rPr>
          <w:rFonts w:ascii="仿宋" w:eastAsia="仿宋" w:hAnsi="仿宋" w:hint="eastAsia"/>
          <w:sz w:val="28"/>
          <w:szCs w:val="28"/>
        </w:rPr>
        <w:t>在密码资源区部署服务器密码机，在应用服务器上部署智能密码钥匙，对应用服务器中重要可执行程序和文件进行完整性保护，使用或读取这些程序和文件时，通过智能密码钥匙进</w:t>
      </w:r>
      <w:r>
        <w:rPr>
          <w:rFonts w:ascii="仿宋" w:eastAsia="仿宋" w:hAnsi="仿宋" w:hint="eastAsia"/>
          <w:sz w:val="28"/>
          <w:szCs w:val="28"/>
        </w:rPr>
        <w:t>行验签以确认其完整性；公钥存放在智能密码钥匙中。</w:t>
      </w:r>
    </w:p>
    <w:p w:rsidR="00CF6750" w:rsidRDefault="000A5C29">
      <w:pPr>
        <w:pStyle w:val="a9"/>
        <w:tabs>
          <w:tab w:val="center" w:pos="4201"/>
          <w:tab w:val="right" w:leader="dot" w:pos="9298"/>
        </w:tabs>
        <w:spacing w:line="360" w:lineRule="auto"/>
        <w:ind w:firstLine="560"/>
        <w:rPr>
          <w:rFonts w:ascii="仿宋" w:eastAsia="仿宋" w:hAnsi="仿宋"/>
          <w:sz w:val="28"/>
          <w:szCs w:val="28"/>
        </w:rPr>
      </w:pPr>
      <w:r>
        <w:rPr>
          <w:rFonts w:ascii="仿宋" w:eastAsia="仿宋" w:hAnsi="仿宋" w:hint="eastAsia"/>
          <w:sz w:val="28"/>
          <w:szCs w:val="28"/>
        </w:rPr>
        <w:t>调用服务器密码机，使用</w:t>
      </w:r>
      <w:r>
        <w:rPr>
          <w:rFonts w:ascii="仿宋" w:eastAsia="仿宋" w:hAnsi="仿宋" w:hint="eastAsia"/>
          <w:sz w:val="28"/>
          <w:szCs w:val="28"/>
        </w:rPr>
        <w:t>HMAC-SM3</w:t>
      </w:r>
      <w:r>
        <w:rPr>
          <w:rFonts w:ascii="仿宋" w:eastAsia="仿宋" w:hAnsi="仿宋" w:hint="eastAsia"/>
          <w:sz w:val="28"/>
          <w:szCs w:val="28"/>
        </w:rPr>
        <w:t>技术对服务器、数据库等设备日志和访问控制信息进行完整性保护。密码设备日志记录和访问控制信息的完整性保护由该设备自身实现。</w:t>
      </w:r>
    </w:p>
    <w:p w:rsidR="00CF6750" w:rsidRDefault="000A5C29">
      <w:pPr>
        <w:pStyle w:val="a9"/>
        <w:tabs>
          <w:tab w:val="center" w:pos="4201"/>
          <w:tab w:val="right" w:leader="dot" w:pos="9298"/>
        </w:tabs>
        <w:spacing w:line="360" w:lineRule="auto"/>
        <w:ind w:firstLine="560"/>
        <w:rPr>
          <w:rFonts w:ascii="仿宋" w:eastAsia="仿宋" w:hAnsi="仿宋"/>
          <w:sz w:val="28"/>
          <w:szCs w:val="28"/>
        </w:rPr>
      </w:pPr>
      <w:r>
        <w:rPr>
          <w:rFonts w:ascii="仿宋" w:eastAsia="仿宋" w:hAnsi="仿宋" w:hint="eastAsia"/>
          <w:sz w:val="28"/>
          <w:szCs w:val="28"/>
        </w:rPr>
        <w:t>（二）资源配置估算</w:t>
      </w:r>
    </w:p>
    <w:p w:rsidR="00CF6750" w:rsidRDefault="000A5C29">
      <w:pPr>
        <w:pStyle w:val="ab"/>
        <w:spacing w:line="360" w:lineRule="auto"/>
        <w:ind w:left="0" w:firstLineChars="200" w:firstLine="560"/>
        <w:rPr>
          <w:sz w:val="28"/>
          <w:szCs w:val="28"/>
        </w:rPr>
      </w:pPr>
      <w:r>
        <w:rPr>
          <w:rFonts w:hint="eastAsia"/>
          <w:sz w:val="28"/>
          <w:szCs w:val="28"/>
        </w:rPr>
        <w:t>本层面需配置服务器密码机</w:t>
      </w:r>
      <w:r>
        <w:rPr>
          <w:sz w:val="28"/>
          <w:szCs w:val="28"/>
        </w:rPr>
        <w:t>1</w:t>
      </w:r>
      <w:r>
        <w:rPr>
          <w:rFonts w:hint="eastAsia"/>
          <w:sz w:val="28"/>
          <w:szCs w:val="28"/>
        </w:rPr>
        <w:t>台（与物理和环境层面共用），</w:t>
      </w:r>
      <w:r>
        <w:rPr>
          <w:rFonts w:hint="eastAsia"/>
          <w:sz w:val="28"/>
          <w:szCs w:val="28"/>
          <w:lang w:val="en-US"/>
        </w:rPr>
        <w:t>SSL VPN 1</w:t>
      </w:r>
      <w:r>
        <w:rPr>
          <w:rFonts w:hint="eastAsia"/>
          <w:sz w:val="28"/>
          <w:szCs w:val="28"/>
          <w:lang w:val="en-US"/>
        </w:rPr>
        <w:t>台（</w:t>
      </w:r>
      <w:r>
        <w:rPr>
          <w:rFonts w:hint="eastAsia"/>
          <w:sz w:val="28"/>
          <w:szCs w:val="28"/>
        </w:rPr>
        <w:t>与网络和通信层面共用</w:t>
      </w:r>
      <w:r>
        <w:rPr>
          <w:rFonts w:hint="eastAsia"/>
          <w:sz w:val="28"/>
          <w:szCs w:val="28"/>
          <w:lang w:val="en-US"/>
        </w:rPr>
        <w:t>），</w:t>
      </w:r>
      <w:r>
        <w:rPr>
          <w:rFonts w:hint="eastAsia"/>
          <w:sz w:val="28"/>
          <w:szCs w:val="28"/>
        </w:rPr>
        <w:t>智能密码钥匙若干，安全浏览器（含密码模块）若干。</w:t>
      </w:r>
    </w:p>
    <w:p w:rsidR="00CF6750" w:rsidRDefault="000A5C29">
      <w:pPr>
        <w:pStyle w:val="a0"/>
        <w:spacing w:line="360" w:lineRule="auto"/>
        <w:ind w:firstLineChars="200" w:firstLine="560"/>
        <w:rPr>
          <w:spacing w:val="-10"/>
          <w:lang w:val="en-US"/>
        </w:rPr>
      </w:pPr>
      <w:r>
        <w:rPr>
          <w:rFonts w:hint="eastAsia"/>
        </w:rPr>
        <w:t>智能密码钥匙</w:t>
      </w:r>
      <w:r>
        <w:rPr>
          <w:rFonts w:hint="eastAsia"/>
        </w:rPr>
        <w:t>按需配置，其他</w:t>
      </w:r>
      <w:r>
        <w:rPr>
          <w:rFonts w:hint="eastAsia"/>
          <w:spacing w:val="-10"/>
          <w:lang w:val="en-US"/>
        </w:rPr>
        <w:t>资源复用现有密码资源。</w:t>
      </w:r>
    </w:p>
    <w:p w:rsidR="00CF6750" w:rsidRDefault="000A5C29">
      <w:pPr>
        <w:pStyle w:val="40"/>
        <w:rPr>
          <w:rFonts w:ascii="仿宋" w:hAnsi="仿宋" w:cs="仿宋"/>
        </w:rPr>
      </w:pPr>
      <w:bookmarkStart w:id="343" w:name="_Toc100560806"/>
      <w:r>
        <w:rPr>
          <w:rFonts w:ascii="仿宋" w:hAnsi="仿宋" w:cs="仿宋" w:hint="eastAsia"/>
        </w:rPr>
        <w:t>5.2.4</w:t>
      </w:r>
      <w:r>
        <w:rPr>
          <w:rFonts w:ascii="仿宋" w:hAnsi="仿宋" w:cs="仿宋" w:hint="eastAsia"/>
        </w:rPr>
        <w:t>应用和数据安全</w:t>
      </w:r>
      <w:bookmarkEnd w:id="343"/>
    </w:p>
    <w:p w:rsidR="00CF6750" w:rsidRDefault="000A5C29">
      <w:pPr>
        <w:pStyle w:val="a9"/>
        <w:tabs>
          <w:tab w:val="center" w:pos="4201"/>
          <w:tab w:val="right" w:leader="dot" w:pos="9298"/>
        </w:tabs>
        <w:spacing w:line="360" w:lineRule="auto"/>
        <w:ind w:firstLine="560"/>
        <w:rPr>
          <w:rFonts w:ascii="仿宋" w:eastAsia="仿宋" w:hAnsi="仿宋"/>
          <w:sz w:val="28"/>
          <w:szCs w:val="28"/>
        </w:rPr>
      </w:pPr>
      <w:r>
        <w:rPr>
          <w:rFonts w:ascii="仿宋" w:eastAsia="仿宋" w:hAnsi="仿宋" w:hint="eastAsia"/>
          <w:sz w:val="28"/>
          <w:szCs w:val="28"/>
        </w:rPr>
        <w:t>（一）密码功能设计</w:t>
      </w:r>
    </w:p>
    <w:p w:rsidR="00CF6750" w:rsidRDefault="000A5C29">
      <w:pPr>
        <w:pStyle w:val="a9"/>
        <w:widowControl w:val="0"/>
        <w:tabs>
          <w:tab w:val="center" w:pos="4201"/>
          <w:tab w:val="right" w:leader="dot" w:pos="9298"/>
        </w:tabs>
        <w:spacing w:line="360" w:lineRule="auto"/>
        <w:ind w:firstLine="560"/>
        <w:rPr>
          <w:rFonts w:ascii="仿宋" w:eastAsia="仿宋" w:hAnsi="仿宋"/>
          <w:sz w:val="28"/>
          <w:szCs w:val="28"/>
        </w:rPr>
      </w:pPr>
      <w:r>
        <w:rPr>
          <w:rFonts w:ascii="仿宋" w:eastAsia="仿宋" w:hAnsi="仿宋" w:hint="eastAsia"/>
          <w:sz w:val="28"/>
          <w:szCs w:val="28"/>
        </w:rPr>
        <w:t>在互联网和政务外网</w:t>
      </w:r>
      <w:r>
        <w:rPr>
          <w:rFonts w:ascii="仿宋" w:eastAsia="仿宋" w:hAnsi="仿宋"/>
          <w:sz w:val="28"/>
          <w:szCs w:val="28"/>
        </w:rPr>
        <w:t>PC</w:t>
      </w:r>
      <w:r>
        <w:rPr>
          <w:rFonts w:ascii="仿宋" w:eastAsia="仿宋" w:hAnsi="仿宋" w:hint="eastAsia"/>
          <w:sz w:val="28"/>
          <w:szCs w:val="28"/>
        </w:rPr>
        <w:t>终</w:t>
      </w:r>
      <w:r>
        <w:rPr>
          <w:rFonts w:ascii="仿宋" w:eastAsia="仿宋" w:hAnsi="仿宋" w:hint="eastAsia"/>
          <w:sz w:val="28"/>
          <w:szCs w:val="28"/>
        </w:rPr>
        <w:t>端部署安全浏览器（含密码模块）并向相关用户配发智能密码钥匙，在网络接入区边界部署安全认证网关，对互联网和政务外网</w:t>
      </w:r>
      <w:r>
        <w:rPr>
          <w:rFonts w:ascii="仿宋" w:eastAsia="仿宋" w:hAnsi="仿宋"/>
          <w:sz w:val="28"/>
          <w:szCs w:val="28"/>
        </w:rPr>
        <w:t>PC</w:t>
      </w:r>
      <w:r>
        <w:rPr>
          <w:rFonts w:ascii="仿宋" w:eastAsia="仿宋" w:hAnsi="仿宋" w:hint="eastAsia"/>
          <w:sz w:val="28"/>
          <w:szCs w:val="28"/>
        </w:rPr>
        <w:t>终</w:t>
      </w:r>
      <w:r>
        <w:rPr>
          <w:rFonts w:ascii="仿宋" w:eastAsia="仿宋" w:hAnsi="仿宋" w:hint="eastAsia"/>
          <w:sz w:val="28"/>
          <w:szCs w:val="28"/>
        </w:rPr>
        <w:t>端用户进行身份鉴别，防止非授权人员访问应用；通信数据的安全防护由网络和通信层面的安全认证网关实现。</w:t>
      </w:r>
    </w:p>
    <w:p w:rsidR="00CF6750" w:rsidRDefault="000A5C29">
      <w:pPr>
        <w:pStyle w:val="a9"/>
        <w:widowControl w:val="0"/>
        <w:tabs>
          <w:tab w:val="center" w:pos="4201"/>
          <w:tab w:val="right" w:leader="dot" w:pos="9298"/>
        </w:tabs>
        <w:spacing w:line="360" w:lineRule="auto"/>
        <w:ind w:firstLine="560"/>
        <w:rPr>
          <w:rFonts w:ascii="仿宋" w:eastAsia="仿宋" w:hAnsi="仿宋"/>
          <w:sz w:val="28"/>
          <w:szCs w:val="28"/>
        </w:rPr>
      </w:pPr>
      <w:r>
        <w:rPr>
          <w:rFonts w:ascii="仿宋" w:eastAsia="仿宋" w:hAnsi="仿宋" w:hint="eastAsia"/>
          <w:sz w:val="28"/>
          <w:szCs w:val="28"/>
        </w:rPr>
        <w:t>在密码资源区部署服务器密码机、签名验签服务器，系统使用加解密、签名验签等技术对互联网和政务外网</w:t>
      </w:r>
      <w:r>
        <w:rPr>
          <w:rFonts w:ascii="仿宋" w:eastAsia="仿宋" w:hAnsi="仿宋" w:hint="eastAsia"/>
          <w:sz w:val="28"/>
          <w:szCs w:val="28"/>
        </w:rPr>
        <w:t>PC</w:t>
      </w:r>
      <w:r>
        <w:rPr>
          <w:rFonts w:ascii="仿宋" w:eastAsia="仿宋" w:hAnsi="仿宋" w:hint="eastAsia"/>
          <w:sz w:val="28"/>
          <w:szCs w:val="28"/>
        </w:rPr>
        <w:t>终</w:t>
      </w:r>
      <w:r>
        <w:rPr>
          <w:rFonts w:ascii="仿宋" w:eastAsia="仿宋" w:hAnsi="仿宋" w:hint="eastAsia"/>
          <w:sz w:val="28"/>
          <w:szCs w:val="28"/>
        </w:rPr>
        <w:t>端用户身份鉴别数据、电子公文数据等重要数据进行存储机密性、完整性保护，实现身份鉴别数据、电子公文数据等重要数据的防窃取和防篡改保护；使用签名验签技术对系统访问控制信息、业务日志数据进行完整性保护</w:t>
      </w:r>
      <w:r>
        <w:rPr>
          <w:rFonts w:ascii="仿宋" w:eastAsia="仿宋" w:hAnsi="仿宋" w:hint="eastAsia"/>
          <w:sz w:val="28"/>
          <w:szCs w:val="28"/>
        </w:rPr>
        <w:t>，实现系统访问控制信息和业</w:t>
      </w:r>
      <w:r>
        <w:rPr>
          <w:rFonts w:ascii="仿宋" w:eastAsia="仿宋" w:hAnsi="仿宋" w:hint="eastAsia"/>
          <w:sz w:val="28"/>
          <w:szCs w:val="28"/>
        </w:rPr>
        <w:lastRenderedPageBreak/>
        <w:t>务日志数据的防篡改保护。</w:t>
      </w:r>
    </w:p>
    <w:p w:rsidR="00CF6750" w:rsidRDefault="000A5C29">
      <w:pPr>
        <w:pStyle w:val="a9"/>
        <w:tabs>
          <w:tab w:val="center" w:pos="4201"/>
          <w:tab w:val="right" w:leader="dot" w:pos="9298"/>
        </w:tabs>
        <w:spacing w:line="360" w:lineRule="auto"/>
        <w:ind w:firstLine="560"/>
        <w:rPr>
          <w:rFonts w:ascii="仿宋" w:eastAsia="仿宋" w:hAnsi="仿宋"/>
          <w:sz w:val="28"/>
          <w:szCs w:val="28"/>
        </w:rPr>
      </w:pPr>
      <w:r>
        <w:rPr>
          <w:rFonts w:ascii="仿宋" w:eastAsia="仿宋" w:hAnsi="仿宋" w:hint="eastAsia"/>
          <w:sz w:val="28"/>
          <w:szCs w:val="28"/>
        </w:rPr>
        <w:t>在密码资源区部署安全电子签章系统、时间戳服务器，系统对电子公文数据进行数字签名，并加盖时间戳，实现操作行为的不可否认性。</w:t>
      </w:r>
    </w:p>
    <w:p w:rsidR="00CF6750" w:rsidRDefault="000A5C29">
      <w:pPr>
        <w:pStyle w:val="a9"/>
        <w:tabs>
          <w:tab w:val="center" w:pos="4201"/>
          <w:tab w:val="right" w:leader="dot" w:pos="9298"/>
        </w:tabs>
        <w:spacing w:line="360" w:lineRule="auto"/>
        <w:ind w:firstLine="560"/>
        <w:rPr>
          <w:rFonts w:ascii="仿宋" w:eastAsia="仿宋" w:hAnsi="仿宋"/>
          <w:sz w:val="28"/>
          <w:szCs w:val="28"/>
        </w:rPr>
      </w:pPr>
      <w:r>
        <w:rPr>
          <w:rFonts w:ascii="仿宋" w:eastAsia="仿宋" w:hAnsi="仿宋" w:hint="eastAsia"/>
          <w:sz w:val="28"/>
          <w:szCs w:val="28"/>
        </w:rPr>
        <w:t>（二）资源配置估算</w:t>
      </w:r>
    </w:p>
    <w:p w:rsidR="00CF6750" w:rsidRDefault="000A5C29">
      <w:pPr>
        <w:pStyle w:val="a0"/>
        <w:spacing w:line="360" w:lineRule="auto"/>
        <w:ind w:firstLineChars="200" w:firstLine="560"/>
        <w:rPr>
          <w:lang w:val="en-US"/>
        </w:rPr>
      </w:pPr>
      <w:r>
        <w:t>本系统面向互联网和政务外网提供服务，</w:t>
      </w:r>
      <w:r>
        <w:rPr>
          <w:rFonts w:hint="eastAsia"/>
          <w:lang w:val="en-US"/>
        </w:rPr>
        <w:t>系统性能测算如下：</w:t>
      </w:r>
    </w:p>
    <w:p w:rsidR="00CF6750" w:rsidRDefault="000A5C29">
      <w:pPr>
        <w:pStyle w:val="a0"/>
        <w:spacing w:line="360" w:lineRule="auto"/>
        <w:ind w:firstLineChars="200" w:firstLine="560"/>
        <w:rPr>
          <w:rFonts w:cs="Times New Roman"/>
          <w:lang w:val="en-US" w:bidi="ar-SA"/>
        </w:rPr>
      </w:pPr>
      <w:r>
        <w:rPr>
          <w:rFonts w:cs="Times New Roman" w:hint="eastAsia"/>
          <w:lang w:val="en-US" w:bidi="ar-SA"/>
        </w:rPr>
        <w:t>系统每秒最大加解密数据量：</w:t>
      </w:r>
      <w:r>
        <w:rPr>
          <w:rFonts w:cs="Times New Roman" w:hint="eastAsia"/>
          <w:lang w:val="en-US" w:bidi="ar-SA"/>
        </w:rPr>
        <w:t>272Mbps</w:t>
      </w:r>
      <w:r>
        <w:rPr>
          <w:rFonts w:cs="Times New Roman" w:hint="eastAsia"/>
          <w:lang w:val="en-US" w:bidi="ar-SA"/>
        </w:rPr>
        <w:t>；</w:t>
      </w:r>
    </w:p>
    <w:p w:rsidR="00CF6750" w:rsidRDefault="000A5C29">
      <w:pPr>
        <w:widowControl/>
        <w:autoSpaceDE w:val="0"/>
        <w:autoSpaceDN w:val="0"/>
        <w:spacing w:line="360" w:lineRule="auto"/>
        <w:ind w:firstLineChars="200" w:firstLine="560"/>
        <w:jc w:val="center"/>
        <w:textAlignment w:val="center"/>
        <w:rPr>
          <w:rFonts w:ascii="仿宋" w:eastAsia="仿宋" w:hAnsi="仿宋"/>
          <w:sz w:val="28"/>
          <w:szCs w:val="28"/>
        </w:rPr>
      </w:pPr>
      <w:r>
        <w:rPr>
          <w:rFonts w:ascii="仿宋" w:eastAsia="仿宋" w:hAnsi="仿宋" w:hint="eastAsia"/>
          <w:sz w:val="28"/>
          <w:szCs w:val="28"/>
        </w:rPr>
        <w:t>系统签名验签每秒最大签名次数：</w:t>
      </w:r>
      <w:r>
        <w:rPr>
          <w:rFonts w:ascii="仿宋" w:eastAsia="仿宋" w:hAnsi="仿宋" w:hint="eastAsia"/>
          <w:sz w:val="28"/>
          <w:szCs w:val="28"/>
        </w:rPr>
        <w:t>800</w:t>
      </w:r>
      <w:r>
        <w:rPr>
          <w:rFonts w:ascii="仿宋" w:eastAsia="仿宋" w:hAnsi="仿宋" w:hint="eastAsia"/>
          <w:sz w:val="28"/>
          <w:szCs w:val="28"/>
        </w:rPr>
        <w:t>次，每秒最大验签次数：</w:t>
      </w:r>
      <w:r>
        <w:rPr>
          <w:rFonts w:ascii="仿宋" w:eastAsia="仿宋" w:hAnsi="仿宋" w:hint="eastAsia"/>
          <w:sz w:val="28"/>
          <w:szCs w:val="28"/>
        </w:rPr>
        <w:t>700</w:t>
      </w:r>
      <w:r>
        <w:rPr>
          <w:rFonts w:ascii="仿宋" w:eastAsia="仿宋" w:hAnsi="仿宋" w:hint="eastAsia"/>
          <w:sz w:val="28"/>
          <w:szCs w:val="28"/>
        </w:rPr>
        <w:t>次；</w:t>
      </w:r>
    </w:p>
    <w:p w:rsidR="00CF6750" w:rsidRDefault="000A5C29">
      <w:pPr>
        <w:widowControl/>
        <w:autoSpaceDE w:val="0"/>
        <w:autoSpaceDN w:val="0"/>
        <w:spacing w:line="360" w:lineRule="auto"/>
        <w:ind w:firstLineChars="200" w:firstLine="560"/>
        <w:textAlignment w:val="center"/>
        <w:rPr>
          <w:rFonts w:ascii="仿宋" w:eastAsia="仿宋" w:hAnsi="仿宋"/>
          <w:sz w:val="28"/>
          <w:szCs w:val="28"/>
        </w:rPr>
      </w:pPr>
      <w:r>
        <w:rPr>
          <w:rFonts w:ascii="仿宋" w:eastAsia="仿宋" w:hAnsi="仿宋" w:hint="eastAsia"/>
          <w:sz w:val="28"/>
          <w:szCs w:val="28"/>
        </w:rPr>
        <w:t>系统时间戳每秒最大签名次数：</w:t>
      </w:r>
      <w:r>
        <w:rPr>
          <w:rFonts w:ascii="仿宋" w:eastAsia="仿宋" w:hAnsi="仿宋" w:hint="eastAsia"/>
          <w:sz w:val="28"/>
          <w:szCs w:val="28"/>
        </w:rPr>
        <w:t>800</w:t>
      </w:r>
      <w:r>
        <w:rPr>
          <w:rFonts w:ascii="仿宋" w:eastAsia="仿宋" w:hAnsi="仿宋" w:hint="eastAsia"/>
          <w:sz w:val="28"/>
          <w:szCs w:val="28"/>
        </w:rPr>
        <w:t>次，每秒最大验签次数：</w:t>
      </w:r>
      <w:r>
        <w:rPr>
          <w:rFonts w:ascii="仿宋" w:eastAsia="仿宋" w:hAnsi="仿宋" w:hint="eastAsia"/>
          <w:sz w:val="28"/>
          <w:szCs w:val="28"/>
        </w:rPr>
        <w:t>700</w:t>
      </w:r>
      <w:r>
        <w:rPr>
          <w:rFonts w:ascii="仿宋" w:eastAsia="仿宋" w:hAnsi="仿宋" w:hint="eastAsia"/>
          <w:sz w:val="28"/>
          <w:szCs w:val="28"/>
        </w:rPr>
        <w:t>次；</w:t>
      </w:r>
    </w:p>
    <w:p w:rsidR="00CF6750" w:rsidRDefault="000A5C29">
      <w:pPr>
        <w:widowControl/>
        <w:autoSpaceDE w:val="0"/>
        <w:autoSpaceDN w:val="0"/>
        <w:spacing w:line="360" w:lineRule="auto"/>
        <w:ind w:firstLineChars="200" w:firstLine="560"/>
        <w:textAlignment w:val="center"/>
        <w:rPr>
          <w:rFonts w:ascii="仿宋" w:eastAsia="仿宋" w:hAnsi="仿宋"/>
          <w:sz w:val="28"/>
          <w:szCs w:val="28"/>
        </w:rPr>
      </w:pPr>
      <w:r>
        <w:rPr>
          <w:rFonts w:ascii="仿宋" w:eastAsia="仿宋" w:hAnsi="仿宋" w:hint="eastAsia"/>
          <w:sz w:val="28"/>
          <w:szCs w:val="28"/>
        </w:rPr>
        <w:t>系统电子签章每秒最大盖章次数：</w:t>
      </w:r>
      <w:r>
        <w:rPr>
          <w:rFonts w:ascii="仿宋" w:eastAsia="仿宋" w:hAnsi="仿宋" w:hint="eastAsia"/>
          <w:sz w:val="28"/>
          <w:szCs w:val="28"/>
        </w:rPr>
        <w:t>300</w:t>
      </w:r>
      <w:r>
        <w:rPr>
          <w:rFonts w:ascii="仿宋" w:eastAsia="仿宋" w:hAnsi="仿宋" w:hint="eastAsia"/>
          <w:sz w:val="28"/>
          <w:szCs w:val="28"/>
        </w:rPr>
        <w:t>次，每秒最大验章次数：</w:t>
      </w:r>
      <w:r>
        <w:rPr>
          <w:rFonts w:ascii="仿宋" w:eastAsia="仿宋" w:hAnsi="仿宋" w:hint="eastAsia"/>
          <w:sz w:val="28"/>
          <w:szCs w:val="28"/>
        </w:rPr>
        <w:t>200</w:t>
      </w:r>
      <w:r>
        <w:rPr>
          <w:rFonts w:ascii="仿宋" w:eastAsia="仿宋" w:hAnsi="仿宋" w:hint="eastAsia"/>
          <w:sz w:val="28"/>
          <w:szCs w:val="28"/>
        </w:rPr>
        <w:t>次。</w:t>
      </w:r>
    </w:p>
    <w:p w:rsidR="00CF6750" w:rsidRDefault="000A5C29">
      <w:pPr>
        <w:pStyle w:val="a0"/>
        <w:spacing w:line="360" w:lineRule="auto"/>
        <w:ind w:firstLineChars="200" w:firstLine="560"/>
        <w:rPr>
          <w:lang w:val="en-US"/>
        </w:rPr>
      </w:pPr>
      <w:r>
        <w:rPr>
          <w:rFonts w:hint="eastAsia"/>
          <w:lang w:val="en-US"/>
        </w:rPr>
        <w:t>1</w:t>
      </w:r>
      <w:r>
        <w:rPr>
          <w:rFonts w:hint="eastAsia"/>
          <w:lang w:val="en-US"/>
        </w:rPr>
        <w:t>）服务器密码机估算</w:t>
      </w:r>
    </w:p>
    <w:p w:rsidR="00CF6750" w:rsidRDefault="000A5C29">
      <w:pPr>
        <w:pStyle w:val="a0"/>
        <w:spacing w:line="360" w:lineRule="auto"/>
        <w:ind w:firstLineChars="200" w:firstLine="560"/>
        <w:rPr>
          <w:lang w:val="en-US"/>
        </w:rPr>
      </w:pPr>
      <w:r>
        <w:rPr>
          <w:rFonts w:hint="eastAsia"/>
        </w:rPr>
        <w:t>根据密码资源使用现状，结合本系统性能测算数据，</w:t>
      </w:r>
      <w:r>
        <w:rPr>
          <w:rFonts w:hint="eastAsia"/>
          <w:lang w:val="en-US"/>
        </w:rPr>
        <w:t>对服务器密码机的使用进行综合估算。估算公式为</w:t>
      </w:r>
      <w:r>
        <w:rPr>
          <w:rFonts w:hint="eastAsia"/>
          <w:lang w:val="en-US"/>
        </w:rPr>
        <w:t>X=(A1/A2)/(1-D)</w:t>
      </w:r>
      <w:r>
        <w:rPr>
          <w:rFonts w:hint="eastAsia"/>
          <w:lang w:val="en-US"/>
        </w:rPr>
        <w:t>，说明如下：</w:t>
      </w:r>
    </w:p>
    <w:p w:rsidR="00CF6750" w:rsidRDefault="000A5C29">
      <w:pPr>
        <w:pStyle w:val="a0"/>
        <w:spacing w:line="360" w:lineRule="auto"/>
        <w:ind w:firstLineChars="200" w:firstLine="560"/>
        <w:rPr>
          <w:lang w:val="en-US"/>
        </w:rPr>
      </w:pPr>
      <w:r>
        <w:rPr>
          <w:rFonts w:hint="eastAsia"/>
          <w:lang w:val="en-US"/>
        </w:rPr>
        <w:t xml:space="preserve">X: </w:t>
      </w:r>
      <w:r>
        <w:rPr>
          <w:rFonts w:hint="eastAsia"/>
          <w:lang w:val="en-US"/>
        </w:rPr>
        <w:t>服务器密码机估算数量。</w:t>
      </w:r>
    </w:p>
    <w:p w:rsidR="00CF6750" w:rsidRDefault="000A5C29">
      <w:pPr>
        <w:pStyle w:val="a0"/>
        <w:spacing w:line="360" w:lineRule="auto"/>
        <w:ind w:firstLineChars="200" w:firstLine="560"/>
        <w:rPr>
          <w:lang w:val="en-US"/>
        </w:rPr>
      </w:pPr>
      <w:r>
        <w:rPr>
          <w:lang w:val="en-US"/>
        </w:rPr>
        <w:t>A1</w:t>
      </w:r>
      <w:r>
        <w:rPr>
          <w:lang w:val="en-US"/>
        </w:rPr>
        <w:t>：</w:t>
      </w:r>
      <w:r>
        <w:rPr>
          <w:rFonts w:hint="eastAsia"/>
          <w:lang w:val="en-US"/>
        </w:rPr>
        <w:t>系统每秒最大加解密数据量</w:t>
      </w:r>
      <w:r>
        <w:rPr>
          <w:rFonts w:hint="eastAsia"/>
          <w:lang w:val="en-US"/>
        </w:rPr>
        <w:t>(Mbps)</w:t>
      </w:r>
      <w:r>
        <w:rPr>
          <w:rFonts w:hint="eastAsia"/>
          <w:lang w:val="en-US"/>
        </w:rPr>
        <w:t>。</w:t>
      </w:r>
    </w:p>
    <w:p w:rsidR="00CF6750" w:rsidRDefault="000A5C29">
      <w:pPr>
        <w:pStyle w:val="a0"/>
        <w:spacing w:line="360" w:lineRule="auto"/>
        <w:ind w:firstLineChars="200" w:firstLine="560"/>
        <w:rPr>
          <w:lang w:val="en-US"/>
        </w:rPr>
      </w:pPr>
      <w:r>
        <w:rPr>
          <w:lang w:val="en-US"/>
        </w:rPr>
        <w:t>A2</w:t>
      </w:r>
      <w:r>
        <w:rPr>
          <w:lang w:val="en-US"/>
        </w:rPr>
        <w:t>：</w:t>
      </w:r>
      <w:r>
        <w:rPr>
          <w:rFonts w:hint="eastAsia"/>
          <w:lang w:val="en-US"/>
        </w:rPr>
        <w:t>服务器密码机每秒最大加解密数据量</w:t>
      </w:r>
      <w:r>
        <w:rPr>
          <w:rFonts w:hint="eastAsia"/>
          <w:lang w:val="en-US"/>
        </w:rPr>
        <w:t>(Mbps)</w:t>
      </w:r>
      <w:r>
        <w:rPr>
          <w:rFonts w:hint="eastAsia"/>
          <w:lang w:val="en-US"/>
        </w:rPr>
        <w:t>。</w:t>
      </w:r>
    </w:p>
    <w:p w:rsidR="00CF6750" w:rsidRDefault="000A5C29">
      <w:pPr>
        <w:pStyle w:val="a0"/>
        <w:spacing w:line="360" w:lineRule="auto"/>
        <w:ind w:firstLineChars="200" w:firstLine="560"/>
        <w:rPr>
          <w:lang w:val="en-US"/>
        </w:rPr>
      </w:pPr>
      <w:r>
        <w:rPr>
          <w:lang w:val="en-US"/>
        </w:rPr>
        <w:t>D</w:t>
      </w:r>
      <w:r>
        <w:rPr>
          <w:lang w:val="en-US"/>
        </w:rPr>
        <w:t>：</w:t>
      </w:r>
      <w:r>
        <w:rPr>
          <w:rFonts w:hint="eastAsia"/>
          <w:lang w:val="en-US"/>
        </w:rPr>
        <w:t>密码设备计算</w:t>
      </w:r>
      <w:r>
        <w:rPr>
          <w:rFonts w:hint="eastAsia"/>
          <w:lang w:val="en-US"/>
        </w:rPr>
        <w:t>负载</w:t>
      </w:r>
      <w:r>
        <w:rPr>
          <w:rFonts w:hint="eastAsia"/>
          <w:lang w:val="en-US"/>
        </w:rPr>
        <w:t>的冗余边界，一般设为</w:t>
      </w:r>
      <w:r>
        <w:rPr>
          <w:rFonts w:hint="eastAsia"/>
          <w:lang w:val="en-US"/>
        </w:rPr>
        <w:t>20%</w:t>
      </w:r>
      <w:r>
        <w:rPr>
          <w:rFonts w:hint="eastAsia"/>
          <w:lang w:val="en-US"/>
        </w:rPr>
        <w:t>（注：</w:t>
      </w:r>
      <w:r>
        <w:rPr>
          <w:rFonts w:hint="eastAsia"/>
          <w:lang w:val="en-US"/>
        </w:rPr>
        <w:t>1-D</w:t>
      </w:r>
      <w:r>
        <w:rPr>
          <w:rFonts w:hint="eastAsia"/>
          <w:lang w:val="en-US"/>
        </w:rPr>
        <w:t>即为密码设备计算</w:t>
      </w:r>
      <w:r>
        <w:rPr>
          <w:rFonts w:hint="eastAsia"/>
          <w:lang w:val="en-US"/>
        </w:rPr>
        <w:t>负载</w:t>
      </w:r>
      <w:r>
        <w:rPr>
          <w:rFonts w:hint="eastAsia"/>
          <w:lang w:val="en-US"/>
        </w:rPr>
        <w:t>的水位线）。</w:t>
      </w:r>
    </w:p>
    <w:p w:rsidR="00CF6750" w:rsidRDefault="000A5C29">
      <w:pPr>
        <w:pStyle w:val="a0"/>
        <w:spacing w:line="360" w:lineRule="auto"/>
        <w:ind w:firstLineChars="200" w:firstLine="560"/>
        <w:rPr>
          <w:lang w:val="en-US"/>
        </w:rPr>
      </w:pPr>
      <w:r>
        <w:rPr>
          <w:rFonts w:hint="eastAsia"/>
          <w:lang w:val="en-US"/>
        </w:rPr>
        <w:t>按服务于不同网络的设备需独立估算原则，考虑高可用需求，估算如表</w:t>
      </w:r>
      <w:r>
        <w:rPr>
          <w:rFonts w:hint="eastAsia"/>
          <w:lang w:val="en-US"/>
        </w:rPr>
        <w:t>8</w:t>
      </w:r>
      <w:r>
        <w:rPr>
          <w:rFonts w:hint="eastAsia"/>
          <w:lang w:val="en-US"/>
        </w:rPr>
        <w:t>所示：</w:t>
      </w:r>
    </w:p>
    <w:p w:rsidR="00CF6750" w:rsidRDefault="000A5C29">
      <w:pPr>
        <w:pStyle w:val="a0"/>
        <w:spacing w:line="360" w:lineRule="auto"/>
        <w:jc w:val="center"/>
        <w:rPr>
          <w:lang w:val="en-US"/>
        </w:rPr>
      </w:pPr>
      <w:r>
        <w:t>表</w:t>
      </w:r>
      <w:r>
        <w:rPr>
          <w:rFonts w:hint="eastAsia"/>
          <w:lang w:val="en-US"/>
        </w:rPr>
        <w:t>8</w:t>
      </w:r>
      <w:r>
        <w:t xml:space="preserve"> </w:t>
      </w:r>
      <w:r>
        <w:rPr>
          <w:rFonts w:hint="eastAsia"/>
          <w:lang w:val="en-US"/>
        </w:rPr>
        <w:t>服务器密码机数量估算表</w:t>
      </w:r>
    </w:p>
    <w:tbl>
      <w:tblPr>
        <w:tblW w:w="0" w:type="auto"/>
        <w:jc w:val="center"/>
        <w:tblLayout w:type="fixed"/>
        <w:tblLook w:val="04A0"/>
      </w:tblPr>
      <w:tblGrid>
        <w:gridCol w:w="1215"/>
        <w:gridCol w:w="2115"/>
        <w:gridCol w:w="2130"/>
        <w:gridCol w:w="1590"/>
        <w:gridCol w:w="1597"/>
      </w:tblGrid>
      <w:tr w:rsidR="00CF6750">
        <w:trPr>
          <w:trHeight w:val="948"/>
          <w:jc w:val="center"/>
        </w:trPr>
        <w:tc>
          <w:tcPr>
            <w:tcW w:w="1215" w:type="dxa"/>
            <w:tcBorders>
              <w:top w:val="single" w:sz="4" w:space="0" w:color="000000"/>
              <w:left w:val="single" w:sz="4" w:space="0" w:color="000000"/>
              <w:bottom w:val="single" w:sz="4" w:space="0" w:color="000000"/>
              <w:right w:val="single" w:sz="4" w:space="0" w:color="000000"/>
            </w:tcBorders>
            <w:noWrap/>
            <w:vAlign w:val="center"/>
          </w:tcPr>
          <w:p w:rsidR="00CF6750" w:rsidRDefault="000A5C29">
            <w:pPr>
              <w:widowControl/>
              <w:autoSpaceDE w:val="0"/>
              <w:autoSpaceDN w:val="0"/>
              <w:jc w:val="center"/>
              <w:textAlignment w:val="center"/>
              <w:rPr>
                <w:rFonts w:ascii="仿宋" w:eastAsia="仿宋" w:hAnsi="仿宋" w:cs="仿宋"/>
                <w:b/>
                <w:bCs/>
                <w:sz w:val="24"/>
              </w:rPr>
            </w:pPr>
            <w:r>
              <w:rPr>
                <w:rFonts w:ascii="仿宋" w:eastAsia="仿宋" w:hAnsi="仿宋" w:cs="仿宋" w:hint="eastAsia"/>
                <w:b/>
                <w:bCs/>
                <w:sz w:val="24"/>
              </w:rPr>
              <w:t>应用系统</w:t>
            </w:r>
          </w:p>
        </w:tc>
        <w:tc>
          <w:tcPr>
            <w:tcW w:w="2115" w:type="dxa"/>
            <w:tcBorders>
              <w:top w:val="single" w:sz="4" w:space="0" w:color="000000"/>
              <w:left w:val="single" w:sz="4" w:space="0" w:color="000000"/>
              <w:bottom w:val="single" w:sz="4" w:space="0" w:color="000000"/>
              <w:right w:val="single" w:sz="4" w:space="0" w:color="000000"/>
            </w:tcBorders>
            <w:noWrap/>
            <w:vAlign w:val="center"/>
          </w:tcPr>
          <w:p w:rsidR="00CF6750" w:rsidRDefault="000A5C29">
            <w:pPr>
              <w:widowControl/>
              <w:autoSpaceDE w:val="0"/>
              <w:autoSpaceDN w:val="0"/>
              <w:jc w:val="center"/>
              <w:textAlignment w:val="center"/>
              <w:rPr>
                <w:rFonts w:ascii="仿宋" w:eastAsia="仿宋" w:hAnsi="仿宋" w:cs="仿宋"/>
                <w:b/>
                <w:bCs/>
                <w:sz w:val="24"/>
                <w:lang w:bidi="zh-CN"/>
              </w:rPr>
            </w:pPr>
            <w:r>
              <w:rPr>
                <w:rFonts w:ascii="仿宋" w:eastAsia="仿宋" w:hAnsi="仿宋" w:cs="仿宋" w:hint="eastAsia"/>
                <w:b/>
                <w:bCs/>
                <w:sz w:val="24"/>
              </w:rPr>
              <w:t>系统每秒最大加解密数据</w:t>
            </w:r>
            <w:r>
              <w:rPr>
                <w:rFonts w:ascii="仿宋" w:eastAsia="仿宋" w:hAnsi="仿宋" w:cs="仿宋" w:hint="eastAsia"/>
                <w:b/>
                <w:bCs/>
                <w:sz w:val="24"/>
              </w:rPr>
              <w:t>量</w:t>
            </w:r>
            <w:r>
              <w:rPr>
                <w:rFonts w:ascii="仿宋" w:eastAsia="仿宋" w:hAnsi="仿宋" w:cs="仿宋" w:hint="eastAsia"/>
                <w:b/>
                <w:bCs/>
                <w:sz w:val="24"/>
              </w:rPr>
              <w:t>(Mbps)</w:t>
            </w:r>
          </w:p>
          <w:p w:rsidR="00CF6750" w:rsidRDefault="000A5C29">
            <w:pPr>
              <w:widowControl/>
              <w:autoSpaceDE w:val="0"/>
              <w:autoSpaceDN w:val="0"/>
              <w:jc w:val="center"/>
              <w:textAlignment w:val="center"/>
              <w:rPr>
                <w:rFonts w:ascii="仿宋" w:eastAsia="仿宋" w:hAnsi="仿宋" w:cs="仿宋"/>
                <w:b/>
                <w:bCs/>
                <w:sz w:val="24"/>
              </w:rPr>
            </w:pPr>
            <w:r>
              <w:rPr>
                <w:rFonts w:ascii="仿宋" w:eastAsia="仿宋" w:hAnsi="仿宋" w:cs="仿宋" w:hint="eastAsia"/>
                <w:b/>
                <w:bCs/>
                <w:sz w:val="24"/>
              </w:rPr>
              <w:t>A1</w:t>
            </w:r>
          </w:p>
        </w:tc>
        <w:tc>
          <w:tcPr>
            <w:tcW w:w="2130" w:type="dxa"/>
            <w:tcBorders>
              <w:top w:val="single" w:sz="4" w:space="0" w:color="000000"/>
              <w:left w:val="single" w:sz="4" w:space="0" w:color="000000"/>
              <w:bottom w:val="single" w:sz="4" w:space="0" w:color="000000"/>
              <w:right w:val="single" w:sz="4" w:space="0" w:color="000000"/>
            </w:tcBorders>
            <w:noWrap/>
            <w:vAlign w:val="center"/>
          </w:tcPr>
          <w:p w:rsidR="00CF6750" w:rsidRDefault="000A5C29">
            <w:pPr>
              <w:widowControl/>
              <w:autoSpaceDE w:val="0"/>
              <w:autoSpaceDN w:val="0"/>
              <w:jc w:val="center"/>
              <w:textAlignment w:val="center"/>
              <w:rPr>
                <w:rFonts w:ascii="仿宋" w:eastAsia="仿宋" w:hAnsi="仿宋" w:cs="仿宋"/>
                <w:b/>
                <w:bCs/>
                <w:sz w:val="24"/>
                <w:lang w:bidi="zh-CN"/>
              </w:rPr>
            </w:pPr>
            <w:r>
              <w:rPr>
                <w:rFonts w:ascii="仿宋" w:eastAsia="仿宋" w:hAnsi="仿宋" w:cs="仿宋" w:hint="eastAsia"/>
                <w:b/>
                <w:bCs/>
                <w:sz w:val="24"/>
              </w:rPr>
              <w:t>服务器密码机每秒最大加解密数据量</w:t>
            </w:r>
            <w:r>
              <w:rPr>
                <w:rFonts w:ascii="仿宋" w:eastAsia="仿宋" w:hAnsi="仿宋" w:cs="仿宋" w:hint="eastAsia"/>
                <w:b/>
                <w:bCs/>
                <w:sz w:val="24"/>
              </w:rPr>
              <w:t>(Mbps)</w:t>
            </w:r>
          </w:p>
          <w:p w:rsidR="00CF6750" w:rsidRDefault="000A5C29">
            <w:pPr>
              <w:widowControl/>
              <w:autoSpaceDE w:val="0"/>
              <w:autoSpaceDN w:val="0"/>
              <w:jc w:val="center"/>
              <w:textAlignment w:val="center"/>
              <w:rPr>
                <w:rFonts w:ascii="仿宋" w:eastAsia="仿宋" w:hAnsi="仿宋" w:cs="仿宋"/>
                <w:b/>
                <w:bCs/>
                <w:sz w:val="24"/>
              </w:rPr>
            </w:pPr>
            <w:r>
              <w:rPr>
                <w:rFonts w:ascii="仿宋" w:eastAsia="仿宋" w:hAnsi="仿宋" w:cs="仿宋" w:hint="eastAsia"/>
                <w:b/>
                <w:bCs/>
                <w:sz w:val="24"/>
              </w:rPr>
              <w:t>A2</w:t>
            </w:r>
          </w:p>
        </w:tc>
        <w:tc>
          <w:tcPr>
            <w:tcW w:w="1590" w:type="dxa"/>
            <w:tcBorders>
              <w:top w:val="single" w:sz="4" w:space="0" w:color="000000"/>
              <w:left w:val="single" w:sz="4" w:space="0" w:color="000000"/>
              <w:bottom w:val="single" w:sz="4" w:space="0" w:color="000000"/>
              <w:right w:val="single" w:sz="4" w:space="0" w:color="000000"/>
            </w:tcBorders>
            <w:noWrap/>
            <w:vAlign w:val="center"/>
          </w:tcPr>
          <w:p w:rsidR="00CF6750" w:rsidRDefault="000A5C29">
            <w:pPr>
              <w:widowControl/>
              <w:autoSpaceDE w:val="0"/>
              <w:autoSpaceDN w:val="0"/>
              <w:jc w:val="center"/>
              <w:textAlignment w:val="center"/>
              <w:rPr>
                <w:rFonts w:ascii="仿宋" w:eastAsia="仿宋" w:hAnsi="仿宋" w:cs="仿宋"/>
                <w:b/>
                <w:bCs/>
                <w:sz w:val="24"/>
              </w:rPr>
            </w:pPr>
            <w:r>
              <w:rPr>
                <w:rFonts w:ascii="仿宋" w:eastAsia="仿宋" w:hAnsi="仿宋" w:cs="仿宋" w:hint="eastAsia"/>
                <w:b/>
                <w:bCs/>
                <w:sz w:val="24"/>
              </w:rPr>
              <w:t>密码设备计算</w:t>
            </w:r>
            <w:r>
              <w:rPr>
                <w:rFonts w:ascii="仿宋" w:eastAsia="仿宋" w:hAnsi="仿宋" w:cs="仿宋" w:hint="eastAsia"/>
                <w:b/>
                <w:bCs/>
                <w:sz w:val="24"/>
              </w:rPr>
              <w:t>负载</w:t>
            </w:r>
            <w:r>
              <w:rPr>
                <w:rFonts w:ascii="仿宋" w:eastAsia="仿宋" w:hAnsi="仿宋" w:cs="仿宋" w:hint="eastAsia"/>
                <w:b/>
                <w:bCs/>
                <w:sz w:val="24"/>
              </w:rPr>
              <w:t>的冗余边界</w:t>
            </w:r>
          </w:p>
          <w:p w:rsidR="00CF6750" w:rsidRDefault="000A5C29">
            <w:pPr>
              <w:widowControl/>
              <w:autoSpaceDE w:val="0"/>
              <w:autoSpaceDN w:val="0"/>
              <w:jc w:val="center"/>
              <w:textAlignment w:val="center"/>
              <w:rPr>
                <w:rFonts w:ascii="仿宋" w:eastAsia="仿宋" w:hAnsi="仿宋" w:cs="仿宋"/>
                <w:b/>
                <w:bCs/>
                <w:sz w:val="24"/>
              </w:rPr>
            </w:pPr>
            <w:r>
              <w:rPr>
                <w:rFonts w:ascii="仿宋" w:eastAsia="仿宋" w:hAnsi="仿宋" w:cs="仿宋" w:hint="eastAsia"/>
                <w:b/>
                <w:bCs/>
                <w:sz w:val="24"/>
              </w:rPr>
              <w:t>D</w:t>
            </w:r>
          </w:p>
        </w:tc>
        <w:tc>
          <w:tcPr>
            <w:tcW w:w="1597" w:type="dxa"/>
            <w:tcBorders>
              <w:top w:val="single" w:sz="4" w:space="0" w:color="000000"/>
              <w:left w:val="single" w:sz="4" w:space="0" w:color="000000"/>
              <w:bottom w:val="single" w:sz="4" w:space="0" w:color="000000"/>
              <w:right w:val="single" w:sz="4" w:space="0" w:color="000000"/>
            </w:tcBorders>
            <w:noWrap/>
            <w:vAlign w:val="center"/>
          </w:tcPr>
          <w:p w:rsidR="00CF6750" w:rsidRDefault="000A5C29">
            <w:pPr>
              <w:widowControl/>
              <w:autoSpaceDE w:val="0"/>
              <w:autoSpaceDN w:val="0"/>
              <w:jc w:val="center"/>
              <w:textAlignment w:val="center"/>
              <w:rPr>
                <w:rFonts w:ascii="仿宋" w:eastAsia="仿宋" w:hAnsi="仿宋" w:cs="仿宋"/>
                <w:b/>
                <w:bCs/>
                <w:sz w:val="24"/>
              </w:rPr>
            </w:pPr>
            <w:r>
              <w:rPr>
                <w:rFonts w:ascii="仿宋" w:eastAsia="仿宋" w:hAnsi="仿宋" w:cs="仿宋" w:hint="eastAsia"/>
                <w:b/>
                <w:bCs/>
                <w:sz w:val="24"/>
              </w:rPr>
              <w:t>服务器密码机估算数量</w:t>
            </w:r>
          </w:p>
          <w:p w:rsidR="00CF6750" w:rsidRDefault="000A5C29">
            <w:pPr>
              <w:widowControl/>
              <w:autoSpaceDE w:val="0"/>
              <w:autoSpaceDN w:val="0"/>
              <w:jc w:val="center"/>
              <w:textAlignment w:val="center"/>
              <w:rPr>
                <w:rFonts w:ascii="仿宋" w:eastAsia="仿宋" w:hAnsi="仿宋" w:cs="仿宋"/>
                <w:b/>
                <w:bCs/>
                <w:sz w:val="24"/>
              </w:rPr>
            </w:pPr>
            <w:r>
              <w:rPr>
                <w:rFonts w:ascii="仿宋" w:eastAsia="仿宋" w:hAnsi="仿宋" w:cs="仿宋" w:hint="eastAsia"/>
                <w:b/>
                <w:bCs/>
                <w:sz w:val="24"/>
              </w:rPr>
              <w:t>X</w:t>
            </w:r>
          </w:p>
        </w:tc>
      </w:tr>
      <w:tr w:rsidR="00CF6750">
        <w:trPr>
          <w:trHeight w:val="270"/>
          <w:jc w:val="center"/>
        </w:trPr>
        <w:tc>
          <w:tcPr>
            <w:tcW w:w="1215" w:type="dxa"/>
            <w:tcBorders>
              <w:top w:val="single" w:sz="4" w:space="0" w:color="000000"/>
              <w:left w:val="single" w:sz="4" w:space="0" w:color="000000"/>
              <w:bottom w:val="single" w:sz="4" w:space="0" w:color="000000"/>
              <w:right w:val="single" w:sz="4" w:space="0" w:color="000000"/>
            </w:tcBorders>
            <w:noWrap/>
            <w:vAlign w:val="center"/>
          </w:tcPr>
          <w:p w:rsidR="00CF6750" w:rsidRDefault="000A5C29">
            <w:pPr>
              <w:pStyle w:val="TableParagraph"/>
              <w:autoSpaceDE w:val="0"/>
              <w:autoSpaceDN w:val="0"/>
              <w:jc w:val="left"/>
              <w:rPr>
                <w:color w:val="000000"/>
                <w:sz w:val="24"/>
              </w:rPr>
            </w:pPr>
            <w:r>
              <w:rPr>
                <w:sz w:val="24"/>
                <w:lang w:val="en-US"/>
              </w:rPr>
              <w:t>人事管理系统</w:t>
            </w:r>
          </w:p>
        </w:tc>
        <w:tc>
          <w:tcPr>
            <w:tcW w:w="2115" w:type="dxa"/>
            <w:tcBorders>
              <w:top w:val="single" w:sz="4" w:space="0" w:color="000000"/>
              <w:left w:val="single" w:sz="4" w:space="0" w:color="000000"/>
              <w:bottom w:val="single" w:sz="4" w:space="0" w:color="000000"/>
              <w:right w:val="single" w:sz="4" w:space="0" w:color="000000"/>
            </w:tcBorders>
            <w:noWrap/>
            <w:vAlign w:val="center"/>
          </w:tcPr>
          <w:p w:rsidR="00CF6750" w:rsidRDefault="000A5C29">
            <w:pPr>
              <w:pStyle w:val="TableParagraph"/>
              <w:autoSpaceDE w:val="0"/>
              <w:autoSpaceDN w:val="0"/>
              <w:spacing w:before="3" w:line="288" w:lineRule="exact"/>
              <w:ind w:left="14"/>
              <w:jc w:val="center"/>
              <w:rPr>
                <w:sz w:val="24"/>
                <w:lang w:val="en-US"/>
              </w:rPr>
            </w:pPr>
            <w:r>
              <w:rPr>
                <w:rFonts w:hint="eastAsia"/>
                <w:sz w:val="24"/>
                <w:lang w:val="en-US"/>
              </w:rPr>
              <w:t>180</w:t>
            </w:r>
          </w:p>
        </w:tc>
        <w:tc>
          <w:tcPr>
            <w:tcW w:w="2130" w:type="dxa"/>
            <w:tcBorders>
              <w:top w:val="single" w:sz="4" w:space="0" w:color="000000"/>
              <w:left w:val="single" w:sz="4" w:space="0" w:color="000000"/>
              <w:bottom w:val="single" w:sz="4" w:space="0" w:color="000000"/>
              <w:right w:val="single" w:sz="4" w:space="0" w:color="000000"/>
            </w:tcBorders>
            <w:noWrap/>
            <w:vAlign w:val="center"/>
          </w:tcPr>
          <w:p w:rsidR="00CF6750" w:rsidRDefault="000A5C29">
            <w:pPr>
              <w:widowControl/>
              <w:autoSpaceDE w:val="0"/>
              <w:autoSpaceDN w:val="0"/>
              <w:jc w:val="center"/>
              <w:textAlignment w:val="center"/>
              <w:rPr>
                <w:rFonts w:ascii="仿宋" w:eastAsia="仿宋" w:hAnsi="仿宋" w:cs="仿宋"/>
                <w:color w:val="000000"/>
                <w:sz w:val="24"/>
              </w:rPr>
            </w:pPr>
            <w:r>
              <w:rPr>
                <w:rFonts w:ascii="仿宋" w:eastAsia="仿宋" w:hAnsi="仿宋" w:cs="仿宋" w:hint="eastAsia"/>
                <w:sz w:val="24"/>
                <w:lang w:bidi="zh-CN"/>
              </w:rPr>
              <w:t>875</w:t>
            </w:r>
          </w:p>
        </w:tc>
        <w:tc>
          <w:tcPr>
            <w:tcW w:w="1590" w:type="dxa"/>
            <w:tcBorders>
              <w:top w:val="single" w:sz="4" w:space="0" w:color="000000"/>
              <w:left w:val="single" w:sz="4" w:space="0" w:color="000000"/>
              <w:bottom w:val="single" w:sz="4" w:space="0" w:color="000000"/>
              <w:right w:val="single" w:sz="4" w:space="0" w:color="000000"/>
            </w:tcBorders>
            <w:noWrap/>
            <w:vAlign w:val="center"/>
          </w:tcPr>
          <w:p w:rsidR="00CF6750" w:rsidRDefault="000A5C29">
            <w:pPr>
              <w:widowControl/>
              <w:autoSpaceDE w:val="0"/>
              <w:autoSpaceDN w:val="0"/>
              <w:jc w:val="center"/>
              <w:textAlignment w:val="center"/>
              <w:rPr>
                <w:rFonts w:ascii="仿宋" w:eastAsia="仿宋" w:hAnsi="仿宋" w:cs="仿宋"/>
                <w:color w:val="000000"/>
                <w:sz w:val="24"/>
              </w:rPr>
            </w:pPr>
            <w:r>
              <w:rPr>
                <w:rFonts w:ascii="仿宋" w:eastAsia="仿宋" w:hAnsi="仿宋" w:cs="仿宋" w:hint="eastAsia"/>
                <w:color w:val="000000"/>
                <w:sz w:val="24"/>
              </w:rPr>
              <w:t>0.2</w:t>
            </w:r>
          </w:p>
        </w:tc>
        <w:tc>
          <w:tcPr>
            <w:tcW w:w="1597" w:type="dxa"/>
            <w:tcBorders>
              <w:top w:val="single" w:sz="4" w:space="0" w:color="000000"/>
              <w:left w:val="single" w:sz="4" w:space="0" w:color="000000"/>
              <w:bottom w:val="single" w:sz="4" w:space="0" w:color="000000"/>
              <w:right w:val="single" w:sz="4" w:space="0" w:color="000000"/>
            </w:tcBorders>
            <w:noWrap/>
            <w:vAlign w:val="center"/>
          </w:tcPr>
          <w:p w:rsidR="00CF6750" w:rsidRDefault="000A5C29">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lang/>
              </w:rPr>
              <w:t>0.26</w:t>
            </w:r>
          </w:p>
        </w:tc>
      </w:tr>
      <w:tr w:rsidR="00CF6750">
        <w:trPr>
          <w:trHeight w:val="270"/>
          <w:jc w:val="center"/>
        </w:trPr>
        <w:tc>
          <w:tcPr>
            <w:tcW w:w="1215" w:type="dxa"/>
            <w:tcBorders>
              <w:top w:val="single" w:sz="4" w:space="0" w:color="000000"/>
              <w:left w:val="single" w:sz="4" w:space="0" w:color="000000"/>
              <w:bottom w:val="single" w:sz="4" w:space="0" w:color="000000"/>
              <w:right w:val="single" w:sz="4" w:space="0" w:color="000000"/>
            </w:tcBorders>
            <w:noWrap/>
            <w:vAlign w:val="center"/>
          </w:tcPr>
          <w:p w:rsidR="00CF6750" w:rsidRDefault="000A5C29">
            <w:pPr>
              <w:pStyle w:val="TableParagraph"/>
              <w:autoSpaceDE w:val="0"/>
              <w:autoSpaceDN w:val="0"/>
              <w:jc w:val="left"/>
              <w:rPr>
                <w:color w:val="000000"/>
                <w:sz w:val="24"/>
              </w:rPr>
            </w:pPr>
            <w:r>
              <w:rPr>
                <w:sz w:val="24"/>
                <w:lang w:val="en-US"/>
              </w:rPr>
              <w:t>档案管理系统</w:t>
            </w:r>
          </w:p>
        </w:tc>
        <w:tc>
          <w:tcPr>
            <w:tcW w:w="2115" w:type="dxa"/>
            <w:tcBorders>
              <w:top w:val="single" w:sz="4" w:space="0" w:color="000000"/>
              <w:left w:val="single" w:sz="4" w:space="0" w:color="000000"/>
              <w:bottom w:val="single" w:sz="4" w:space="0" w:color="000000"/>
              <w:right w:val="single" w:sz="4" w:space="0" w:color="000000"/>
            </w:tcBorders>
            <w:noWrap/>
            <w:vAlign w:val="center"/>
          </w:tcPr>
          <w:p w:rsidR="00CF6750" w:rsidRDefault="000A5C29">
            <w:pPr>
              <w:pStyle w:val="TableParagraph"/>
              <w:autoSpaceDE w:val="0"/>
              <w:autoSpaceDN w:val="0"/>
              <w:spacing w:before="3" w:line="288" w:lineRule="exact"/>
              <w:ind w:left="14"/>
              <w:jc w:val="center"/>
              <w:rPr>
                <w:sz w:val="24"/>
                <w:lang w:val="en-US"/>
              </w:rPr>
            </w:pPr>
            <w:r>
              <w:rPr>
                <w:rFonts w:hint="eastAsia"/>
                <w:sz w:val="24"/>
                <w:lang w:val="en-US"/>
              </w:rPr>
              <w:t>240</w:t>
            </w:r>
          </w:p>
        </w:tc>
        <w:tc>
          <w:tcPr>
            <w:tcW w:w="2130" w:type="dxa"/>
            <w:tcBorders>
              <w:top w:val="single" w:sz="4" w:space="0" w:color="000000"/>
              <w:left w:val="single" w:sz="4" w:space="0" w:color="000000"/>
              <w:bottom w:val="single" w:sz="4" w:space="0" w:color="000000"/>
              <w:right w:val="single" w:sz="4" w:space="0" w:color="000000"/>
            </w:tcBorders>
            <w:noWrap/>
            <w:vAlign w:val="center"/>
          </w:tcPr>
          <w:p w:rsidR="00CF6750" w:rsidRDefault="000A5C29">
            <w:pPr>
              <w:widowControl/>
              <w:autoSpaceDE w:val="0"/>
              <w:autoSpaceDN w:val="0"/>
              <w:jc w:val="center"/>
              <w:textAlignment w:val="center"/>
              <w:rPr>
                <w:rFonts w:ascii="仿宋" w:eastAsia="仿宋" w:hAnsi="仿宋" w:cs="仿宋"/>
                <w:color w:val="000000"/>
                <w:sz w:val="24"/>
              </w:rPr>
            </w:pPr>
            <w:r>
              <w:rPr>
                <w:rFonts w:ascii="仿宋" w:eastAsia="仿宋" w:hAnsi="仿宋" w:cs="仿宋" w:hint="eastAsia"/>
                <w:sz w:val="24"/>
                <w:lang w:bidi="zh-CN"/>
              </w:rPr>
              <w:t>875</w:t>
            </w:r>
          </w:p>
        </w:tc>
        <w:tc>
          <w:tcPr>
            <w:tcW w:w="1590" w:type="dxa"/>
            <w:tcBorders>
              <w:top w:val="single" w:sz="4" w:space="0" w:color="000000"/>
              <w:left w:val="single" w:sz="4" w:space="0" w:color="000000"/>
              <w:bottom w:val="single" w:sz="4" w:space="0" w:color="000000"/>
              <w:right w:val="single" w:sz="4" w:space="0" w:color="000000"/>
            </w:tcBorders>
            <w:noWrap/>
            <w:vAlign w:val="center"/>
          </w:tcPr>
          <w:p w:rsidR="00CF6750" w:rsidRDefault="000A5C29">
            <w:pPr>
              <w:widowControl/>
              <w:autoSpaceDE w:val="0"/>
              <w:autoSpaceDN w:val="0"/>
              <w:jc w:val="center"/>
              <w:textAlignment w:val="center"/>
              <w:rPr>
                <w:rFonts w:ascii="仿宋" w:eastAsia="仿宋" w:hAnsi="仿宋" w:cs="仿宋"/>
                <w:color w:val="000000"/>
                <w:sz w:val="24"/>
              </w:rPr>
            </w:pPr>
            <w:r>
              <w:rPr>
                <w:rFonts w:ascii="仿宋" w:eastAsia="仿宋" w:hAnsi="仿宋" w:cs="仿宋" w:hint="eastAsia"/>
                <w:color w:val="000000"/>
                <w:sz w:val="24"/>
              </w:rPr>
              <w:t>0.2</w:t>
            </w:r>
          </w:p>
        </w:tc>
        <w:tc>
          <w:tcPr>
            <w:tcW w:w="1597" w:type="dxa"/>
            <w:tcBorders>
              <w:top w:val="single" w:sz="4" w:space="0" w:color="000000"/>
              <w:left w:val="single" w:sz="4" w:space="0" w:color="000000"/>
              <w:bottom w:val="single" w:sz="4" w:space="0" w:color="000000"/>
              <w:right w:val="single" w:sz="4" w:space="0" w:color="000000"/>
            </w:tcBorders>
            <w:noWrap/>
            <w:vAlign w:val="center"/>
          </w:tcPr>
          <w:p w:rsidR="00CF6750" w:rsidRDefault="000A5C29">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lang/>
              </w:rPr>
              <w:t>0.34</w:t>
            </w:r>
          </w:p>
        </w:tc>
      </w:tr>
      <w:tr w:rsidR="00CF6750">
        <w:trPr>
          <w:trHeight w:val="270"/>
          <w:jc w:val="center"/>
        </w:trPr>
        <w:tc>
          <w:tcPr>
            <w:tcW w:w="1215" w:type="dxa"/>
            <w:tcBorders>
              <w:top w:val="single" w:sz="4" w:space="0" w:color="000000"/>
              <w:left w:val="single" w:sz="4" w:space="0" w:color="000000"/>
              <w:bottom w:val="single" w:sz="4" w:space="0" w:color="000000"/>
              <w:right w:val="single" w:sz="4" w:space="0" w:color="000000"/>
            </w:tcBorders>
            <w:noWrap/>
            <w:vAlign w:val="center"/>
          </w:tcPr>
          <w:p w:rsidR="00CF6750" w:rsidRDefault="000A5C29">
            <w:pPr>
              <w:widowControl/>
              <w:autoSpaceDE w:val="0"/>
              <w:autoSpaceDN w:val="0"/>
              <w:jc w:val="left"/>
              <w:textAlignment w:val="center"/>
              <w:rPr>
                <w:rFonts w:ascii="仿宋" w:eastAsia="仿宋" w:hAnsi="仿宋" w:cs="仿宋"/>
                <w:color w:val="000000"/>
                <w:sz w:val="24"/>
              </w:rPr>
            </w:pPr>
            <w:r>
              <w:rPr>
                <w:rFonts w:ascii="仿宋" w:eastAsia="仿宋" w:hAnsi="仿宋" w:cs="仿宋" w:hint="eastAsia"/>
                <w:sz w:val="24"/>
              </w:rPr>
              <w:t>电子公文</w:t>
            </w:r>
            <w:r>
              <w:rPr>
                <w:rFonts w:ascii="仿宋" w:eastAsia="仿宋" w:hAnsi="仿宋" w:cs="仿宋" w:hint="eastAsia"/>
                <w:sz w:val="24"/>
              </w:rPr>
              <w:lastRenderedPageBreak/>
              <w:t>处理系统</w:t>
            </w:r>
          </w:p>
        </w:tc>
        <w:tc>
          <w:tcPr>
            <w:tcW w:w="2115" w:type="dxa"/>
            <w:tcBorders>
              <w:top w:val="single" w:sz="4" w:space="0" w:color="000000"/>
              <w:left w:val="single" w:sz="4" w:space="0" w:color="000000"/>
              <w:bottom w:val="single" w:sz="4" w:space="0" w:color="000000"/>
              <w:right w:val="single" w:sz="4" w:space="0" w:color="000000"/>
            </w:tcBorders>
            <w:noWrap/>
            <w:vAlign w:val="center"/>
          </w:tcPr>
          <w:p w:rsidR="00CF6750" w:rsidRDefault="000A5C29">
            <w:pPr>
              <w:widowControl/>
              <w:autoSpaceDE w:val="0"/>
              <w:autoSpaceDN w:val="0"/>
              <w:jc w:val="center"/>
              <w:textAlignment w:val="center"/>
              <w:rPr>
                <w:rFonts w:ascii="仿宋" w:eastAsia="仿宋" w:hAnsi="仿宋" w:cs="仿宋"/>
                <w:color w:val="000000"/>
                <w:sz w:val="24"/>
              </w:rPr>
            </w:pPr>
            <w:r>
              <w:rPr>
                <w:rFonts w:ascii="仿宋" w:eastAsia="仿宋" w:hAnsi="仿宋" w:cs="仿宋" w:hint="eastAsia"/>
                <w:sz w:val="24"/>
                <w:lang w:bidi="zh-CN"/>
              </w:rPr>
              <w:lastRenderedPageBreak/>
              <w:t>272</w:t>
            </w:r>
          </w:p>
        </w:tc>
        <w:tc>
          <w:tcPr>
            <w:tcW w:w="2130" w:type="dxa"/>
            <w:tcBorders>
              <w:top w:val="single" w:sz="4" w:space="0" w:color="000000"/>
              <w:left w:val="single" w:sz="4" w:space="0" w:color="000000"/>
              <w:bottom w:val="single" w:sz="4" w:space="0" w:color="000000"/>
              <w:right w:val="single" w:sz="4" w:space="0" w:color="000000"/>
            </w:tcBorders>
            <w:noWrap/>
            <w:vAlign w:val="center"/>
          </w:tcPr>
          <w:p w:rsidR="00CF6750" w:rsidRDefault="000A5C29">
            <w:pPr>
              <w:widowControl/>
              <w:autoSpaceDE w:val="0"/>
              <w:autoSpaceDN w:val="0"/>
              <w:jc w:val="center"/>
              <w:textAlignment w:val="center"/>
              <w:rPr>
                <w:rFonts w:ascii="仿宋" w:eastAsia="仿宋" w:hAnsi="仿宋" w:cs="仿宋"/>
                <w:color w:val="000000"/>
                <w:sz w:val="24"/>
              </w:rPr>
            </w:pPr>
            <w:r>
              <w:rPr>
                <w:rFonts w:ascii="仿宋" w:eastAsia="仿宋" w:hAnsi="仿宋" w:cs="仿宋" w:hint="eastAsia"/>
                <w:sz w:val="24"/>
                <w:lang w:bidi="zh-CN"/>
              </w:rPr>
              <w:t>875</w:t>
            </w:r>
          </w:p>
        </w:tc>
        <w:tc>
          <w:tcPr>
            <w:tcW w:w="1590" w:type="dxa"/>
            <w:tcBorders>
              <w:top w:val="single" w:sz="4" w:space="0" w:color="000000"/>
              <w:left w:val="single" w:sz="4" w:space="0" w:color="000000"/>
              <w:bottom w:val="single" w:sz="4" w:space="0" w:color="000000"/>
              <w:right w:val="single" w:sz="4" w:space="0" w:color="000000"/>
            </w:tcBorders>
            <w:noWrap/>
            <w:vAlign w:val="center"/>
          </w:tcPr>
          <w:p w:rsidR="00CF6750" w:rsidRDefault="000A5C29">
            <w:pPr>
              <w:widowControl/>
              <w:autoSpaceDE w:val="0"/>
              <w:autoSpaceDN w:val="0"/>
              <w:jc w:val="center"/>
              <w:textAlignment w:val="center"/>
              <w:rPr>
                <w:rFonts w:ascii="仿宋" w:eastAsia="仿宋" w:hAnsi="仿宋" w:cs="仿宋"/>
                <w:color w:val="000000"/>
                <w:sz w:val="24"/>
              </w:rPr>
            </w:pPr>
            <w:r>
              <w:rPr>
                <w:rFonts w:ascii="仿宋" w:eastAsia="仿宋" w:hAnsi="仿宋" w:cs="仿宋" w:hint="eastAsia"/>
                <w:color w:val="000000"/>
                <w:sz w:val="24"/>
              </w:rPr>
              <w:t>0.2</w:t>
            </w:r>
          </w:p>
        </w:tc>
        <w:tc>
          <w:tcPr>
            <w:tcW w:w="1597" w:type="dxa"/>
            <w:tcBorders>
              <w:top w:val="single" w:sz="4" w:space="0" w:color="000000"/>
              <w:left w:val="single" w:sz="4" w:space="0" w:color="000000"/>
              <w:bottom w:val="single" w:sz="4" w:space="0" w:color="000000"/>
              <w:right w:val="single" w:sz="4" w:space="0" w:color="000000"/>
            </w:tcBorders>
            <w:noWrap/>
            <w:vAlign w:val="center"/>
          </w:tcPr>
          <w:p w:rsidR="00CF6750" w:rsidRDefault="000A5C29">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lang/>
              </w:rPr>
              <w:t>0.39</w:t>
            </w:r>
          </w:p>
        </w:tc>
      </w:tr>
      <w:tr w:rsidR="00CF6750">
        <w:trPr>
          <w:trHeight w:val="270"/>
          <w:jc w:val="center"/>
        </w:trPr>
        <w:tc>
          <w:tcPr>
            <w:tcW w:w="7050" w:type="dxa"/>
            <w:gridSpan w:val="4"/>
            <w:tcBorders>
              <w:top w:val="single" w:sz="4" w:space="0" w:color="000000"/>
              <w:left w:val="single" w:sz="4" w:space="0" w:color="000000"/>
              <w:bottom w:val="single" w:sz="4" w:space="0" w:color="000000"/>
              <w:right w:val="single" w:sz="4" w:space="0" w:color="000000"/>
            </w:tcBorders>
            <w:noWrap/>
            <w:vAlign w:val="center"/>
          </w:tcPr>
          <w:p w:rsidR="00CF6750" w:rsidRDefault="000A5C29">
            <w:pPr>
              <w:widowControl/>
              <w:autoSpaceDE w:val="0"/>
              <w:autoSpaceDN w:val="0"/>
              <w:jc w:val="right"/>
              <w:textAlignment w:val="center"/>
              <w:rPr>
                <w:rFonts w:ascii="仿宋" w:eastAsia="仿宋" w:hAnsi="仿宋" w:cs="仿宋"/>
                <w:color w:val="000000"/>
                <w:sz w:val="24"/>
              </w:rPr>
            </w:pPr>
            <w:r>
              <w:rPr>
                <w:rFonts w:ascii="仿宋" w:eastAsia="仿宋" w:hAnsi="仿宋" w:cs="仿宋" w:hint="eastAsia"/>
                <w:color w:val="000000"/>
                <w:kern w:val="0"/>
                <w:sz w:val="24"/>
              </w:rPr>
              <w:lastRenderedPageBreak/>
              <w:t>总计</w:t>
            </w:r>
          </w:p>
        </w:tc>
        <w:tc>
          <w:tcPr>
            <w:tcW w:w="1597" w:type="dxa"/>
            <w:tcBorders>
              <w:top w:val="single" w:sz="4" w:space="0" w:color="000000"/>
              <w:left w:val="single" w:sz="4" w:space="0" w:color="000000"/>
              <w:bottom w:val="single" w:sz="4" w:space="0" w:color="000000"/>
              <w:right w:val="single" w:sz="4" w:space="0" w:color="000000"/>
            </w:tcBorders>
            <w:noWrap/>
            <w:vAlign w:val="center"/>
          </w:tcPr>
          <w:p w:rsidR="00CF6750" w:rsidRDefault="000A5C29">
            <w:pPr>
              <w:widowControl/>
              <w:autoSpaceDE w:val="0"/>
              <w:autoSpaceDN w:val="0"/>
              <w:jc w:val="center"/>
              <w:textAlignment w:val="center"/>
              <w:rPr>
                <w:rFonts w:ascii="仿宋" w:eastAsia="仿宋" w:hAnsi="仿宋" w:cs="仿宋"/>
                <w:color w:val="000000"/>
                <w:sz w:val="24"/>
              </w:rPr>
            </w:pPr>
            <w:r>
              <w:rPr>
                <w:rFonts w:ascii="仿宋" w:eastAsia="仿宋" w:hAnsi="仿宋" w:cs="仿宋" w:hint="eastAsia"/>
                <w:color w:val="000000"/>
                <w:sz w:val="24"/>
              </w:rPr>
              <w:t>0.99</w:t>
            </w:r>
          </w:p>
        </w:tc>
      </w:tr>
      <w:tr w:rsidR="00CF6750">
        <w:trPr>
          <w:trHeight w:val="90"/>
          <w:jc w:val="center"/>
        </w:trPr>
        <w:tc>
          <w:tcPr>
            <w:tcW w:w="7050" w:type="dxa"/>
            <w:gridSpan w:val="4"/>
            <w:tcBorders>
              <w:top w:val="single" w:sz="4" w:space="0" w:color="000000"/>
              <w:left w:val="single" w:sz="4" w:space="0" w:color="000000"/>
              <w:bottom w:val="single" w:sz="4" w:space="0" w:color="000000"/>
              <w:right w:val="single" w:sz="4" w:space="0" w:color="000000"/>
            </w:tcBorders>
            <w:noWrap/>
            <w:vAlign w:val="center"/>
          </w:tcPr>
          <w:p w:rsidR="00CF6750" w:rsidRDefault="000A5C29">
            <w:pPr>
              <w:widowControl/>
              <w:autoSpaceDE w:val="0"/>
              <w:autoSpaceDN w:val="0"/>
              <w:jc w:val="right"/>
              <w:textAlignment w:val="center"/>
              <w:rPr>
                <w:rFonts w:ascii="仿宋" w:eastAsia="仿宋" w:hAnsi="仿宋" w:cs="仿宋"/>
                <w:color w:val="000000"/>
                <w:sz w:val="24"/>
              </w:rPr>
            </w:pPr>
            <w:r>
              <w:rPr>
                <w:rFonts w:ascii="仿宋" w:eastAsia="仿宋" w:hAnsi="仿宋" w:cs="仿宋" w:hint="eastAsia"/>
                <w:color w:val="000000"/>
                <w:kern w:val="0"/>
                <w:sz w:val="24"/>
              </w:rPr>
              <w:t>服务器密码机基本需求（向上取整）</w:t>
            </w:r>
          </w:p>
        </w:tc>
        <w:tc>
          <w:tcPr>
            <w:tcW w:w="1597" w:type="dxa"/>
            <w:tcBorders>
              <w:top w:val="single" w:sz="4" w:space="0" w:color="000000"/>
              <w:left w:val="single" w:sz="4" w:space="0" w:color="000000"/>
              <w:bottom w:val="single" w:sz="4" w:space="0" w:color="000000"/>
              <w:right w:val="single" w:sz="4" w:space="0" w:color="000000"/>
            </w:tcBorders>
            <w:noWrap/>
            <w:vAlign w:val="center"/>
          </w:tcPr>
          <w:p w:rsidR="00CF6750" w:rsidRDefault="000A5C29">
            <w:pPr>
              <w:widowControl/>
              <w:autoSpaceDE w:val="0"/>
              <w:autoSpaceDN w:val="0"/>
              <w:jc w:val="center"/>
              <w:textAlignment w:val="center"/>
              <w:rPr>
                <w:rFonts w:ascii="仿宋" w:eastAsia="仿宋" w:hAnsi="仿宋" w:cs="仿宋"/>
                <w:color w:val="000000"/>
                <w:sz w:val="24"/>
              </w:rPr>
            </w:pPr>
            <w:r>
              <w:rPr>
                <w:rFonts w:ascii="仿宋" w:eastAsia="仿宋" w:hAnsi="仿宋" w:cs="仿宋" w:hint="eastAsia"/>
                <w:color w:val="000000"/>
                <w:sz w:val="24"/>
              </w:rPr>
              <w:t>1</w:t>
            </w:r>
          </w:p>
        </w:tc>
      </w:tr>
      <w:tr w:rsidR="00CF6750">
        <w:trPr>
          <w:trHeight w:val="90"/>
          <w:jc w:val="center"/>
        </w:trPr>
        <w:tc>
          <w:tcPr>
            <w:tcW w:w="7050" w:type="dxa"/>
            <w:gridSpan w:val="4"/>
            <w:tcBorders>
              <w:top w:val="single" w:sz="4" w:space="0" w:color="000000"/>
              <w:left w:val="single" w:sz="4" w:space="0" w:color="000000"/>
              <w:bottom w:val="single" w:sz="4" w:space="0" w:color="000000"/>
              <w:right w:val="single" w:sz="4" w:space="0" w:color="000000"/>
            </w:tcBorders>
            <w:noWrap/>
            <w:vAlign w:val="center"/>
          </w:tcPr>
          <w:p w:rsidR="00CF6750" w:rsidRDefault="000A5C29">
            <w:pPr>
              <w:widowControl/>
              <w:autoSpaceDE w:val="0"/>
              <w:autoSpaceDN w:val="0"/>
              <w:jc w:val="right"/>
              <w:textAlignment w:val="center"/>
              <w:rPr>
                <w:rFonts w:ascii="仿宋" w:eastAsia="仿宋" w:hAnsi="仿宋" w:cs="仿宋"/>
                <w:color w:val="000000"/>
                <w:kern w:val="0"/>
                <w:sz w:val="24"/>
              </w:rPr>
            </w:pPr>
            <w:r>
              <w:rPr>
                <w:rFonts w:ascii="仿宋" w:eastAsia="仿宋" w:hAnsi="仿宋" w:cs="仿宋" w:hint="eastAsia"/>
                <w:color w:val="000000"/>
                <w:kern w:val="0"/>
                <w:sz w:val="24"/>
              </w:rPr>
              <w:t>高可用需求数量</w:t>
            </w:r>
          </w:p>
        </w:tc>
        <w:tc>
          <w:tcPr>
            <w:tcW w:w="1597" w:type="dxa"/>
            <w:tcBorders>
              <w:top w:val="single" w:sz="4" w:space="0" w:color="000000"/>
              <w:left w:val="single" w:sz="4" w:space="0" w:color="000000"/>
              <w:bottom w:val="single" w:sz="4" w:space="0" w:color="000000"/>
              <w:right w:val="single" w:sz="4" w:space="0" w:color="000000"/>
            </w:tcBorders>
            <w:noWrap/>
            <w:vAlign w:val="center"/>
          </w:tcPr>
          <w:p w:rsidR="00CF6750" w:rsidRDefault="000A5C29">
            <w:pPr>
              <w:widowControl/>
              <w:autoSpaceDE w:val="0"/>
              <w:autoSpaceDN w:val="0"/>
              <w:jc w:val="center"/>
              <w:textAlignment w:val="center"/>
              <w:rPr>
                <w:rFonts w:ascii="仿宋" w:eastAsia="仿宋" w:hAnsi="仿宋" w:cs="仿宋"/>
                <w:color w:val="000000"/>
                <w:sz w:val="24"/>
              </w:rPr>
            </w:pPr>
            <w:r>
              <w:rPr>
                <w:rFonts w:ascii="仿宋" w:eastAsia="仿宋" w:hAnsi="仿宋" w:cs="仿宋" w:hint="eastAsia"/>
                <w:color w:val="000000"/>
                <w:sz w:val="24"/>
              </w:rPr>
              <w:t>1</w:t>
            </w:r>
          </w:p>
        </w:tc>
      </w:tr>
      <w:tr w:rsidR="00CF6750">
        <w:trPr>
          <w:trHeight w:val="90"/>
          <w:jc w:val="center"/>
        </w:trPr>
        <w:tc>
          <w:tcPr>
            <w:tcW w:w="7050" w:type="dxa"/>
            <w:gridSpan w:val="4"/>
            <w:tcBorders>
              <w:top w:val="single" w:sz="4" w:space="0" w:color="000000"/>
              <w:left w:val="single" w:sz="4" w:space="0" w:color="000000"/>
              <w:bottom w:val="single" w:sz="4" w:space="0" w:color="000000"/>
              <w:right w:val="single" w:sz="4" w:space="0" w:color="000000"/>
            </w:tcBorders>
            <w:noWrap/>
            <w:vAlign w:val="center"/>
          </w:tcPr>
          <w:p w:rsidR="00CF6750" w:rsidRDefault="000A5C29">
            <w:pPr>
              <w:widowControl/>
              <w:autoSpaceDE w:val="0"/>
              <w:autoSpaceDN w:val="0"/>
              <w:jc w:val="right"/>
              <w:textAlignment w:val="center"/>
              <w:rPr>
                <w:rFonts w:ascii="仿宋" w:eastAsia="仿宋" w:hAnsi="仿宋" w:cs="仿宋"/>
                <w:color w:val="000000"/>
                <w:kern w:val="0"/>
                <w:sz w:val="24"/>
              </w:rPr>
            </w:pPr>
            <w:r>
              <w:rPr>
                <w:rFonts w:ascii="仿宋" w:eastAsia="仿宋" w:hAnsi="仿宋" w:cs="仿宋" w:hint="eastAsia"/>
                <w:color w:val="000000"/>
                <w:kern w:val="0"/>
                <w:sz w:val="24"/>
              </w:rPr>
              <w:t>总计（服务器密码机需求总数）</w:t>
            </w:r>
          </w:p>
        </w:tc>
        <w:tc>
          <w:tcPr>
            <w:tcW w:w="1597" w:type="dxa"/>
            <w:tcBorders>
              <w:top w:val="single" w:sz="4" w:space="0" w:color="000000"/>
              <w:left w:val="single" w:sz="4" w:space="0" w:color="000000"/>
              <w:bottom w:val="single" w:sz="4" w:space="0" w:color="000000"/>
              <w:right w:val="single" w:sz="4" w:space="0" w:color="000000"/>
            </w:tcBorders>
            <w:noWrap/>
            <w:vAlign w:val="center"/>
          </w:tcPr>
          <w:p w:rsidR="00CF6750" w:rsidRDefault="000A5C29">
            <w:pPr>
              <w:widowControl/>
              <w:autoSpaceDE w:val="0"/>
              <w:autoSpaceDN w:val="0"/>
              <w:jc w:val="center"/>
              <w:textAlignment w:val="center"/>
              <w:rPr>
                <w:rFonts w:ascii="仿宋" w:eastAsia="仿宋" w:hAnsi="仿宋" w:cs="仿宋"/>
                <w:color w:val="000000"/>
                <w:sz w:val="24"/>
              </w:rPr>
            </w:pPr>
            <w:r>
              <w:rPr>
                <w:rFonts w:ascii="仿宋" w:eastAsia="仿宋" w:hAnsi="仿宋" w:cs="仿宋" w:hint="eastAsia"/>
                <w:color w:val="000000"/>
                <w:sz w:val="24"/>
              </w:rPr>
              <w:t>2</w:t>
            </w:r>
          </w:p>
        </w:tc>
      </w:tr>
    </w:tbl>
    <w:p w:rsidR="00CF6750" w:rsidRDefault="00CF6750">
      <w:pPr>
        <w:pStyle w:val="a8"/>
        <w:ind w:rightChars="175" w:right="368"/>
      </w:pPr>
    </w:p>
    <w:p w:rsidR="00CF6750" w:rsidRDefault="000A5C29">
      <w:pPr>
        <w:pStyle w:val="a0"/>
        <w:spacing w:line="360" w:lineRule="auto"/>
        <w:ind w:firstLineChars="200" w:firstLine="560"/>
        <w:rPr>
          <w:lang w:val="en-US"/>
        </w:rPr>
      </w:pPr>
      <w:r>
        <w:rPr>
          <w:rFonts w:hint="eastAsia"/>
          <w:lang w:val="en-US"/>
        </w:rPr>
        <w:t>根据上述估算表中服务器密码机需求总量</w:t>
      </w:r>
      <w:r>
        <w:rPr>
          <w:rFonts w:hint="eastAsia"/>
          <w:lang w:val="en-US"/>
        </w:rPr>
        <w:t>2</w:t>
      </w:r>
      <w:r>
        <w:rPr>
          <w:rFonts w:hint="eastAsia"/>
          <w:lang w:val="en-US"/>
        </w:rPr>
        <w:t>台与实际数量</w:t>
      </w:r>
      <w:r>
        <w:rPr>
          <w:rFonts w:hint="eastAsia"/>
          <w:lang w:val="en-US"/>
        </w:rPr>
        <w:t>1</w:t>
      </w:r>
      <w:r>
        <w:rPr>
          <w:rFonts w:hint="eastAsia"/>
          <w:lang w:val="en-US"/>
        </w:rPr>
        <w:t>台比较可知，本系统需新增</w:t>
      </w:r>
      <w:r>
        <w:rPr>
          <w:rFonts w:hint="eastAsia"/>
          <w:lang w:val="en-US"/>
        </w:rPr>
        <w:t>1</w:t>
      </w:r>
      <w:r>
        <w:rPr>
          <w:rFonts w:hint="eastAsia"/>
          <w:lang w:val="en-US"/>
        </w:rPr>
        <w:t>台服务器密码机。</w:t>
      </w:r>
    </w:p>
    <w:p w:rsidR="00CF6750" w:rsidRDefault="000A5C29">
      <w:pPr>
        <w:pStyle w:val="a0"/>
        <w:spacing w:line="360" w:lineRule="auto"/>
        <w:ind w:firstLineChars="200" w:firstLine="560"/>
        <w:rPr>
          <w:lang w:val="en-US"/>
        </w:rPr>
      </w:pPr>
      <w:r>
        <w:rPr>
          <w:rFonts w:hint="eastAsia"/>
          <w:lang w:val="en-US"/>
        </w:rPr>
        <w:t>2</w:t>
      </w:r>
      <w:r>
        <w:rPr>
          <w:rFonts w:hint="eastAsia"/>
          <w:lang w:val="en-US"/>
        </w:rPr>
        <w:t>）签名验签服务器估算</w:t>
      </w:r>
    </w:p>
    <w:p w:rsidR="00CF6750" w:rsidRDefault="000A5C29">
      <w:pPr>
        <w:pStyle w:val="a0"/>
        <w:spacing w:line="360" w:lineRule="auto"/>
        <w:ind w:firstLineChars="200" w:firstLine="560"/>
        <w:rPr>
          <w:lang w:val="en-US"/>
        </w:rPr>
      </w:pPr>
      <w:r>
        <w:rPr>
          <w:rFonts w:hint="eastAsia"/>
        </w:rPr>
        <w:t>根据密码资源使用现状，结合本系统性能测算数据，</w:t>
      </w:r>
      <w:r>
        <w:rPr>
          <w:rFonts w:hint="eastAsia"/>
          <w:lang w:val="en-US"/>
        </w:rPr>
        <w:t>对签名验签服务器的使用进行综合估算。估算公式为</w:t>
      </w:r>
      <w:r>
        <w:rPr>
          <w:rFonts w:hint="eastAsia"/>
          <w:lang w:val="en-US"/>
        </w:rPr>
        <w:t>X=MAX(A1/A2,B1/B2)/(1-D)</w:t>
      </w:r>
      <w:r>
        <w:rPr>
          <w:rFonts w:hint="eastAsia"/>
          <w:lang w:val="en-US"/>
        </w:rPr>
        <w:t>，说明如下：</w:t>
      </w:r>
    </w:p>
    <w:p w:rsidR="00CF6750" w:rsidRDefault="000A5C29">
      <w:pPr>
        <w:pStyle w:val="a0"/>
        <w:spacing w:line="360" w:lineRule="auto"/>
        <w:ind w:firstLineChars="200" w:firstLine="560"/>
        <w:rPr>
          <w:lang w:val="en-US"/>
        </w:rPr>
      </w:pPr>
      <w:r>
        <w:rPr>
          <w:rFonts w:hint="eastAsia"/>
          <w:lang w:val="en-US"/>
        </w:rPr>
        <w:t>X</w:t>
      </w:r>
      <w:r>
        <w:rPr>
          <w:rFonts w:hint="eastAsia"/>
          <w:lang w:val="en-US"/>
        </w:rPr>
        <w:t>：签名验签服务器估算数量。</w:t>
      </w:r>
    </w:p>
    <w:p w:rsidR="00CF6750" w:rsidRDefault="000A5C29">
      <w:pPr>
        <w:pStyle w:val="a0"/>
        <w:spacing w:line="360" w:lineRule="auto"/>
        <w:ind w:firstLineChars="200" w:firstLine="560"/>
        <w:rPr>
          <w:lang w:val="en-US"/>
        </w:rPr>
      </w:pPr>
      <w:r>
        <w:rPr>
          <w:lang w:val="en-US"/>
        </w:rPr>
        <w:t>A1</w:t>
      </w:r>
      <w:r>
        <w:rPr>
          <w:lang w:val="en-US"/>
        </w:rPr>
        <w:t>：系统</w:t>
      </w:r>
      <w:r>
        <w:rPr>
          <w:rFonts w:hint="eastAsia"/>
          <w:lang w:val="en-US"/>
        </w:rPr>
        <w:t>每秒最大签名次数</w:t>
      </w:r>
      <w:r>
        <w:rPr>
          <w:lang w:val="en-US"/>
        </w:rPr>
        <w:t>。</w:t>
      </w:r>
    </w:p>
    <w:p w:rsidR="00CF6750" w:rsidRDefault="000A5C29">
      <w:pPr>
        <w:pStyle w:val="a0"/>
        <w:spacing w:line="360" w:lineRule="auto"/>
        <w:ind w:firstLineChars="200" w:firstLine="560"/>
        <w:rPr>
          <w:lang w:val="en-US"/>
        </w:rPr>
      </w:pPr>
      <w:r>
        <w:rPr>
          <w:lang w:val="en-US"/>
        </w:rPr>
        <w:t>A2</w:t>
      </w:r>
      <w:r>
        <w:rPr>
          <w:lang w:val="en-US"/>
        </w:rPr>
        <w:t>：</w:t>
      </w:r>
      <w:r>
        <w:rPr>
          <w:rFonts w:hint="eastAsia"/>
          <w:lang w:val="en-US"/>
        </w:rPr>
        <w:t>签名验签服务器支持每秒最大签名次数</w:t>
      </w:r>
      <w:r>
        <w:rPr>
          <w:lang w:val="en-US"/>
        </w:rPr>
        <w:t>。</w:t>
      </w:r>
    </w:p>
    <w:p w:rsidR="00CF6750" w:rsidRDefault="000A5C29">
      <w:pPr>
        <w:pStyle w:val="a0"/>
        <w:spacing w:line="360" w:lineRule="auto"/>
        <w:ind w:firstLineChars="200" w:firstLine="560"/>
        <w:rPr>
          <w:lang w:val="en-US"/>
        </w:rPr>
      </w:pPr>
      <w:r>
        <w:rPr>
          <w:rFonts w:hint="eastAsia"/>
          <w:lang w:val="en-US"/>
        </w:rPr>
        <w:t>B</w:t>
      </w:r>
      <w:r>
        <w:rPr>
          <w:lang w:val="en-US"/>
        </w:rPr>
        <w:t>1</w:t>
      </w:r>
      <w:r>
        <w:rPr>
          <w:lang w:val="en-US"/>
        </w:rPr>
        <w:t>：系统</w:t>
      </w:r>
      <w:r>
        <w:rPr>
          <w:rFonts w:hint="eastAsia"/>
          <w:lang w:val="en-US"/>
        </w:rPr>
        <w:t>每秒最大验签次数</w:t>
      </w:r>
      <w:r>
        <w:rPr>
          <w:lang w:val="en-US"/>
        </w:rPr>
        <w:t>。</w:t>
      </w:r>
    </w:p>
    <w:p w:rsidR="00CF6750" w:rsidRDefault="000A5C29">
      <w:pPr>
        <w:pStyle w:val="a0"/>
        <w:spacing w:line="360" w:lineRule="auto"/>
        <w:ind w:firstLineChars="200" w:firstLine="560"/>
        <w:rPr>
          <w:lang w:val="en-US"/>
        </w:rPr>
      </w:pPr>
      <w:r>
        <w:rPr>
          <w:rFonts w:hint="eastAsia"/>
          <w:lang w:val="en-US"/>
        </w:rPr>
        <w:t>B</w:t>
      </w:r>
      <w:r>
        <w:rPr>
          <w:lang w:val="en-US"/>
        </w:rPr>
        <w:t>2</w:t>
      </w:r>
      <w:r>
        <w:rPr>
          <w:lang w:val="en-US"/>
        </w:rPr>
        <w:t>：</w:t>
      </w:r>
      <w:r>
        <w:rPr>
          <w:rFonts w:hint="eastAsia"/>
          <w:lang w:val="en-US"/>
        </w:rPr>
        <w:t>签名验签服务器支持每秒最大验签次数</w:t>
      </w:r>
      <w:r>
        <w:rPr>
          <w:lang w:val="en-US"/>
        </w:rPr>
        <w:t>。</w:t>
      </w:r>
    </w:p>
    <w:p w:rsidR="00CF6750" w:rsidRDefault="000A5C29">
      <w:pPr>
        <w:pStyle w:val="a0"/>
        <w:spacing w:line="360" w:lineRule="auto"/>
        <w:ind w:firstLineChars="200" w:firstLine="560"/>
        <w:rPr>
          <w:lang w:val="en-US"/>
        </w:rPr>
      </w:pPr>
      <w:r>
        <w:rPr>
          <w:lang w:val="en-US"/>
        </w:rPr>
        <w:t>D</w:t>
      </w:r>
      <w:r>
        <w:rPr>
          <w:lang w:val="en-US"/>
        </w:rPr>
        <w:t>：</w:t>
      </w:r>
      <w:r>
        <w:rPr>
          <w:rFonts w:hint="eastAsia"/>
          <w:lang w:val="en-US"/>
        </w:rPr>
        <w:t>密码设备计算</w:t>
      </w:r>
      <w:r>
        <w:rPr>
          <w:rFonts w:hint="eastAsia"/>
          <w:lang w:val="en-US"/>
        </w:rPr>
        <w:t>负载</w:t>
      </w:r>
      <w:r>
        <w:rPr>
          <w:rFonts w:hint="eastAsia"/>
          <w:lang w:val="en-US"/>
        </w:rPr>
        <w:t>的冗余边界，一般设为</w:t>
      </w:r>
      <w:r>
        <w:rPr>
          <w:rFonts w:hint="eastAsia"/>
          <w:lang w:val="en-US"/>
        </w:rPr>
        <w:t>20%</w:t>
      </w:r>
      <w:r>
        <w:rPr>
          <w:rFonts w:hint="eastAsia"/>
          <w:lang w:val="en-US"/>
        </w:rPr>
        <w:t>（注：</w:t>
      </w:r>
      <w:r>
        <w:rPr>
          <w:rFonts w:hint="eastAsia"/>
          <w:lang w:val="en-US"/>
        </w:rPr>
        <w:t>1-D</w:t>
      </w:r>
      <w:r>
        <w:rPr>
          <w:rFonts w:hint="eastAsia"/>
          <w:lang w:val="en-US"/>
        </w:rPr>
        <w:t>即为密码设备计算</w:t>
      </w:r>
      <w:r>
        <w:rPr>
          <w:rFonts w:hint="eastAsia"/>
          <w:lang w:val="en-US"/>
        </w:rPr>
        <w:t>负载</w:t>
      </w:r>
      <w:r>
        <w:rPr>
          <w:rFonts w:hint="eastAsia"/>
          <w:lang w:val="en-US"/>
        </w:rPr>
        <w:t>的水位线）。</w:t>
      </w:r>
    </w:p>
    <w:p w:rsidR="00CF6750" w:rsidRDefault="000A5C29">
      <w:pPr>
        <w:pStyle w:val="a0"/>
        <w:spacing w:line="360" w:lineRule="auto"/>
        <w:ind w:firstLineChars="200" w:firstLine="560"/>
        <w:rPr>
          <w:lang w:val="en-US"/>
        </w:rPr>
      </w:pPr>
      <w:r>
        <w:rPr>
          <w:rFonts w:hint="eastAsia"/>
          <w:lang w:val="en-US"/>
        </w:rPr>
        <w:t>签名验签服务器一般按签名验签服务器支持每秒最大签名次数和验签次数</w:t>
      </w:r>
      <w:r>
        <w:rPr>
          <w:rFonts w:hint="eastAsia"/>
          <w:lang w:val="en-US"/>
        </w:rPr>
        <w:t>这两项指标来计算性能负载，两项中资源使用占比较大的主要性能指标是数量估算的主要依据。</w:t>
      </w:r>
    </w:p>
    <w:p w:rsidR="00CF6750" w:rsidRDefault="000A5C29">
      <w:pPr>
        <w:pStyle w:val="a0"/>
        <w:spacing w:line="360" w:lineRule="auto"/>
        <w:ind w:firstLineChars="200" w:firstLine="560"/>
        <w:rPr>
          <w:lang w:val="en-US"/>
        </w:rPr>
      </w:pPr>
      <w:r>
        <w:rPr>
          <w:rFonts w:hint="eastAsia"/>
          <w:lang w:val="en-US"/>
        </w:rPr>
        <w:t>按服务于不同网络的设备需独立估算原则，考虑高可用需求，估算如表</w:t>
      </w:r>
      <w:r>
        <w:rPr>
          <w:rFonts w:hint="eastAsia"/>
          <w:lang w:val="en-US"/>
        </w:rPr>
        <w:t>9</w:t>
      </w:r>
      <w:r>
        <w:rPr>
          <w:rFonts w:hint="eastAsia"/>
          <w:lang w:val="en-US"/>
        </w:rPr>
        <w:t>所示：</w:t>
      </w:r>
    </w:p>
    <w:p w:rsidR="00CF6750" w:rsidRDefault="00CF6750">
      <w:pPr>
        <w:pStyle w:val="a0"/>
        <w:spacing w:line="360" w:lineRule="auto"/>
        <w:ind w:left="2262" w:hanging="2262"/>
        <w:jc w:val="center"/>
      </w:pPr>
    </w:p>
    <w:p w:rsidR="00CF6750" w:rsidRDefault="00CF6750">
      <w:pPr>
        <w:pStyle w:val="a0"/>
        <w:spacing w:line="360" w:lineRule="auto"/>
        <w:ind w:left="2262" w:hanging="2262"/>
        <w:jc w:val="center"/>
      </w:pPr>
    </w:p>
    <w:p w:rsidR="00CF6750" w:rsidRDefault="00CF6750">
      <w:pPr>
        <w:pStyle w:val="a0"/>
        <w:spacing w:line="360" w:lineRule="auto"/>
        <w:ind w:left="2262" w:hanging="2262"/>
        <w:jc w:val="center"/>
      </w:pPr>
    </w:p>
    <w:p w:rsidR="00CF6750" w:rsidRDefault="00CF6750">
      <w:pPr>
        <w:pStyle w:val="a0"/>
        <w:spacing w:line="360" w:lineRule="auto"/>
        <w:ind w:left="2262" w:hanging="2262"/>
        <w:jc w:val="center"/>
      </w:pPr>
    </w:p>
    <w:p w:rsidR="00CF6750" w:rsidRDefault="000A5C29">
      <w:pPr>
        <w:pStyle w:val="a0"/>
        <w:spacing w:line="360" w:lineRule="auto"/>
        <w:ind w:left="2262" w:hanging="2262"/>
        <w:jc w:val="center"/>
        <w:rPr>
          <w:lang w:val="en-US"/>
        </w:rPr>
      </w:pPr>
      <w:r>
        <w:lastRenderedPageBreak/>
        <w:t>表</w:t>
      </w:r>
      <w:r>
        <w:rPr>
          <w:rFonts w:hint="eastAsia"/>
          <w:lang w:val="en-US"/>
        </w:rPr>
        <w:t>9</w:t>
      </w:r>
      <w:r>
        <w:t xml:space="preserve"> </w:t>
      </w:r>
      <w:r>
        <w:rPr>
          <w:rFonts w:hint="eastAsia"/>
          <w:lang w:val="en-US"/>
        </w:rPr>
        <w:t>签名验签服务器数量估算表</w:t>
      </w:r>
    </w:p>
    <w:tbl>
      <w:tblPr>
        <w:tblW w:w="0" w:type="auto"/>
        <w:jc w:val="center"/>
        <w:tblLayout w:type="fixed"/>
        <w:tblLook w:val="04A0"/>
      </w:tblPr>
      <w:tblGrid>
        <w:gridCol w:w="1223"/>
        <w:gridCol w:w="1180"/>
        <w:gridCol w:w="1520"/>
        <w:gridCol w:w="1150"/>
        <w:gridCol w:w="1484"/>
        <w:gridCol w:w="1295"/>
        <w:gridCol w:w="1300"/>
      </w:tblGrid>
      <w:tr w:rsidR="00CF6750">
        <w:trPr>
          <w:trHeight w:val="948"/>
          <w:jc w:val="center"/>
        </w:trPr>
        <w:tc>
          <w:tcPr>
            <w:tcW w:w="1223" w:type="dxa"/>
            <w:tcBorders>
              <w:top w:val="single" w:sz="4" w:space="0" w:color="000000"/>
              <w:left w:val="single" w:sz="4" w:space="0" w:color="000000"/>
              <w:bottom w:val="single" w:sz="4" w:space="0" w:color="000000"/>
              <w:right w:val="single" w:sz="4" w:space="0" w:color="000000"/>
            </w:tcBorders>
            <w:noWrap/>
            <w:vAlign w:val="center"/>
          </w:tcPr>
          <w:p w:rsidR="00CF6750" w:rsidRDefault="000A5C29">
            <w:pPr>
              <w:widowControl/>
              <w:autoSpaceDE w:val="0"/>
              <w:autoSpaceDN w:val="0"/>
              <w:jc w:val="center"/>
              <w:textAlignment w:val="center"/>
              <w:rPr>
                <w:rFonts w:ascii="仿宋" w:eastAsia="仿宋" w:hAnsi="仿宋" w:cs="仿宋"/>
                <w:b/>
                <w:bCs/>
                <w:sz w:val="24"/>
              </w:rPr>
            </w:pPr>
            <w:r>
              <w:rPr>
                <w:rFonts w:ascii="仿宋" w:eastAsia="仿宋" w:hAnsi="仿宋" w:cs="仿宋" w:hint="eastAsia"/>
                <w:b/>
                <w:bCs/>
                <w:sz w:val="24"/>
              </w:rPr>
              <w:t>应用系统</w:t>
            </w:r>
          </w:p>
        </w:tc>
        <w:tc>
          <w:tcPr>
            <w:tcW w:w="1180" w:type="dxa"/>
            <w:tcBorders>
              <w:top w:val="single" w:sz="4" w:space="0" w:color="000000"/>
              <w:left w:val="single" w:sz="4" w:space="0" w:color="000000"/>
              <w:bottom w:val="single" w:sz="4" w:space="0" w:color="000000"/>
              <w:right w:val="single" w:sz="4" w:space="0" w:color="000000"/>
            </w:tcBorders>
            <w:noWrap/>
            <w:vAlign w:val="center"/>
          </w:tcPr>
          <w:p w:rsidR="00CF6750" w:rsidRDefault="000A5C29">
            <w:pPr>
              <w:widowControl/>
              <w:autoSpaceDE w:val="0"/>
              <w:autoSpaceDN w:val="0"/>
              <w:jc w:val="center"/>
              <w:textAlignment w:val="center"/>
              <w:rPr>
                <w:rFonts w:ascii="仿宋" w:eastAsia="仿宋" w:hAnsi="仿宋" w:cs="仿宋"/>
                <w:b/>
                <w:bCs/>
                <w:sz w:val="24"/>
                <w:lang w:bidi="zh-CN"/>
              </w:rPr>
            </w:pPr>
            <w:r>
              <w:rPr>
                <w:rFonts w:ascii="仿宋" w:eastAsia="仿宋" w:hAnsi="仿宋" w:cs="仿宋" w:hint="eastAsia"/>
                <w:b/>
                <w:bCs/>
                <w:sz w:val="24"/>
              </w:rPr>
              <w:t>系统每秒最大签名次数</w:t>
            </w:r>
          </w:p>
          <w:p w:rsidR="00CF6750" w:rsidRDefault="000A5C29">
            <w:pPr>
              <w:widowControl/>
              <w:autoSpaceDE w:val="0"/>
              <w:autoSpaceDN w:val="0"/>
              <w:jc w:val="center"/>
              <w:textAlignment w:val="center"/>
              <w:rPr>
                <w:rFonts w:ascii="仿宋" w:eastAsia="仿宋" w:hAnsi="仿宋" w:cs="仿宋"/>
                <w:b/>
                <w:bCs/>
                <w:sz w:val="24"/>
              </w:rPr>
            </w:pPr>
            <w:r>
              <w:rPr>
                <w:rFonts w:ascii="仿宋" w:eastAsia="仿宋" w:hAnsi="仿宋" w:cs="仿宋" w:hint="eastAsia"/>
                <w:b/>
                <w:bCs/>
                <w:sz w:val="24"/>
              </w:rPr>
              <w:t>A1</w:t>
            </w:r>
          </w:p>
        </w:tc>
        <w:tc>
          <w:tcPr>
            <w:tcW w:w="1520" w:type="dxa"/>
            <w:tcBorders>
              <w:top w:val="single" w:sz="4" w:space="0" w:color="000000"/>
              <w:left w:val="single" w:sz="4" w:space="0" w:color="000000"/>
              <w:bottom w:val="single" w:sz="4" w:space="0" w:color="000000"/>
              <w:right w:val="single" w:sz="4" w:space="0" w:color="000000"/>
            </w:tcBorders>
            <w:noWrap/>
            <w:vAlign w:val="center"/>
          </w:tcPr>
          <w:p w:rsidR="00CF6750" w:rsidRDefault="000A5C29">
            <w:pPr>
              <w:widowControl/>
              <w:autoSpaceDE w:val="0"/>
              <w:autoSpaceDN w:val="0"/>
              <w:jc w:val="center"/>
              <w:textAlignment w:val="center"/>
              <w:rPr>
                <w:rFonts w:ascii="仿宋" w:eastAsia="仿宋" w:hAnsi="仿宋" w:cs="仿宋"/>
                <w:b/>
                <w:bCs/>
                <w:sz w:val="24"/>
              </w:rPr>
            </w:pPr>
            <w:r>
              <w:rPr>
                <w:rFonts w:ascii="仿宋" w:eastAsia="仿宋" w:hAnsi="仿宋" w:cs="仿宋" w:hint="eastAsia"/>
                <w:b/>
                <w:bCs/>
                <w:sz w:val="24"/>
              </w:rPr>
              <w:t>签名验签服务器支持每秒最大签名次数</w:t>
            </w:r>
          </w:p>
          <w:p w:rsidR="00CF6750" w:rsidRDefault="000A5C29">
            <w:pPr>
              <w:widowControl/>
              <w:autoSpaceDE w:val="0"/>
              <w:autoSpaceDN w:val="0"/>
              <w:jc w:val="center"/>
              <w:textAlignment w:val="center"/>
              <w:rPr>
                <w:rFonts w:ascii="仿宋" w:eastAsia="仿宋" w:hAnsi="仿宋" w:cs="仿宋"/>
                <w:b/>
                <w:bCs/>
                <w:sz w:val="24"/>
              </w:rPr>
            </w:pPr>
            <w:r>
              <w:rPr>
                <w:rFonts w:ascii="仿宋" w:eastAsia="仿宋" w:hAnsi="仿宋" w:cs="仿宋" w:hint="eastAsia"/>
                <w:b/>
                <w:bCs/>
                <w:sz w:val="24"/>
              </w:rPr>
              <w:t>A2</w:t>
            </w:r>
          </w:p>
        </w:tc>
        <w:tc>
          <w:tcPr>
            <w:tcW w:w="1150" w:type="dxa"/>
            <w:tcBorders>
              <w:top w:val="single" w:sz="4" w:space="0" w:color="000000"/>
              <w:left w:val="single" w:sz="4" w:space="0" w:color="000000"/>
              <w:bottom w:val="single" w:sz="4" w:space="0" w:color="000000"/>
              <w:right w:val="single" w:sz="4" w:space="0" w:color="000000"/>
            </w:tcBorders>
            <w:noWrap/>
            <w:vAlign w:val="center"/>
          </w:tcPr>
          <w:p w:rsidR="00CF6750" w:rsidRDefault="000A5C29">
            <w:pPr>
              <w:widowControl/>
              <w:autoSpaceDE w:val="0"/>
              <w:autoSpaceDN w:val="0"/>
              <w:jc w:val="center"/>
              <w:textAlignment w:val="center"/>
              <w:rPr>
                <w:rFonts w:ascii="仿宋" w:eastAsia="仿宋" w:hAnsi="仿宋" w:cs="仿宋"/>
                <w:b/>
                <w:bCs/>
                <w:sz w:val="24"/>
                <w:lang w:bidi="zh-CN"/>
              </w:rPr>
            </w:pPr>
            <w:r>
              <w:rPr>
                <w:rFonts w:ascii="仿宋" w:eastAsia="仿宋" w:hAnsi="仿宋" w:cs="仿宋" w:hint="eastAsia"/>
                <w:b/>
                <w:bCs/>
                <w:sz w:val="24"/>
              </w:rPr>
              <w:t>系统每秒最大验签次数</w:t>
            </w:r>
          </w:p>
          <w:p w:rsidR="00CF6750" w:rsidRDefault="000A5C29">
            <w:pPr>
              <w:widowControl/>
              <w:autoSpaceDE w:val="0"/>
              <w:autoSpaceDN w:val="0"/>
              <w:jc w:val="center"/>
              <w:textAlignment w:val="center"/>
              <w:rPr>
                <w:rFonts w:ascii="仿宋" w:eastAsia="仿宋" w:hAnsi="仿宋" w:cs="仿宋"/>
                <w:b/>
                <w:bCs/>
                <w:sz w:val="24"/>
                <w:lang w:bidi="zh-CN"/>
              </w:rPr>
            </w:pPr>
            <w:r>
              <w:rPr>
                <w:rFonts w:ascii="仿宋" w:eastAsia="仿宋" w:hAnsi="仿宋" w:cs="仿宋" w:hint="eastAsia"/>
                <w:b/>
                <w:bCs/>
                <w:sz w:val="24"/>
              </w:rPr>
              <w:t>B1</w:t>
            </w:r>
          </w:p>
        </w:tc>
        <w:tc>
          <w:tcPr>
            <w:tcW w:w="1484" w:type="dxa"/>
            <w:tcBorders>
              <w:top w:val="single" w:sz="4" w:space="0" w:color="000000"/>
              <w:left w:val="single" w:sz="4" w:space="0" w:color="000000"/>
              <w:bottom w:val="single" w:sz="4" w:space="0" w:color="000000"/>
              <w:right w:val="single" w:sz="4" w:space="0" w:color="000000"/>
            </w:tcBorders>
            <w:noWrap/>
            <w:vAlign w:val="center"/>
          </w:tcPr>
          <w:p w:rsidR="00CF6750" w:rsidRDefault="000A5C29">
            <w:pPr>
              <w:widowControl/>
              <w:autoSpaceDE w:val="0"/>
              <w:autoSpaceDN w:val="0"/>
              <w:jc w:val="center"/>
              <w:textAlignment w:val="center"/>
              <w:rPr>
                <w:rFonts w:ascii="仿宋" w:eastAsia="仿宋" w:hAnsi="仿宋" w:cs="仿宋"/>
                <w:b/>
                <w:bCs/>
                <w:sz w:val="24"/>
              </w:rPr>
            </w:pPr>
            <w:r>
              <w:rPr>
                <w:rFonts w:ascii="仿宋" w:eastAsia="仿宋" w:hAnsi="仿宋" w:cs="仿宋" w:hint="eastAsia"/>
                <w:b/>
                <w:bCs/>
                <w:sz w:val="24"/>
              </w:rPr>
              <w:t>签名验签服务器支持每秒最大验签次数</w:t>
            </w:r>
          </w:p>
          <w:p w:rsidR="00CF6750" w:rsidRDefault="000A5C29">
            <w:pPr>
              <w:widowControl/>
              <w:autoSpaceDE w:val="0"/>
              <w:autoSpaceDN w:val="0"/>
              <w:jc w:val="center"/>
              <w:textAlignment w:val="center"/>
              <w:rPr>
                <w:rFonts w:ascii="仿宋" w:eastAsia="仿宋" w:hAnsi="仿宋" w:cs="仿宋"/>
                <w:b/>
                <w:bCs/>
                <w:sz w:val="24"/>
                <w:lang w:bidi="zh-CN"/>
              </w:rPr>
            </w:pPr>
            <w:r>
              <w:rPr>
                <w:rFonts w:ascii="仿宋" w:eastAsia="仿宋" w:hAnsi="仿宋" w:cs="仿宋" w:hint="eastAsia"/>
                <w:b/>
                <w:bCs/>
                <w:sz w:val="24"/>
              </w:rPr>
              <w:t>B2</w:t>
            </w:r>
          </w:p>
        </w:tc>
        <w:tc>
          <w:tcPr>
            <w:tcW w:w="1295" w:type="dxa"/>
            <w:tcBorders>
              <w:top w:val="single" w:sz="4" w:space="0" w:color="000000"/>
              <w:left w:val="single" w:sz="4" w:space="0" w:color="000000"/>
              <w:bottom w:val="single" w:sz="4" w:space="0" w:color="000000"/>
              <w:right w:val="single" w:sz="4" w:space="0" w:color="000000"/>
            </w:tcBorders>
            <w:noWrap/>
            <w:vAlign w:val="center"/>
          </w:tcPr>
          <w:p w:rsidR="00CF6750" w:rsidRDefault="000A5C29">
            <w:pPr>
              <w:widowControl/>
              <w:autoSpaceDE w:val="0"/>
              <w:autoSpaceDN w:val="0"/>
              <w:jc w:val="center"/>
              <w:textAlignment w:val="center"/>
              <w:rPr>
                <w:rFonts w:ascii="仿宋" w:eastAsia="仿宋" w:hAnsi="仿宋" w:cs="仿宋"/>
                <w:b/>
                <w:bCs/>
                <w:sz w:val="24"/>
              </w:rPr>
            </w:pPr>
            <w:r>
              <w:rPr>
                <w:rFonts w:ascii="仿宋" w:eastAsia="仿宋" w:hAnsi="仿宋" w:cs="仿宋" w:hint="eastAsia"/>
                <w:b/>
                <w:bCs/>
                <w:sz w:val="24"/>
              </w:rPr>
              <w:t>密码设备计算</w:t>
            </w:r>
            <w:r>
              <w:rPr>
                <w:rFonts w:ascii="仿宋" w:eastAsia="仿宋" w:hAnsi="仿宋" w:cs="仿宋" w:hint="eastAsia"/>
                <w:b/>
                <w:bCs/>
                <w:sz w:val="24"/>
              </w:rPr>
              <w:t>负载</w:t>
            </w:r>
            <w:r>
              <w:rPr>
                <w:rFonts w:ascii="仿宋" w:eastAsia="仿宋" w:hAnsi="仿宋" w:cs="仿宋" w:hint="eastAsia"/>
                <w:b/>
                <w:bCs/>
                <w:sz w:val="24"/>
              </w:rPr>
              <w:t>的冗余边界</w:t>
            </w:r>
          </w:p>
          <w:p w:rsidR="00CF6750" w:rsidRDefault="000A5C29">
            <w:pPr>
              <w:widowControl/>
              <w:autoSpaceDE w:val="0"/>
              <w:autoSpaceDN w:val="0"/>
              <w:jc w:val="center"/>
              <w:textAlignment w:val="center"/>
              <w:rPr>
                <w:rFonts w:ascii="仿宋" w:eastAsia="仿宋" w:hAnsi="仿宋" w:cs="仿宋"/>
                <w:b/>
                <w:bCs/>
                <w:sz w:val="24"/>
              </w:rPr>
            </w:pPr>
            <w:r>
              <w:rPr>
                <w:rFonts w:ascii="仿宋" w:eastAsia="仿宋" w:hAnsi="仿宋" w:cs="仿宋" w:hint="eastAsia"/>
                <w:b/>
                <w:bCs/>
                <w:sz w:val="24"/>
              </w:rPr>
              <w:t>D</w:t>
            </w:r>
          </w:p>
        </w:tc>
        <w:tc>
          <w:tcPr>
            <w:tcW w:w="1300" w:type="dxa"/>
            <w:tcBorders>
              <w:top w:val="single" w:sz="4" w:space="0" w:color="000000"/>
              <w:left w:val="single" w:sz="4" w:space="0" w:color="000000"/>
              <w:bottom w:val="single" w:sz="4" w:space="0" w:color="000000"/>
              <w:right w:val="single" w:sz="4" w:space="0" w:color="000000"/>
            </w:tcBorders>
            <w:noWrap/>
            <w:vAlign w:val="center"/>
          </w:tcPr>
          <w:p w:rsidR="00CF6750" w:rsidRDefault="000A5C29">
            <w:pPr>
              <w:widowControl/>
              <w:autoSpaceDE w:val="0"/>
              <w:autoSpaceDN w:val="0"/>
              <w:jc w:val="center"/>
              <w:textAlignment w:val="center"/>
              <w:rPr>
                <w:rFonts w:ascii="仿宋" w:eastAsia="仿宋" w:hAnsi="仿宋" w:cs="仿宋"/>
                <w:b/>
                <w:bCs/>
                <w:sz w:val="24"/>
              </w:rPr>
            </w:pPr>
            <w:r>
              <w:rPr>
                <w:rFonts w:ascii="仿宋" w:eastAsia="仿宋" w:hAnsi="仿宋" w:cs="仿宋" w:hint="eastAsia"/>
                <w:b/>
                <w:bCs/>
                <w:sz w:val="24"/>
              </w:rPr>
              <w:t>签名验签服务器估算数量</w:t>
            </w:r>
          </w:p>
          <w:p w:rsidR="00CF6750" w:rsidRDefault="000A5C29">
            <w:pPr>
              <w:widowControl/>
              <w:autoSpaceDE w:val="0"/>
              <w:autoSpaceDN w:val="0"/>
              <w:jc w:val="center"/>
              <w:textAlignment w:val="center"/>
              <w:rPr>
                <w:rFonts w:ascii="仿宋" w:eastAsia="仿宋" w:hAnsi="仿宋" w:cs="仿宋"/>
                <w:b/>
                <w:bCs/>
                <w:sz w:val="24"/>
              </w:rPr>
            </w:pPr>
            <w:r>
              <w:rPr>
                <w:rFonts w:ascii="仿宋" w:eastAsia="仿宋" w:hAnsi="仿宋" w:cs="仿宋" w:hint="eastAsia"/>
                <w:b/>
                <w:bCs/>
                <w:sz w:val="24"/>
              </w:rPr>
              <w:t>X</w:t>
            </w:r>
          </w:p>
        </w:tc>
      </w:tr>
      <w:tr w:rsidR="00CF6750">
        <w:trPr>
          <w:trHeight w:val="270"/>
          <w:jc w:val="center"/>
        </w:trPr>
        <w:tc>
          <w:tcPr>
            <w:tcW w:w="1223" w:type="dxa"/>
            <w:tcBorders>
              <w:top w:val="single" w:sz="4" w:space="0" w:color="000000"/>
              <w:left w:val="single" w:sz="4" w:space="0" w:color="000000"/>
              <w:bottom w:val="single" w:sz="4" w:space="0" w:color="000000"/>
              <w:right w:val="single" w:sz="4" w:space="0" w:color="000000"/>
            </w:tcBorders>
            <w:noWrap/>
            <w:vAlign w:val="center"/>
          </w:tcPr>
          <w:p w:rsidR="00CF6750" w:rsidRDefault="000A5C29">
            <w:pPr>
              <w:pStyle w:val="TableParagraph"/>
              <w:autoSpaceDE w:val="0"/>
              <w:autoSpaceDN w:val="0"/>
              <w:jc w:val="left"/>
              <w:rPr>
                <w:color w:val="000000"/>
                <w:sz w:val="24"/>
              </w:rPr>
            </w:pPr>
            <w:r>
              <w:rPr>
                <w:sz w:val="24"/>
                <w:lang w:val="en-US"/>
              </w:rPr>
              <w:t>人事管理系统</w:t>
            </w:r>
          </w:p>
        </w:tc>
        <w:tc>
          <w:tcPr>
            <w:tcW w:w="1180" w:type="dxa"/>
            <w:tcBorders>
              <w:top w:val="single" w:sz="4" w:space="0" w:color="000000"/>
              <w:left w:val="single" w:sz="4" w:space="0" w:color="000000"/>
              <w:bottom w:val="single" w:sz="4" w:space="0" w:color="000000"/>
              <w:right w:val="single" w:sz="4" w:space="0" w:color="000000"/>
            </w:tcBorders>
            <w:noWrap/>
            <w:vAlign w:val="center"/>
          </w:tcPr>
          <w:p w:rsidR="00CF6750" w:rsidRDefault="000A5C29">
            <w:pPr>
              <w:widowControl/>
              <w:jc w:val="center"/>
              <w:textAlignment w:val="center"/>
              <w:rPr>
                <w:rFonts w:ascii="仿宋" w:eastAsia="仿宋" w:hAnsi="仿宋" w:cs="仿宋"/>
                <w:sz w:val="24"/>
                <w:lang w:bidi="zh-CN"/>
              </w:rPr>
            </w:pPr>
            <w:r>
              <w:rPr>
                <w:rFonts w:ascii="仿宋" w:eastAsia="仿宋" w:hAnsi="仿宋" w:cs="仿宋" w:hint="eastAsia"/>
                <w:color w:val="000000"/>
                <w:kern w:val="0"/>
                <w:sz w:val="24"/>
                <w:lang/>
              </w:rPr>
              <w:t>500</w:t>
            </w:r>
          </w:p>
        </w:tc>
        <w:tc>
          <w:tcPr>
            <w:tcW w:w="1520" w:type="dxa"/>
            <w:tcBorders>
              <w:top w:val="single" w:sz="4" w:space="0" w:color="000000"/>
              <w:left w:val="single" w:sz="4" w:space="0" w:color="000000"/>
              <w:bottom w:val="single" w:sz="4" w:space="0" w:color="000000"/>
              <w:right w:val="single" w:sz="4" w:space="0" w:color="000000"/>
            </w:tcBorders>
            <w:noWrap/>
            <w:vAlign w:val="center"/>
          </w:tcPr>
          <w:p w:rsidR="00CF6750" w:rsidRDefault="000A5C29">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lang/>
              </w:rPr>
              <w:t>9000</w:t>
            </w:r>
          </w:p>
        </w:tc>
        <w:tc>
          <w:tcPr>
            <w:tcW w:w="1150" w:type="dxa"/>
            <w:tcBorders>
              <w:top w:val="single" w:sz="4" w:space="0" w:color="000000"/>
              <w:left w:val="single" w:sz="4" w:space="0" w:color="000000"/>
              <w:bottom w:val="single" w:sz="4" w:space="0" w:color="000000"/>
              <w:right w:val="single" w:sz="4" w:space="0" w:color="000000"/>
            </w:tcBorders>
            <w:noWrap/>
            <w:vAlign w:val="center"/>
          </w:tcPr>
          <w:p w:rsidR="00CF6750" w:rsidRDefault="000A5C29">
            <w:pPr>
              <w:widowControl/>
              <w:jc w:val="center"/>
              <w:textAlignment w:val="center"/>
              <w:rPr>
                <w:rFonts w:ascii="仿宋" w:eastAsia="仿宋" w:hAnsi="仿宋" w:cs="仿宋"/>
                <w:sz w:val="24"/>
                <w:lang w:bidi="zh-CN"/>
              </w:rPr>
            </w:pPr>
            <w:r>
              <w:rPr>
                <w:rFonts w:ascii="仿宋" w:eastAsia="仿宋" w:hAnsi="仿宋" w:cs="仿宋" w:hint="eastAsia"/>
                <w:color w:val="000000"/>
                <w:kern w:val="0"/>
                <w:sz w:val="24"/>
                <w:lang/>
              </w:rPr>
              <w:t>1000</w:t>
            </w:r>
          </w:p>
        </w:tc>
        <w:tc>
          <w:tcPr>
            <w:tcW w:w="1484" w:type="dxa"/>
            <w:tcBorders>
              <w:top w:val="single" w:sz="4" w:space="0" w:color="000000"/>
              <w:left w:val="single" w:sz="4" w:space="0" w:color="000000"/>
              <w:bottom w:val="single" w:sz="4" w:space="0" w:color="000000"/>
              <w:right w:val="single" w:sz="4" w:space="0" w:color="000000"/>
            </w:tcBorders>
            <w:noWrap/>
            <w:vAlign w:val="center"/>
          </w:tcPr>
          <w:p w:rsidR="00CF6750" w:rsidRDefault="000A5C29">
            <w:pPr>
              <w:widowControl/>
              <w:jc w:val="center"/>
              <w:textAlignment w:val="center"/>
              <w:rPr>
                <w:rFonts w:ascii="仿宋" w:eastAsia="仿宋" w:hAnsi="仿宋" w:cs="仿宋"/>
                <w:sz w:val="24"/>
                <w:lang w:bidi="zh-CN"/>
              </w:rPr>
            </w:pPr>
            <w:r>
              <w:rPr>
                <w:rFonts w:ascii="仿宋" w:eastAsia="仿宋" w:hAnsi="仿宋" w:cs="仿宋" w:hint="eastAsia"/>
                <w:color w:val="000000"/>
                <w:kern w:val="0"/>
                <w:sz w:val="24"/>
                <w:lang/>
              </w:rPr>
              <w:t>6000</w:t>
            </w:r>
          </w:p>
        </w:tc>
        <w:tc>
          <w:tcPr>
            <w:tcW w:w="1295" w:type="dxa"/>
            <w:tcBorders>
              <w:top w:val="single" w:sz="4" w:space="0" w:color="000000"/>
              <w:left w:val="single" w:sz="4" w:space="0" w:color="000000"/>
              <w:bottom w:val="single" w:sz="4" w:space="0" w:color="000000"/>
              <w:right w:val="single" w:sz="4" w:space="0" w:color="000000"/>
            </w:tcBorders>
            <w:noWrap/>
            <w:vAlign w:val="center"/>
          </w:tcPr>
          <w:p w:rsidR="00CF6750" w:rsidRDefault="000A5C29">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lang/>
              </w:rPr>
              <w:t>0.2</w:t>
            </w:r>
          </w:p>
        </w:tc>
        <w:tc>
          <w:tcPr>
            <w:tcW w:w="1300" w:type="dxa"/>
            <w:tcBorders>
              <w:top w:val="single" w:sz="4" w:space="0" w:color="000000"/>
              <w:left w:val="single" w:sz="4" w:space="0" w:color="000000"/>
              <w:bottom w:val="single" w:sz="4" w:space="0" w:color="000000"/>
              <w:right w:val="single" w:sz="4" w:space="0" w:color="000000"/>
            </w:tcBorders>
            <w:noWrap/>
            <w:vAlign w:val="center"/>
          </w:tcPr>
          <w:p w:rsidR="00CF6750" w:rsidRDefault="000A5C29">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lang/>
              </w:rPr>
              <w:t>0.21</w:t>
            </w:r>
          </w:p>
        </w:tc>
      </w:tr>
      <w:tr w:rsidR="00CF6750">
        <w:trPr>
          <w:trHeight w:val="270"/>
          <w:jc w:val="center"/>
        </w:trPr>
        <w:tc>
          <w:tcPr>
            <w:tcW w:w="1223" w:type="dxa"/>
            <w:tcBorders>
              <w:top w:val="single" w:sz="4" w:space="0" w:color="000000"/>
              <w:left w:val="single" w:sz="4" w:space="0" w:color="000000"/>
              <w:bottom w:val="single" w:sz="4" w:space="0" w:color="000000"/>
              <w:right w:val="single" w:sz="4" w:space="0" w:color="000000"/>
            </w:tcBorders>
            <w:noWrap/>
            <w:vAlign w:val="center"/>
          </w:tcPr>
          <w:p w:rsidR="00CF6750" w:rsidRDefault="000A5C29">
            <w:pPr>
              <w:pStyle w:val="TableParagraph"/>
              <w:autoSpaceDE w:val="0"/>
              <w:autoSpaceDN w:val="0"/>
              <w:jc w:val="left"/>
              <w:rPr>
                <w:color w:val="000000"/>
                <w:sz w:val="24"/>
              </w:rPr>
            </w:pPr>
            <w:r>
              <w:rPr>
                <w:sz w:val="24"/>
                <w:lang w:val="en-US"/>
              </w:rPr>
              <w:t>档案管理系统</w:t>
            </w:r>
          </w:p>
        </w:tc>
        <w:tc>
          <w:tcPr>
            <w:tcW w:w="1180" w:type="dxa"/>
            <w:tcBorders>
              <w:top w:val="single" w:sz="4" w:space="0" w:color="000000"/>
              <w:left w:val="single" w:sz="4" w:space="0" w:color="000000"/>
              <w:bottom w:val="single" w:sz="4" w:space="0" w:color="000000"/>
              <w:right w:val="single" w:sz="4" w:space="0" w:color="000000"/>
            </w:tcBorders>
            <w:noWrap/>
            <w:vAlign w:val="center"/>
          </w:tcPr>
          <w:p w:rsidR="00CF6750" w:rsidRDefault="000A5C29">
            <w:pPr>
              <w:widowControl/>
              <w:jc w:val="center"/>
              <w:textAlignment w:val="center"/>
              <w:rPr>
                <w:rFonts w:ascii="仿宋" w:eastAsia="仿宋" w:hAnsi="仿宋" w:cs="仿宋"/>
                <w:sz w:val="24"/>
                <w:lang w:bidi="zh-CN"/>
              </w:rPr>
            </w:pPr>
            <w:r>
              <w:rPr>
                <w:rFonts w:ascii="仿宋" w:eastAsia="仿宋" w:hAnsi="仿宋" w:cs="仿宋" w:hint="eastAsia"/>
                <w:color w:val="000000"/>
                <w:kern w:val="0"/>
                <w:sz w:val="24"/>
                <w:lang/>
              </w:rPr>
              <w:t>1000</w:t>
            </w:r>
          </w:p>
        </w:tc>
        <w:tc>
          <w:tcPr>
            <w:tcW w:w="1520" w:type="dxa"/>
            <w:tcBorders>
              <w:top w:val="single" w:sz="4" w:space="0" w:color="000000"/>
              <w:left w:val="single" w:sz="4" w:space="0" w:color="000000"/>
              <w:bottom w:val="single" w:sz="4" w:space="0" w:color="000000"/>
              <w:right w:val="single" w:sz="4" w:space="0" w:color="000000"/>
            </w:tcBorders>
            <w:noWrap/>
            <w:vAlign w:val="center"/>
          </w:tcPr>
          <w:p w:rsidR="00CF6750" w:rsidRDefault="000A5C29">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lang/>
              </w:rPr>
              <w:t>9000</w:t>
            </w:r>
          </w:p>
        </w:tc>
        <w:tc>
          <w:tcPr>
            <w:tcW w:w="1150" w:type="dxa"/>
            <w:tcBorders>
              <w:top w:val="single" w:sz="4" w:space="0" w:color="000000"/>
              <w:left w:val="single" w:sz="4" w:space="0" w:color="000000"/>
              <w:bottom w:val="single" w:sz="4" w:space="0" w:color="000000"/>
              <w:right w:val="single" w:sz="4" w:space="0" w:color="000000"/>
            </w:tcBorders>
            <w:noWrap/>
            <w:vAlign w:val="center"/>
          </w:tcPr>
          <w:p w:rsidR="00CF6750" w:rsidRDefault="000A5C29">
            <w:pPr>
              <w:widowControl/>
              <w:jc w:val="center"/>
              <w:textAlignment w:val="center"/>
              <w:rPr>
                <w:rFonts w:ascii="仿宋" w:eastAsia="仿宋" w:hAnsi="仿宋" w:cs="仿宋"/>
                <w:sz w:val="24"/>
                <w:lang w:bidi="zh-CN"/>
              </w:rPr>
            </w:pPr>
            <w:r>
              <w:rPr>
                <w:rFonts w:ascii="仿宋" w:eastAsia="仿宋" w:hAnsi="仿宋" w:cs="仿宋" w:hint="eastAsia"/>
                <w:color w:val="000000"/>
                <w:kern w:val="0"/>
                <w:sz w:val="24"/>
                <w:lang/>
              </w:rPr>
              <w:t>3000</w:t>
            </w:r>
          </w:p>
        </w:tc>
        <w:tc>
          <w:tcPr>
            <w:tcW w:w="1484" w:type="dxa"/>
            <w:tcBorders>
              <w:top w:val="single" w:sz="4" w:space="0" w:color="000000"/>
              <w:left w:val="single" w:sz="4" w:space="0" w:color="000000"/>
              <w:bottom w:val="single" w:sz="4" w:space="0" w:color="000000"/>
              <w:right w:val="single" w:sz="4" w:space="0" w:color="000000"/>
            </w:tcBorders>
            <w:noWrap/>
            <w:vAlign w:val="center"/>
          </w:tcPr>
          <w:p w:rsidR="00CF6750" w:rsidRDefault="000A5C29">
            <w:pPr>
              <w:widowControl/>
              <w:jc w:val="center"/>
              <w:textAlignment w:val="center"/>
              <w:rPr>
                <w:rFonts w:ascii="仿宋" w:eastAsia="仿宋" w:hAnsi="仿宋" w:cs="仿宋"/>
                <w:sz w:val="24"/>
                <w:lang w:bidi="zh-CN"/>
              </w:rPr>
            </w:pPr>
            <w:r>
              <w:rPr>
                <w:rFonts w:ascii="仿宋" w:eastAsia="仿宋" w:hAnsi="仿宋" w:cs="仿宋" w:hint="eastAsia"/>
                <w:color w:val="000000"/>
                <w:kern w:val="0"/>
                <w:sz w:val="24"/>
                <w:lang/>
              </w:rPr>
              <w:t>6000</w:t>
            </w:r>
          </w:p>
        </w:tc>
        <w:tc>
          <w:tcPr>
            <w:tcW w:w="1295" w:type="dxa"/>
            <w:tcBorders>
              <w:top w:val="single" w:sz="4" w:space="0" w:color="000000"/>
              <w:left w:val="single" w:sz="4" w:space="0" w:color="000000"/>
              <w:bottom w:val="single" w:sz="4" w:space="0" w:color="000000"/>
              <w:right w:val="single" w:sz="4" w:space="0" w:color="000000"/>
            </w:tcBorders>
            <w:noWrap/>
            <w:vAlign w:val="center"/>
          </w:tcPr>
          <w:p w:rsidR="00CF6750" w:rsidRDefault="000A5C29">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lang/>
              </w:rPr>
              <w:t>0.2</w:t>
            </w:r>
          </w:p>
        </w:tc>
        <w:tc>
          <w:tcPr>
            <w:tcW w:w="1300" w:type="dxa"/>
            <w:tcBorders>
              <w:top w:val="single" w:sz="4" w:space="0" w:color="000000"/>
              <w:left w:val="single" w:sz="4" w:space="0" w:color="000000"/>
              <w:bottom w:val="single" w:sz="4" w:space="0" w:color="000000"/>
              <w:right w:val="single" w:sz="4" w:space="0" w:color="000000"/>
            </w:tcBorders>
            <w:noWrap/>
            <w:vAlign w:val="center"/>
          </w:tcPr>
          <w:p w:rsidR="00CF6750" w:rsidRDefault="000A5C29">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lang/>
              </w:rPr>
              <w:t>0.63</w:t>
            </w:r>
          </w:p>
        </w:tc>
      </w:tr>
      <w:tr w:rsidR="00CF6750">
        <w:trPr>
          <w:trHeight w:val="270"/>
          <w:jc w:val="center"/>
        </w:trPr>
        <w:tc>
          <w:tcPr>
            <w:tcW w:w="1223" w:type="dxa"/>
            <w:tcBorders>
              <w:top w:val="single" w:sz="4" w:space="0" w:color="000000"/>
              <w:left w:val="single" w:sz="4" w:space="0" w:color="000000"/>
              <w:bottom w:val="single" w:sz="4" w:space="0" w:color="000000"/>
              <w:right w:val="single" w:sz="4" w:space="0" w:color="000000"/>
            </w:tcBorders>
            <w:noWrap/>
            <w:vAlign w:val="center"/>
          </w:tcPr>
          <w:p w:rsidR="00CF6750" w:rsidRDefault="000A5C29">
            <w:pPr>
              <w:widowControl/>
              <w:autoSpaceDE w:val="0"/>
              <w:autoSpaceDN w:val="0"/>
              <w:jc w:val="left"/>
              <w:textAlignment w:val="center"/>
              <w:rPr>
                <w:rFonts w:ascii="仿宋" w:eastAsia="仿宋" w:hAnsi="仿宋" w:cs="仿宋"/>
                <w:color w:val="000000"/>
                <w:sz w:val="24"/>
              </w:rPr>
            </w:pPr>
            <w:r>
              <w:rPr>
                <w:rFonts w:ascii="仿宋" w:eastAsia="仿宋" w:hAnsi="仿宋" w:cs="仿宋" w:hint="eastAsia"/>
                <w:sz w:val="24"/>
              </w:rPr>
              <w:t>电子公文处理系统</w:t>
            </w:r>
          </w:p>
        </w:tc>
        <w:tc>
          <w:tcPr>
            <w:tcW w:w="1180" w:type="dxa"/>
            <w:tcBorders>
              <w:top w:val="single" w:sz="4" w:space="0" w:color="000000"/>
              <w:left w:val="single" w:sz="4" w:space="0" w:color="000000"/>
              <w:bottom w:val="single" w:sz="4" w:space="0" w:color="000000"/>
              <w:right w:val="single" w:sz="4" w:space="0" w:color="000000"/>
            </w:tcBorders>
            <w:noWrap/>
            <w:vAlign w:val="center"/>
          </w:tcPr>
          <w:p w:rsidR="00CF6750" w:rsidRDefault="000A5C29">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lang/>
              </w:rPr>
              <w:t>800</w:t>
            </w:r>
          </w:p>
        </w:tc>
        <w:tc>
          <w:tcPr>
            <w:tcW w:w="1520" w:type="dxa"/>
            <w:tcBorders>
              <w:top w:val="single" w:sz="4" w:space="0" w:color="000000"/>
              <w:left w:val="single" w:sz="4" w:space="0" w:color="000000"/>
              <w:bottom w:val="single" w:sz="4" w:space="0" w:color="000000"/>
              <w:right w:val="single" w:sz="4" w:space="0" w:color="000000"/>
            </w:tcBorders>
            <w:noWrap/>
            <w:vAlign w:val="center"/>
          </w:tcPr>
          <w:p w:rsidR="00CF6750" w:rsidRDefault="000A5C29">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lang/>
              </w:rPr>
              <w:t>9000</w:t>
            </w:r>
          </w:p>
        </w:tc>
        <w:tc>
          <w:tcPr>
            <w:tcW w:w="1150" w:type="dxa"/>
            <w:tcBorders>
              <w:top w:val="single" w:sz="4" w:space="0" w:color="000000"/>
              <w:left w:val="single" w:sz="4" w:space="0" w:color="000000"/>
              <w:bottom w:val="single" w:sz="4" w:space="0" w:color="000000"/>
              <w:right w:val="single" w:sz="4" w:space="0" w:color="000000"/>
            </w:tcBorders>
            <w:noWrap/>
            <w:vAlign w:val="center"/>
          </w:tcPr>
          <w:p w:rsidR="00CF6750" w:rsidRDefault="000A5C29">
            <w:pPr>
              <w:widowControl/>
              <w:jc w:val="center"/>
              <w:textAlignment w:val="center"/>
              <w:rPr>
                <w:rFonts w:ascii="仿宋" w:eastAsia="仿宋" w:hAnsi="仿宋" w:cs="仿宋"/>
                <w:color w:val="000000"/>
                <w:sz w:val="24"/>
                <w:lang w:bidi="zh-CN"/>
              </w:rPr>
            </w:pPr>
            <w:r>
              <w:rPr>
                <w:rFonts w:ascii="仿宋" w:eastAsia="仿宋" w:hAnsi="仿宋" w:cs="仿宋" w:hint="eastAsia"/>
                <w:color w:val="000000"/>
                <w:kern w:val="0"/>
                <w:sz w:val="24"/>
                <w:lang/>
              </w:rPr>
              <w:t>700</w:t>
            </w:r>
          </w:p>
        </w:tc>
        <w:tc>
          <w:tcPr>
            <w:tcW w:w="1484" w:type="dxa"/>
            <w:tcBorders>
              <w:top w:val="single" w:sz="4" w:space="0" w:color="000000"/>
              <w:left w:val="single" w:sz="4" w:space="0" w:color="000000"/>
              <w:bottom w:val="single" w:sz="4" w:space="0" w:color="000000"/>
              <w:right w:val="single" w:sz="4" w:space="0" w:color="000000"/>
            </w:tcBorders>
            <w:noWrap/>
            <w:vAlign w:val="center"/>
          </w:tcPr>
          <w:p w:rsidR="00CF6750" w:rsidRDefault="000A5C29">
            <w:pPr>
              <w:widowControl/>
              <w:jc w:val="center"/>
              <w:textAlignment w:val="center"/>
              <w:rPr>
                <w:rFonts w:ascii="仿宋" w:eastAsia="仿宋" w:hAnsi="仿宋" w:cs="仿宋"/>
                <w:sz w:val="24"/>
                <w:lang w:bidi="zh-CN"/>
              </w:rPr>
            </w:pPr>
            <w:r>
              <w:rPr>
                <w:rFonts w:ascii="仿宋" w:eastAsia="仿宋" w:hAnsi="仿宋" w:cs="仿宋" w:hint="eastAsia"/>
                <w:color w:val="000000"/>
                <w:kern w:val="0"/>
                <w:sz w:val="24"/>
                <w:lang/>
              </w:rPr>
              <w:t>6000</w:t>
            </w:r>
          </w:p>
        </w:tc>
        <w:tc>
          <w:tcPr>
            <w:tcW w:w="1295" w:type="dxa"/>
            <w:tcBorders>
              <w:top w:val="single" w:sz="4" w:space="0" w:color="000000"/>
              <w:left w:val="single" w:sz="4" w:space="0" w:color="000000"/>
              <w:bottom w:val="single" w:sz="4" w:space="0" w:color="000000"/>
              <w:right w:val="single" w:sz="4" w:space="0" w:color="000000"/>
            </w:tcBorders>
            <w:noWrap/>
            <w:vAlign w:val="center"/>
          </w:tcPr>
          <w:p w:rsidR="00CF6750" w:rsidRDefault="000A5C29">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lang/>
              </w:rPr>
              <w:t>0.2</w:t>
            </w:r>
          </w:p>
        </w:tc>
        <w:tc>
          <w:tcPr>
            <w:tcW w:w="1300" w:type="dxa"/>
            <w:tcBorders>
              <w:top w:val="single" w:sz="4" w:space="0" w:color="000000"/>
              <w:left w:val="single" w:sz="4" w:space="0" w:color="000000"/>
              <w:bottom w:val="single" w:sz="4" w:space="0" w:color="000000"/>
              <w:right w:val="single" w:sz="4" w:space="0" w:color="000000"/>
            </w:tcBorders>
            <w:noWrap/>
            <w:vAlign w:val="center"/>
          </w:tcPr>
          <w:p w:rsidR="00CF6750" w:rsidRDefault="000A5C29">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lang/>
              </w:rPr>
              <w:t>0.15</w:t>
            </w:r>
          </w:p>
        </w:tc>
      </w:tr>
      <w:tr w:rsidR="00CF6750">
        <w:trPr>
          <w:trHeight w:val="270"/>
          <w:jc w:val="center"/>
        </w:trPr>
        <w:tc>
          <w:tcPr>
            <w:tcW w:w="7852" w:type="dxa"/>
            <w:gridSpan w:val="6"/>
            <w:tcBorders>
              <w:top w:val="single" w:sz="4" w:space="0" w:color="000000"/>
              <w:left w:val="single" w:sz="4" w:space="0" w:color="000000"/>
              <w:bottom w:val="single" w:sz="4" w:space="0" w:color="000000"/>
              <w:right w:val="single" w:sz="4" w:space="0" w:color="000000"/>
            </w:tcBorders>
            <w:noWrap/>
            <w:vAlign w:val="center"/>
          </w:tcPr>
          <w:p w:rsidR="00CF6750" w:rsidRDefault="000A5C29">
            <w:pPr>
              <w:widowControl/>
              <w:autoSpaceDE w:val="0"/>
              <w:autoSpaceDN w:val="0"/>
              <w:jc w:val="right"/>
              <w:textAlignment w:val="center"/>
              <w:rPr>
                <w:rFonts w:ascii="仿宋" w:eastAsia="仿宋" w:hAnsi="仿宋" w:cs="仿宋"/>
                <w:color w:val="000000"/>
                <w:kern w:val="0"/>
                <w:sz w:val="24"/>
              </w:rPr>
            </w:pPr>
            <w:r>
              <w:rPr>
                <w:rFonts w:ascii="仿宋" w:eastAsia="仿宋" w:hAnsi="仿宋" w:cs="仿宋" w:hint="eastAsia"/>
                <w:color w:val="000000"/>
                <w:kern w:val="0"/>
                <w:sz w:val="24"/>
              </w:rPr>
              <w:t>总计</w:t>
            </w:r>
          </w:p>
        </w:tc>
        <w:tc>
          <w:tcPr>
            <w:tcW w:w="1300" w:type="dxa"/>
            <w:tcBorders>
              <w:top w:val="single" w:sz="4" w:space="0" w:color="000000"/>
              <w:left w:val="single" w:sz="4" w:space="0" w:color="000000"/>
              <w:bottom w:val="single" w:sz="4" w:space="0" w:color="000000"/>
              <w:right w:val="single" w:sz="4" w:space="0" w:color="000000"/>
            </w:tcBorders>
            <w:noWrap/>
            <w:vAlign w:val="center"/>
          </w:tcPr>
          <w:p w:rsidR="00CF6750" w:rsidRDefault="000A5C29">
            <w:pPr>
              <w:widowControl/>
              <w:autoSpaceDE w:val="0"/>
              <w:autoSpaceDN w:val="0"/>
              <w:jc w:val="center"/>
              <w:textAlignment w:val="center"/>
              <w:rPr>
                <w:rFonts w:ascii="仿宋" w:eastAsia="仿宋" w:hAnsi="仿宋" w:cs="仿宋"/>
                <w:color w:val="000000"/>
                <w:sz w:val="24"/>
              </w:rPr>
            </w:pPr>
            <w:r>
              <w:rPr>
                <w:rFonts w:ascii="仿宋" w:eastAsia="仿宋" w:hAnsi="仿宋" w:cs="仿宋" w:hint="eastAsia"/>
                <w:color w:val="000000"/>
                <w:sz w:val="24"/>
              </w:rPr>
              <w:t>0.99</w:t>
            </w:r>
          </w:p>
        </w:tc>
      </w:tr>
      <w:tr w:rsidR="00CF6750">
        <w:trPr>
          <w:trHeight w:val="90"/>
          <w:jc w:val="center"/>
        </w:trPr>
        <w:tc>
          <w:tcPr>
            <w:tcW w:w="7852" w:type="dxa"/>
            <w:gridSpan w:val="6"/>
            <w:tcBorders>
              <w:top w:val="single" w:sz="4" w:space="0" w:color="000000"/>
              <w:left w:val="single" w:sz="4" w:space="0" w:color="000000"/>
              <w:bottom w:val="single" w:sz="4" w:space="0" w:color="000000"/>
              <w:right w:val="single" w:sz="4" w:space="0" w:color="000000"/>
            </w:tcBorders>
            <w:noWrap/>
            <w:vAlign w:val="center"/>
          </w:tcPr>
          <w:p w:rsidR="00CF6750" w:rsidRDefault="000A5C29">
            <w:pPr>
              <w:widowControl/>
              <w:autoSpaceDE w:val="0"/>
              <w:autoSpaceDN w:val="0"/>
              <w:jc w:val="right"/>
              <w:textAlignment w:val="center"/>
              <w:rPr>
                <w:rFonts w:ascii="仿宋" w:eastAsia="仿宋" w:hAnsi="仿宋" w:cs="仿宋"/>
                <w:color w:val="000000"/>
                <w:kern w:val="0"/>
                <w:sz w:val="24"/>
              </w:rPr>
            </w:pPr>
            <w:r>
              <w:rPr>
                <w:rFonts w:ascii="仿宋" w:eastAsia="仿宋" w:hAnsi="仿宋" w:cs="仿宋" w:hint="eastAsia"/>
                <w:color w:val="000000"/>
                <w:kern w:val="0"/>
                <w:sz w:val="24"/>
              </w:rPr>
              <w:t>签名验签服务器基本需求（向上取整）</w:t>
            </w:r>
          </w:p>
        </w:tc>
        <w:tc>
          <w:tcPr>
            <w:tcW w:w="1300" w:type="dxa"/>
            <w:tcBorders>
              <w:top w:val="single" w:sz="4" w:space="0" w:color="000000"/>
              <w:left w:val="single" w:sz="4" w:space="0" w:color="000000"/>
              <w:bottom w:val="single" w:sz="4" w:space="0" w:color="000000"/>
              <w:right w:val="single" w:sz="4" w:space="0" w:color="000000"/>
            </w:tcBorders>
            <w:noWrap/>
            <w:vAlign w:val="center"/>
          </w:tcPr>
          <w:p w:rsidR="00CF6750" w:rsidRDefault="000A5C29">
            <w:pPr>
              <w:widowControl/>
              <w:autoSpaceDE w:val="0"/>
              <w:autoSpaceDN w:val="0"/>
              <w:jc w:val="center"/>
              <w:textAlignment w:val="center"/>
              <w:rPr>
                <w:rFonts w:ascii="仿宋" w:eastAsia="仿宋" w:hAnsi="仿宋" w:cs="仿宋"/>
                <w:color w:val="000000"/>
                <w:sz w:val="24"/>
              </w:rPr>
            </w:pPr>
            <w:r>
              <w:rPr>
                <w:rFonts w:ascii="仿宋" w:eastAsia="仿宋" w:hAnsi="仿宋" w:cs="仿宋" w:hint="eastAsia"/>
                <w:color w:val="000000"/>
                <w:sz w:val="24"/>
              </w:rPr>
              <w:t>1</w:t>
            </w:r>
          </w:p>
        </w:tc>
      </w:tr>
      <w:tr w:rsidR="00CF6750">
        <w:trPr>
          <w:trHeight w:val="90"/>
          <w:jc w:val="center"/>
        </w:trPr>
        <w:tc>
          <w:tcPr>
            <w:tcW w:w="7852" w:type="dxa"/>
            <w:gridSpan w:val="6"/>
            <w:tcBorders>
              <w:top w:val="single" w:sz="4" w:space="0" w:color="000000"/>
              <w:left w:val="single" w:sz="4" w:space="0" w:color="000000"/>
              <w:bottom w:val="single" w:sz="4" w:space="0" w:color="000000"/>
              <w:right w:val="single" w:sz="4" w:space="0" w:color="000000"/>
            </w:tcBorders>
            <w:noWrap/>
            <w:vAlign w:val="center"/>
          </w:tcPr>
          <w:p w:rsidR="00CF6750" w:rsidRDefault="000A5C29">
            <w:pPr>
              <w:widowControl/>
              <w:autoSpaceDE w:val="0"/>
              <w:autoSpaceDN w:val="0"/>
              <w:jc w:val="right"/>
              <w:textAlignment w:val="center"/>
              <w:rPr>
                <w:rFonts w:ascii="仿宋" w:eastAsia="仿宋" w:hAnsi="仿宋" w:cs="仿宋"/>
                <w:color w:val="000000"/>
                <w:kern w:val="0"/>
                <w:sz w:val="24"/>
              </w:rPr>
            </w:pPr>
            <w:r>
              <w:rPr>
                <w:rFonts w:ascii="仿宋" w:eastAsia="仿宋" w:hAnsi="仿宋" w:cs="仿宋" w:hint="eastAsia"/>
                <w:color w:val="000000"/>
                <w:kern w:val="0"/>
                <w:sz w:val="24"/>
              </w:rPr>
              <w:t>高可用需求数量</w:t>
            </w:r>
          </w:p>
        </w:tc>
        <w:tc>
          <w:tcPr>
            <w:tcW w:w="1300" w:type="dxa"/>
            <w:tcBorders>
              <w:top w:val="single" w:sz="4" w:space="0" w:color="000000"/>
              <w:left w:val="single" w:sz="4" w:space="0" w:color="000000"/>
              <w:bottom w:val="single" w:sz="4" w:space="0" w:color="000000"/>
              <w:right w:val="single" w:sz="4" w:space="0" w:color="000000"/>
            </w:tcBorders>
            <w:noWrap/>
            <w:vAlign w:val="center"/>
          </w:tcPr>
          <w:p w:rsidR="00CF6750" w:rsidRDefault="000A5C29">
            <w:pPr>
              <w:widowControl/>
              <w:autoSpaceDE w:val="0"/>
              <w:autoSpaceDN w:val="0"/>
              <w:jc w:val="center"/>
              <w:textAlignment w:val="center"/>
              <w:rPr>
                <w:rFonts w:ascii="仿宋" w:eastAsia="仿宋" w:hAnsi="仿宋" w:cs="仿宋"/>
                <w:color w:val="000000"/>
                <w:sz w:val="24"/>
              </w:rPr>
            </w:pPr>
            <w:r>
              <w:rPr>
                <w:rFonts w:ascii="仿宋" w:eastAsia="仿宋" w:hAnsi="仿宋" w:cs="仿宋" w:hint="eastAsia"/>
                <w:color w:val="000000"/>
                <w:sz w:val="24"/>
              </w:rPr>
              <w:t>1</w:t>
            </w:r>
          </w:p>
        </w:tc>
      </w:tr>
      <w:tr w:rsidR="00CF6750">
        <w:trPr>
          <w:trHeight w:val="90"/>
          <w:jc w:val="center"/>
        </w:trPr>
        <w:tc>
          <w:tcPr>
            <w:tcW w:w="7852" w:type="dxa"/>
            <w:gridSpan w:val="6"/>
            <w:tcBorders>
              <w:top w:val="single" w:sz="4" w:space="0" w:color="000000"/>
              <w:left w:val="single" w:sz="4" w:space="0" w:color="000000"/>
              <w:bottom w:val="single" w:sz="4" w:space="0" w:color="000000"/>
              <w:right w:val="single" w:sz="4" w:space="0" w:color="000000"/>
            </w:tcBorders>
            <w:noWrap/>
            <w:vAlign w:val="center"/>
          </w:tcPr>
          <w:p w:rsidR="00CF6750" w:rsidRDefault="000A5C29">
            <w:pPr>
              <w:widowControl/>
              <w:autoSpaceDE w:val="0"/>
              <w:autoSpaceDN w:val="0"/>
              <w:jc w:val="right"/>
              <w:textAlignment w:val="center"/>
              <w:rPr>
                <w:rFonts w:ascii="仿宋" w:eastAsia="仿宋" w:hAnsi="仿宋" w:cs="仿宋"/>
                <w:color w:val="000000"/>
                <w:kern w:val="0"/>
                <w:sz w:val="24"/>
              </w:rPr>
            </w:pPr>
            <w:r>
              <w:rPr>
                <w:rFonts w:ascii="仿宋" w:eastAsia="仿宋" w:hAnsi="仿宋" w:cs="仿宋" w:hint="eastAsia"/>
                <w:color w:val="000000"/>
                <w:kern w:val="0"/>
                <w:sz w:val="24"/>
              </w:rPr>
              <w:t>总计（签名验签服务器需求总数）</w:t>
            </w:r>
          </w:p>
        </w:tc>
        <w:tc>
          <w:tcPr>
            <w:tcW w:w="1300" w:type="dxa"/>
            <w:tcBorders>
              <w:top w:val="single" w:sz="4" w:space="0" w:color="000000"/>
              <w:left w:val="single" w:sz="4" w:space="0" w:color="000000"/>
              <w:bottom w:val="single" w:sz="4" w:space="0" w:color="000000"/>
              <w:right w:val="single" w:sz="4" w:space="0" w:color="000000"/>
            </w:tcBorders>
            <w:noWrap/>
            <w:vAlign w:val="center"/>
          </w:tcPr>
          <w:p w:rsidR="00CF6750" w:rsidRDefault="000A5C29">
            <w:pPr>
              <w:widowControl/>
              <w:autoSpaceDE w:val="0"/>
              <w:autoSpaceDN w:val="0"/>
              <w:jc w:val="center"/>
              <w:textAlignment w:val="center"/>
              <w:rPr>
                <w:rFonts w:ascii="仿宋" w:eastAsia="仿宋" w:hAnsi="仿宋" w:cs="仿宋"/>
                <w:color w:val="000000"/>
                <w:sz w:val="24"/>
              </w:rPr>
            </w:pPr>
            <w:r>
              <w:rPr>
                <w:rFonts w:ascii="仿宋" w:eastAsia="仿宋" w:hAnsi="仿宋" w:cs="仿宋" w:hint="eastAsia"/>
                <w:color w:val="000000"/>
                <w:sz w:val="24"/>
              </w:rPr>
              <w:t>2</w:t>
            </w:r>
          </w:p>
        </w:tc>
      </w:tr>
    </w:tbl>
    <w:p w:rsidR="00CF6750" w:rsidRDefault="000A5C29">
      <w:pPr>
        <w:pStyle w:val="a0"/>
        <w:spacing w:line="360" w:lineRule="auto"/>
        <w:ind w:firstLineChars="200" w:firstLine="560"/>
        <w:rPr>
          <w:lang w:val="en-US"/>
        </w:rPr>
      </w:pPr>
      <w:r>
        <w:rPr>
          <w:rFonts w:hint="eastAsia"/>
          <w:lang w:val="en-US"/>
        </w:rPr>
        <w:t>根据上述估算表中签名验签服务器需求总量</w:t>
      </w:r>
      <w:r>
        <w:rPr>
          <w:rFonts w:hint="eastAsia"/>
          <w:lang w:val="en-US"/>
        </w:rPr>
        <w:t>2</w:t>
      </w:r>
      <w:r>
        <w:rPr>
          <w:rFonts w:hint="eastAsia"/>
          <w:lang w:val="en-US"/>
        </w:rPr>
        <w:t>台与实际数量</w:t>
      </w:r>
      <w:r>
        <w:rPr>
          <w:rFonts w:hint="eastAsia"/>
          <w:lang w:val="en-US"/>
        </w:rPr>
        <w:t>1</w:t>
      </w:r>
      <w:r>
        <w:rPr>
          <w:rFonts w:hint="eastAsia"/>
          <w:lang w:val="en-US"/>
        </w:rPr>
        <w:t>台比较可知，本系统需新增</w:t>
      </w:r>
      <w:r>
        <w:rPr>
          <w:rFonts w:hint="eastAsia"/>
          <w:lang w:val="en-US"/>
        </w:rPr>
        <w:t>1</w:t>
      </w:r>
      <w:r>
        <w:rPr>
          <w:rFonts w:hint="eastAsia"/>
          <w:lang w:val="en-US"/>
        </w:rPr>
        <w:t>台签名验签服务器。</w:t>
      </w:r>
    </w:p>
    <w:p w:rsidR="00CF6750" w:rsidRDefault="000A5C29">
      <w:pPr>
        <w:pStyle w:val="a0"/>
        <w:spacing w:line="360" w:lineRule="auto"/>
        <w:ind w:firstLineChars="200" w:firstLine="560"/>
        <w:rPr>
          <w:lang w:val="en-US"/>
        </w:rPr>
      </w:pPr>
      <w:r>
        <w:rPr>
          <w:rFonts w:hint="eastAsia"/>
          <w:lang w:val="en-US"/>
        </w:rPr>
        <w:t>3</w:t>
      </w:r>
      <w:r>
        <w:rPr>
          <w:rFonts w:hint="eastAsia"/>
          <w:lang w:val="en-US"/>
        </w:rPr>
        <w:t>）时间戳服务器估算</w:t>
      </w:r>
    </w:p>
    <w:p w:rsidR="00CF6750" w:rsidRDefault="000A5C29">
      <w:pPr>
        <w:pStyle w:val="a0"/>
        <w:spacing w:line="360" w:lineRule="auto"/>
        <w:ind w:firstLineChars="200" w:firstLine="560"/>
        <w:rPr>
          <w:lang w:val="en-US"/>
        </w:rPr>
      </w:pPr>
      <w:r>
        <w:rPr>
          <w:rFonts w:hint="eastAsia"/>
        </w:rPr>
        <w:t>根据密码资源使用现状，结合本系统性能测算数据，</w:t>
      </w:r>
      <w:r>
        <w:rPr>
          <w:rFonts w:hint="eastAsia"/>
          <w:lang w:val="en-US"/>
        </w:rPr>
        <w:t>对时间戳服务器估算的使用进行综合估算。估算公式为</w:t>
      </w:r>
      <w:r>
        <w:rPr>
          <w:rFonts w:hint="eastAsia"/>
          <w:lang w:val="en-US"/>
        </w:rPr>
        <w:t>X=MAX(A1/A2,B1/B2)/(1-D)</w:t>
      </w:r>
      <w:r>
        <w:rPr>
          <w:rFonts w:hint="eastAsia"/>
          <w:lang w:val="en-US"/>
        </w:rPr>
        <w:t>，说明如下：</w:t>
      </w:r>
    </w:p>
    <w:p w:rsidR="00CF6750" w:rsidRDefault="000A5C29">
      <w:pPr>
        <w:pStyle w:val="a0"/>
        <w:spacing w:line="360" w:lineRule="auto"/>
        <w:ind w:firstLineChars="200" w:firstLine="560"/>
        <w:rPr>
          <w:lang w:val="en-US"/>
        </w:rPr>
      </w:pPr>
      <w:r>
        <w:rPr>
          <w:rFonts w:hint="eastAsia"/>
          <w:lang w:val="en-US"/>
        </w:rPr>
        <w:t>X</w:t>
      </w:r>
      <w:r>
        <w:rPr>
          <w:rFonts w:hint="eastAsia"/>
          <w:lang w:val="en-US"/>
        </w:rPr>
        <w:t>：时间戳服务器估算数量</w:t>
      </w:r>
    </w:p>
    <w:p w:rsidR="00CF6750" w:rsidRDefault="000A5C29">
      <w:pPr>
        <w:pStyle w:val="a0"/>
        <w:spacing w:line="360" w:lineRule="auto"/>
        <w:ind w:firstLineChars="200" w:firstLine="560"/>
        <w:rPr>
          <w:lang w:val="en-US"/>
        </w:rPr>
      </w:pPr>
      <w:r>
        <w:rPr>
          <w:lang w:val="en-US"/>
        </w:rPr>
        <w:t>A1</w:t>
      </w:r>
      <w:r>
        <w:rPr>
          <w:lang w:val="en-US"/>
        </w:rPr>
        <w:t>：系统</w:t>
      </w:r>
      <w:r>
        <w:rPr>
          <w:rFonts w:hint="eastAsia"/>
          <w:lang w:val="en-US"/>
        </w:rPr>
        <w:t>每秒最大签名时间戳次数</w:t>
      </w:r>
      <w:r>
        <w:rPr>
          <w:lang w:val="en-US"/>
        </w:rPr>
        <w:t>。</w:t>
      </w:r>
    </w:p>
    <w:p w:rsidR="00CF6750" w:rsidRDefault="000A5C29">
      <w:pPr>
        <w:pStyle w:val="a0"/>
        <w:spacing w:line="360" w:lineRule="auto"/>
        <w:ind w:firstLineChars="200" w:firstLine="560"/>
        <w:rPr>
          <w:lang w:val="en-US"/>
        </w:rPr>
      </w:pPr>
      <w:r>
        <w:rPr>
          <w:lang w:val="en-US"/>
        </w:rPr>
        <w:t>A2</w:t>
      </w:r>
      <w:r>
        <w:rPr>
          <w:lang w:val="en-US"/>
        </w:rPr>
        <w:t>：</w:t>
      </w:r>
      <w:r>
        <w:rPr>
          <w:rFonts w:hint="eastAsia"/>
          <w:lang w:val="en-US"/>
        </w:rPr>
        <w:t>时间戳服务器支持每秒最大签名时间戳次数</w:t>
      </w:r>
      <w:r>
        <w:rPr>
          <w:lang w:val="en-US"/>
        </w:rPr>
        <w:t>。</w:t>
      </w:r>
    </w:p>
    <w:p w:rsidR="00CF6750" w:rsidRDefault="000A5C29">
      <w:pPr>
        <w:pStyle w:val="a0"/>
        <w:spacing w:line="360" w:lineRule="auto"/>
        <w:ind w:firstLineChars="200" w:firstLine="560"/>
        <w:rPr>
          <w:lang w:val="en-US"/>
        </w:rPr>
      </w:pPr>
      <w:r>
        <w:rPr>
          <w:rFonts w:hint="eastAsia"/>
          <w:lang w:val="en-US"/>
        </w:rPr>
        <w:t>B</w:t>
      </w:r>
      <w:r>
        <w:rPr>
          <w:lang w:val="en-US"/>
        </w:rPr>
        <w:t>1</w:t>
      </w:r>
      <w:r>
        <w:rPr>
          <w:lang w:val="en-US"/>
        </w:rPr>
        <w:t>：系统</w:t>
      </w:r>
      <w:r>
        <w:rPr>
          <w:rFonts w:hint="eastAsia"/>
          <w:lang w:val="en-US"/>
        </w:rPr>
        <w:t>每秒最大验证时间戳次数</w:t>
      </w:r>
      <w:r>
        <w:rPr>
          <w:lang w:val="en-US"/>
        </w:rPr>
        <w:t>。</w:t>
      </w:r>
    </w:p>
    <w:p w:rsidR="00CF6750" w:rsidRDefault="000A5C29">
      <w:pPr>
        <w:pStyle w:val="a0"/>
        <w:spacing w:line="360" w:lineRule="auto"/>
        <w:ind w:firstLineChars="200" w:firstLine="560"/>
        <w:rPr>
          <w:lang w:val="en-US"/>
        </w:rPr>
      </w:pPr>
      <w:r>
        <w:rPr>
          <w:rFonts w:hint="eastAsia"/>
          <w:lang w:val="en-US"/>
        </w:rPr>
        <w:t>B</w:t>
      </w:r>
      <w:r>
        <w:rPr>
          <w:lang w:val="en-US"/>
        </w:rPr>
        <w:t>2</w:t>
      </w:r>
      <w:r>
        <w:rPr>
          <w:lang w:val="en-US"/>
        </w:rPr>
        <w:t>：</w:t>
      </w:r>
      <w:r>
        <w:rPr>
          <w:rFonts w:hint="eastAsia"/>
          <w:lang w:val="en-US"/>
        </w:rPr>
        <w:t>时间戳服务器支持每秒最大验证时间戳次数</w:t>
      </w:r>
      <w:r>
        <w:rPr>
          <w:lang w:val="en-US"/>
        </w:rPr>
        <w:t>。</w:t>
      </w:r>
    </w:p>
    <w:p w:rsidR="00CF6750" w:rsidRDefault="000A5C29">
      <w:pPr>
        <w:pStyle w:val="a0"/>
        <w:spacing w:line="360" w:lineRule="auto"/>
        <w:ind w:firstLineChars="200" w:firstLine="560"/>
        <w:rPr>
          <w:lang w:val="en-US"/>
        </w:rPr>
      </w:pPr>
      <w:r>
        <w:rPr>
          <w:lang w:val="en-US"/>
        </w:rPr>
        <w:t>D</w:t>
      </w:r>
      <w:r>
        <w:rPr>
          <w:lang w:val="en-US"/>
        </w:rPr>
        <w:t>：</w:t>
      </w:r>
      <w:r>
        <w:rPr>
          <w:rFonts w:hint="eastAsia"/>
          <w:lang w:val="en-US"/>
        </w:rPr>
        <w:t>密码设备计算</w:t>
      </w:r>
      <w:r>
        <w:rPr>
          <w:rFonts w:hint="eastAsia"/>
          <w:lang w:val="en-US"/>
        </w:rPr>
        <w:t>负载</w:t>
      </w:r>
      <w:r>
        <w:rPr>
          <w:rFonts w:hint="eastAsia"/>
          <w:lang w:val="en-US"/>
        </w:rPr>
        <w:t>的冗余边界，一般设为</w:t>
      </w:r>
      <w:r>
        <w:rPr>
          <w:rFonts w:hint="eastAsia"/>
          <w:lang w:val="en-US"/>
        </w:rPr>
        <w:t>20%</w:t>
      </w:r>
      <w:r>
        <w:rPr>
          <w:rFonts w:hint="eastAsia"/>
          <w:lang w:val="en-US"/>
        </w:rPr>
        <w:t>（注：</w:t>
      </w:r>
      <w:r>
        <w:rPr>
          <w:rFonts w:hint="eastAsia"/>
          <w:lang w:val="en-US"/>
        </w:rPr>
        <w:t>1-D</w:t>
      </w:r>
      <w:r>
        <w:rPr>
          <w:rFonts w:hint="eastAsia"/>
          <w:lang w:val="en-US"/>
        </w:rPr>
        <w:t>即为密码设备计算</w:t>
      </w:r>
      <w:r>
        <w:rPr>
          <w:rFonts w:hint="eastAsia"/>
          <w:lang w:val="en-US"/>
        </w:rPr>
        <w:t>负载</w:t>
      </w:r>
      <w:r>
        <w:rPr>
          <w:rFonts w:hint="eastAsia"/>
          <w:lang w:val="en-US"/>
        </w:rPr>
        <w:t>的水位线）。</w:t>
      </w:r>
    </w:p>
    <w:p w:rsidR="00CF6750" w:rsidRDefault="000A5C29">
      <w:pPr>
        <w:pStyle w:val="a0"/>
        <w:spacing w:line="360" w:lineRule="auto"/>
        <w:ind w:firstLineChars="200" w:firstLine="560"/>
        <w:rPr>
          <w:lang w:val="en-US"/>
        </w:rPr>
      </w:pPr>
      <w:r>
        <w:rPr>
          <w:rFonts w:hint="eastAsia"/>
          <w:lang w:val="en-US"/>
        </w:rPr>
        <w:t>时间戳服务器一般按时间戳服务器支持每秒最大签名和验证时间戳次数这两项指标来计算性能负载，两项中资源使用占比较大的主要</w:t>
      </w:r>
      <w:r>
        <w:rPr>
          <w:rFonts w:hint="eastAsia"/>
          <w:lang w:val="en-US"/>
        </w:rPr>
        <w:t>性能指标是数量估算的主要依据。</w:t>
      </w:r>
    </w:p>
    <w:p w:rsidR="00CF6750" w:rsidRDefault="000A5C29">
      <w:pPr>
        <w:pStyle w:val="a0"/>
        <w:spacing w:line="360" w:lineRule="auto"/>
        <w:ind w:firstLineChars="200" w:firstLine="560"/>
        <w:rPr>
          <w:lang w:val="en-US"/>
        </w:rPr>
      </w:pPr>
      <w:r>
        <w:rPr>
          <w:rFonts w:hint="eastAsia"/>
          <w:lang w:val="en-US"/>
        </w:rPr>
        <w:lastRenderedPageBreak/>
        <w:t>按服务于不同网络的设备需独立估算原则，考虑高可用需求，估算如表</w:t>
      </w:r>
      <w:r>
        <w:rPr>
          <w:rFonts w:hint="eastAsia"/>
          <w:lang w:val="en-US"/>
        </w:rPr>
        <w:t>10</w:t>
      </w:r>
      <w:r>
        <w:rPr>
          <w:rFonts w:hint="eastAsia"/>
          <w:lang w:val="en-US"/>
        </w:rPr>
        <w:t>所示：</w:t>
      </w:r>
    </w:p>
    <w:p w:rsidR="00CF6750" w:rsidRDefault="000A5C29">
      <w:pPr>
        <w:pStyle w:val="a0"/>
        <w:spacing w:line="360" w:lineRule="auto"/>
        <w:ind w:left="2262" w:hanging="2262"/>
        <w:jc w:val="center"/>
        <w:rPr>
          <w:lang w:val="en-US"/>
        </w:rPr>
      </w:pPr>
      <w:r>
        <w:t>表</w:t>
      </w:r>
      <w:r>
        <w:rPr>
          <w:rFonts w:hint="eastAsia"/>
          <w:lang w:val="en-US"/>
        </w:rPr>
        <w:t>10</w:t>
      </w:r>
      <w:r>
        <w:t xml:space="preserve"> </w:t>
      </w:r>
      <w:r>
        <w:rPr>
          <w:rFonts w:hint="eastAsia"/>
          <w:lang w:val="en-US"/>
        </w:rPr>
        <w:t>时间戳服务器数量估算表</w:t>
      </w:r>
    </w:p>
    <w:tbl>
      <w:tblPr>
        <w:tblW w:w="0" w:type="auto"/>
        <w:jc w:val="center"/>
        <w:tblLayout w:type="fixed"/>
        <w:tblLook w:val="04A0"/>
      </w:tblPr>
      <w:tblGrid>
        <w:gridCol w:w="1306"/>
        <w:gridCol w:w="1116"/>
        <w:gridCol w:w="1890"/>
        <w:gridCol w:w="1253"/>
        <w:gridCol w:w="1379"/>
        <w:gridCol w:w="1108"/>
        <w:gridCol w:w="938"/>
      </w:tblGrid>
      <w:tr w:rsidR="00CF6750">
        <w:trPr>
          <w:trHeight w:val="948"/>
          <w:jc w:val="center"/>
        </w:trPr>
        <w:tc>
          <w:tcPr>
            <w:tcW w:w="1306" w:type="dxa"/>
            <w:tcBorders>
              <w:top w:val="single" w:sz="4" w:space="0" w:color="000000"/>
              <w:left w:val="single" w:sz="4" w:space="0" w:color="000000"/>
              <w:bottom w:val="single" w:sz="4" w:space="0" w:color="000000"/>
              <w:right w:val="single" w:sz="4" w:space="0" w:color="000000"/>
            </w:tcBorders>
            <w:noWrap/>
            <w:vAlign w:val="center"/>
          </w:tcPr>
          <w:p w:rsidR="00CF6750" w:rsidRDefault="000A5C29">
            <w:pPr>
              <w:widowControl/>
              <w:autoSpaceDE w:val="0"/>
              <w:autoSpaceDN w:val="0"/>
              <w:jc w:val="center"/>
              <w:textAlignment w:val="center"/>
              <w:rPr>
                <w:rFonts w:ascii="仿宋" w:eastAsia="仿宋" w:hAnsi="仿宋" w:cs="仿宋"/>
                <w:b/>
                <w:bCs/>
                <w:sz w:val="24"/>
              </w:rPr>
            </w:pPr>
            <w:r>
              <w:rPr>
                <w:rFonts w:ascii="仿宋" w:eastAsia="仿宋" w:hAnsi="仿宋" w:cs="仿宋" w:hint="eastAsia"/>
                <w:b/>
                <w:bCs/>
                <w:sz w:val="24"/>
              </w:rPr>
              <w:t>应用系统</w:t>
            </w:r>
          </w:p>
        </w:tc>
        <w:tc>
          <w:tcPr>
            <w:tcW w:w="1116" w:type="dxa"/>
            <w:tcBorders>
              <w:top w:val="single" w:sz="4" w:space="0" w:color="000000"/>
              <w:left w:val="single" w:sz="4" w:space="0" w:color="000000"/>
              <w:bottom w:val="single" w:sz="4" w:space="0" w:color="000000"/>
              <w:right w:val="single" w:sz="4" w:space="0" w:color="000000"/>
            </w:tcBorders>
            <w:noWrap/>
            <w:vAlign w:val="center"/>
          </w:tcPr>
          <w:p w:rsidR="00CF6750" w:rsidRDefault="000A5C29">
            <w:pPr>
              <w:widowControl/>
              <w:autoSpaceDE w:val="0"/>
              <w:autoSpaceDN w:val="0"/>
              <w:jc w:val="center"/>
              <w:textAlignment w:val="center"/>
              <w:rPr>
                <w:rFonts w:ascii="仿宋" w:eastAsia="仿宋" w:hAnsi="仿宋" w:cs="仿宋"/>
                <w:b/>
                <w:bCs/>
                <w:sz w:val="24"/>
                <w:lang w:bidi="zh-CN"/>
              </w:rPr>
            </w:pPr>
            <w:r>
              <w:rPr>
                <w:rFonts w:ascii="仿宋" w:eastAsia="仿宋" w:hAnsi="仿宋" w:cs="仿宋" w:hint="eastAsia"/>
                <w:b/>
                <w:bCs/>
                <w:sz w:val="24"/>
              </w:rPr>
              <w:t>系统每秒最大签名次数</w:t>
            </w:r>
          </w:p>
          <w:p w:rsidR="00CF6750" w:rsidRDefault="000A5C29">
            <w:pPr>
              <w:widowControl/>
              <w:autoSpaceDE w:val="0"/>
              <w:autoSpaceDN w:val="0"/>
              <w:jc w:val="center"/>
              <w:textAlignment w:val="center"/>
              <w:rPr>
                <w:rFonts w:ascii="仿宋" w:eastAsia="仿宋" w:hAnsi="仿宋" w:cs="仿宋"/>
                <w:b/>
                <w:bCs/>
                <w:sz w:val="24"/>
              </w:rPr>
            </w:pPr>
            <w:r>
              <w:rPr>
                <w:rFonts w:ascii="仿宋" w:eastAsia="仿宋" w:hAnsi="仿宋" w:cs="仿宋" w:hint="eastAsia"/>
                <w:b/>
                <w:bCs/>
                <w:sz w:val="24"/>
              </w:rPr>
              <w:t>A1</w:t>
            </w:r>
          </w:p>
        </w:tc>
        <w:tc>
          <w:tcPr>
            <w:tcW w:w="1890" w:type="dxa"/>
            <w:tcBorders>
              <w:top w:val="single" w:sz="4" w:space="0" w:color="000000"/>
              <w:left w:val="single" w:sz="4" w:space="0" w:color="000000"/>
              <w:bottom w:val="single" w:sz="4" w:space="0" w:color="000000"/>
              <w:right w:val="single" w:sz="4" w:space="0" w:color="000000"/>
            </w:tcBorders>
            <w:noWrap/>
            <w:vAlign w:val="center"/>
          </w:tcPr>
          <w:p w:rsidR="00CF6750" w:rsidRDefault="000A5C29">
            <w:pPr>
              <w:widowControl/>
              <w:autoSpaceDE w:val="0"/>
              <w:autoSpaceDN w:val="0"/>
              <w:jc w:val="center"/>
              <w:textAlignment w:val="center"/>
              <w:rPr>
                <w:rFonts w:ascii="仿宋" w:eastAsia="仿宋" w:hAnsi="仿宋" w:cs="仿宋"/>
                <w:b/>
                <w:bCs/>
                <w:sz w:val="24"/>
              </w:rPr>
            </w:pPr>
            <w:r>
              <w:rPr>
                <w:rFonts w:ascii="仿宋" w:eastAsia="仿宋" w:hAnsi="仿宋" w:cs="仿宋" w:hint="eastAsia"/>
                <w:b/>
                <w:bCs/>
                <w:sz w:val="24"/>
              </w:rPr>
              <w:t>时间戳服务器支持每秒最大签名时间戳次数</w:t>
            </w:r>
          </w:p>
          <w:p w:rsidR="00CF6750" w:rsidRDefault="000A5C29">
            <w:pPr>
              <w:widowControl/>
              <w:autoSpaceDE w:val="0"/>
              <w:autoSpaceDN w:val="0"/>
              <w:jc w:val="center"/>
              <w:textAlignment w:val="center"/>
              <w:rPr>
                <w:rFonts w:ascii="仿宋" w:eastAsia="仿宋" w:hAnsi="仿宋" w:cs="仿宋"/>
                <w:b/>
                <w:bCs/>
                <w:sz w:val="24"/>
              </w:rPr>
            </w:pPr>
            <w:r>
              <w:rPr>
                <w:rFonts w:ascii="仿宋" w:eastAsia="仿宋" w:hAnsi="仿宋" w:cs="仿宋" w:hint="eastAsia"/>
                <w:b/>
                <w:bCs/>
                <w:sz w:val="24"/>
              </w:rPr>
              <w:t>A2</w:t>
            </w:r>
          </w:p>
        </w:tc>
        <w:tc>
          <w:tcPr>
            <w:tcW w:w="1253" w:type="dxa"/>
            <w:tcBorders>
              <w:top w:val="single" w:sz="4" w:space="0" w:color="000000"/>
              <w:left w:val="single" w:sz="4" w:space="0" w:color="000000"/>
              <w:bottom w:val="single" w:sz="4" w:space="0" w:color="000000"/>
              <w:right w:val="single" w:sz="4" w:space="0" w:color="000000"/>
            </w:tcBorders>
            <w:noWrap/>
            <w:vAlign w:val="center"/>
          </w:tcPr>
          <w:p w:rsidR="00CF6750" w:rsidRDefault="000A5C29">
            <w:pPr>
              <w:widowControl/>
              <w:autoSpaceDE w:val="0"/>
              <w:autoSpaceDN w:val="0"/>
              <w:jc w:val="center"/>
              <w:textAlignment w:val="center"/>
              <w:rPr>
                <w:rFonts w:ascii="仿宋" w:eastAsia="仿宋" w:hAnsi="仿宋" w:cs="仿宋"/>
                <w:b/>
                <w:bCs/>
                <w:sz w:val="24"/>
                <w:lang w:bidi="zh-CN"/>
              </w:rPr>
            </w:pPr>
            <w:r>
              <w:rPr>
                <w:rFonts w:ascii="仿宋" w:eastAsia="仿宋" w:hAnsi="仿宋" w:cs="仿宋" w:hint="eastAsia"/>
                <w:b/>
                <w:bCs/>
                <w:sz w:val="24"/>
              </w:rPr>
              <w:t>系统每秒最大验签次数</w:t>
            </w:r>
          </w:p>
          <w:p w:rsidR="00CF6750" w:rsidRDefault="000A5C29">
            <w:pPr>
              <w:widowControl/>
              <w:autoSpaceDE w:val="0"/>
              <w:autoSpaceDN w:val="0"/>
              <w:jc w:val="center"/>
              <w:textAlignment w:val="center"/>
              <w:rPr>
                <w:rFonts w:ascii="仿宋" w:eastAsia="仿宋" w:hAnsi="仿宋" w:cs="仿宋"/>
                <w:b/>
                <w:bCs/>
                <w:sz w:val="24"/>
                <w:lang w:bidi="zh-CN"/>
              </w:rPr>
            </w:pPr>
            <w:r>
              <w:rPr>
                <w:rFonts w:ascii="仿宋" w:eastAsia="仿宋" w:hAnsi="仿宋" w:cs="仿宋" w:hint="eastAsia"/>
                <w:b/>
                <w:bCs/>
                <w:sz w:val="24"/>
              </w:rPr>
              <w:t>B1</w:t>
            </w:r>
          </w:p>
        </w:tc>
        <w:tc>
          <w:tcPr>
            <w:tcW w:w="1379" w:type="dxa"/>
            <w:tcBorders>
              <w:top w:val="single" w:sz="4" w:space="0" w:color="000000"/>
              <w:left w:val="single" w:sz="4" w:space="0" w:color="000000"/>
              <w:bottom w:val="single" w:sz="4" w:space="0" w:color="000000"/>
              <w:right w:val="single" w:sz="4" w:space="0" w:color="000000"/>
            </w:tcBorders>
            <w:noWrap/>
            <w:vAlign w:val="center"/>
          </w:tcPr>
          <w:p w:rsidR="00CF6750" w:rsidRDefault="000A5C29">
            <w:pPr>
              <w:widowControl/>
              <w:autoSpaceDE w:val="0"/>
              <w:autoSpaceDN w:val="0"/>
              <w:jc w:val="center"/>
              <w:textAlignment w:val="center"/>
              <w:rPr>
                <w:rFonts w:ascii="仿宋" w:eastAsia="仿宋" w:hAnsi="仿宋" w:cs="仿宋"/>
                <w:b/>
                <w:bCs/>
                <w:sz w:val="24"/>
              </w:rPr>
            </w:pPr>
            <w:r>
              <w:rPr>
                <w:rFonts w:ascii="仿宋" w:eastAsia="仿宋" w:hAnsi="仿宋" w:cs="仿宋" w:hint="eastAsia"/>
                <w:b/>
                <w:bCs/>
                <w:sz w:val="24"/>
              </w:rPr>
              <w:t>时间戳服务器支持每秒最大验签时间戳次数</w:t>
            </w:r>
          </w:p>
          <w:p w:rsidR="00CF6750" w:rsidRDefault="000A5C29">
            <w:pPr>
              <w:widowControl/>
              <w:autoSpaceDE w:val="0"/>
              <w:autoSpaceDN w:val="0"/>
              <w:jc w:val="center"/>
              <w:textAlignment w:val="center"/>
              <w:rPr>
                <w:rFonts w:ascii="仿宋" w:eastAsia="仿宋" w:hAnsi="仿宋" w:cs="仿宋"/>
                <w:b/>
                <w:bCs/>
                <w:sz w:val="24"/>
                <w:lang w:bidi="zh-CN"/>
              </w:rPr>
            </w:pPr>
            <w:r>
              <w:rPr>
                <w:rFonts w:ascii="仿宋" w:eastAsia="仿宋" w:hAnsi="仿宋" w:cs="仿宋" w:hint="eastAsia"/>
                <w:b/>
                <w:bCs/>
                <w:sz w:val="24"/>
              </w:rPr>
              <w:t>B2</w:t>
            </w:r>
          </w:p>
        </w:tc>
        <w:tc>
          <w:tcPr>
            <w:tcW w:w="1108" w:type="dxa"/>
            <w:tcBorders>
              <w:top w:val="single" w:sz="4" w:space="0" w:color="000000"/>
              <w:left w:val="single" w:sz="4" w:space="0" w:color="000000"/>
              <w:bottom w:val="single" w:sz="4" w:space="0" w:color="000000"/>
              <w:right w:val="single" w:sz="4" w:space="0" w:color="000000"/>
            </w:tcBorders>
            <w:noWrap/>
            <w:vAlign w:val="center"/>
          </w:tcPr>
          <w:p w:rsidR="00CF6750" w:rsidRDefault="000A5C29">
            <w:pPr>
              <w:widowControl/>
              <w:autoSpaceDE w:val="0"/>
              <w:autoSpaceDN w:val="0"/>
              <w:jc w:val="center"/>
              <w:textAlignment w:val="center"/>
              <w:rPr>
                <w:rFonts w:ascii="仿宋" w:eastAsia="仿宋" w:hAnsi="仿宋" w:cs="仿宋"/>
                <w:b/>
                <w:bCs/>
                <w:sz w:val="24"/>
              </w:rPr>
            </w:pPr>
            <w:r>
              <w:rPr>
                <w:rFonts w:ascii="仿宋" w:eastAsia="仿宋" w:hAnsi="仿宋" w:cs="仿宋" w:hint="eastAsia"/>
                <w:b/>
                <w:bCs/>
                <w:sz w:val="24"/>
              </w:rPr>
              <w:t>密码设备计算</w:t>
            </w:r>
            <w:r>
              <w:rPr>
                <w:rFonts w:ascii="仿宋" w:eastAsia="仿宋" w:hAnsi="仿宋" w:cs="仿宋" w:hint="eastAsia"/>
                <w:b/>
                <w:bCs/>
                <w:sz w:val="24"/>
              </w:rPr>
              <w:t>负载</w:t>
            </w:r>
            <w:r>
              <w:rPr>
                <w:rFonts w:ascii="仿宋" w:eastAsia="仿宋" w:hAnsi="仿宋" w:cs="仿宋" w:hint="eastAsia"/>
                <w:b/>
                <w:bCs/>
                <w:sz w:val="24"/>
              </w:rPr>
              <w:t>的冗余边界</w:t>
            </w:r>
          </w:p>
          <w:p w:rsidR="00CF6750" w:rsidRDefault="000A5C29">
            <w:pPr>
              <w:widowControl/>
              <w:autoSpaceDE w:val="0"/>
              <w:autoSpaceDN w:val="0"/>
              <w:jc w:val="center"/>
              <w:textAlignment w:val="center"/>
              <w:rPr>
                <w:rFonts w:ascii="仿宋" w:eastAsia="仿宋" w:hAnsi="仿宋" w:cs="仿宋"/>
                <w:b/>
                <w:bCs/>
                <w:sz w:val="24"/>
              </w:rPr>
            </w:pPr>
            <w:r>
              <w:rPr>
                <w:rFonts w:ascii="仿宋" w:eastAsia="仿宋" w:hAnsi="仿宋" w:cs="仿宋" w:hint="eastAsia"/>
                <w:b/>
                <w:bCs/>
                <w:sz w:val="24"/>
              </w:rPr>
              <w:t>D</w:t>
            </w:r>
          </w:p>
        </w:tc>
        <w:tc>
          <w:tcPr>
            <w:tcW w:w="938" w:type="dxa"/>
            <w:tcBorders>
              <w:top w:val="single" w:sz="4" w:space="0" w:color="000000"/>
              <w:left w:val="single" w:sz="4" w:space="0" w:color="000000"/>
              <w:bottom w:val="single" w:sz="4" w:space="0" w:color="000000"/>
              <w:right w:val="single" w:sz="4" w:space="0" w:color="000000"/>
            </w:tcBorders>
            <w:noWrap/>
            <w:vAlign w:val="center"/>
          </w:tcPr>
          <w:p w:rsidR="00CF6750" w:rsidRDefault="000A5C29">
            <w:pPr>
              <w:widowControl/>
              <w:autoSpaceDE w:val="0"/>
              <w:autoSpaceDN w:val="0"/>
              <w:jc w:val="center"/>
              <w:textAlignment w:val="center"/>
              <w:rPr>
                <w:rFonts w:ascii="仿宋" w:eastAsia="仿宋" w:hAnsi="仿宋" w:cs="仿宋"/>
                <w:b/>
                <w:bCs/>
                <w:sz w:val="24"/>
              </w:rPr>
            </w:pPr>
            <w:r>
              <w:rPr>
                <w:rFonts w:ascii="仿宋" w:eastAsia="仿宋" w:hAnsi="仿宋" w:cs="仿宋" w:hint="eastAsia"/>
                <w:b/>
                <w:bCs/>
                <w:sz w:val="24"/>
              </w:rPr>
              <w:t>时间戳服务器估算数量</w:t>
            </w:r>
          </w:p>
          <w:p w:rsidR="00CF6750" w:rsidRDefault="000A5C29">
            <w:pPr>
              <w:widowControl/>
              <w:autoSpaceDE w:val="0"/>
              <w:autoSpaceDN w:val="0"/>
              <w:jc w:val="center"/>
              <w:textAlignment w:val="center"/>
              <w:rPr>
                <w:rFonts w:ascii="仿宋" w:eastAsia="仿宋" w:hAnsi="仿宋" w:cs="仿宋"/>
                <w:b/>
                <w:bCs/>
                <w:sz w:val="24"/>
              </w:rPr>
            </w:pPr>
            <w:r>
              <w:rPr>
                <w:rFonts w:ascii="仿宋" w:eastAsia="仿宋" w:hAnsi="仿宋" w:cs="仿宋" w:hint="eastAsia"/>
                <w:b/>
                <w:bCs/>
                <w:sz w:val="24"/>
              </w:rPr>
              <w:t>X</w:t>
            </w:r>
          </w:p>
        </w:tc>
      </w:tr>
      <w:tr w:rsidR="00CF6750">
        <w:trPr>
          <w:trHeight w:val="270"/>
          <w:jc w:val="center"/>
        </w:trPr>
        <w:tc>
          <w:tcPr>
            <w:tcW w:w="1306" w:type="dxa"/>
            <w:tcBorders>
              <w:top w:val="single" w:sz="4" w:space="0" w:color="000000"/>
              <w:left w:val="single" w:sz="4" w:space="0" w:color="000000"/>
              <w:bottom w:val="single" w:sz="4" w:space="0" w:color="000000"/>
              <w:right w:val="single" w:sz="4" w:space="0" w:color="000000"/>
            </w:tcBorders>
            <w:noWrap/>
            <w:vAlign w:val="center"/>
          </w:tcPr>
          <w:p w:rsidR="00CF6750" w:rsidRDefault="000A5C29">
            <w:pPr>
              <w:pStyle w:val="TableParagraph"/>
              <w:autoSpaceDE w:val="0"/>
              <w:autoSpaceDN w:val="0"/>
              <w:jc w:val="left"/>
              <w:rPr>
                <w:color w:val="000000"/>
                <w:sz w:val="24"/>
              </w:rPr>
            </w:pPr>
            <w:r>
              <w:rPr>
                <w:rFonts w:hint="eastAsia"/>
                <w:sz w:val="24"/>
                <w:lang w:val="en-US"/>
              </w:rPr>
              <w:t>人事管理系统</w:t>
            </w:r>
          </w:p>
        </w:tc>
        <w:tc>
          <w:tcPr>
            <w:tcW w:w="1116" w:type="dxa"/>
            <w:tcBorders>
              <w:top w:val="single" w:sz="4" w:space="0" w:color="000000"/>
              <w:left w:val="single" w:sz="4" w:space="0" w:color="000000"/>
              <w:bottom w:val="single" w:sz="4" w:space="0" w:color="000000"/>
              <w:right w:val="single" w:sz="4" w:space="0" w:color="000000"/>
            </w:tcBorders>
            <w:noWrap/>
            <w:vAlign w:val="center"/>
          </w:tcPr>
          <w:p w:rsidR="00CF6750" w:rsidRDefault="000A5C29">
            <w:pPr>
              <w:widowControl/>
              <w:jc w:val="center"/>
              <w:textAlignment w:val="center"/>
              <w:rPr>
                <w:rFonts w:ascii="仿宋" w:eastAsia="仿宋" w:hAnsi="仿宋" w:cs="仿宋"/>
                <w:sz w:val="24"/>
                <w:lang w:bidi="zh-CN"/>
              </w:rPr>
            </w:pPr>
            <w:r>
              <w:rPr>
                <w:rFonts w:ascii="仿宋" w:eastAsia="仿宋" w:hAnsi="仿宋" w:cs="仿宋" w:hint="eastAsia"/>
                <w:color w:val="000000"/>
                <w:kern w:val="0"/>
                <w:sz w:val="24"/>
                <w:lang/>
              </w:rPr>
              <w:t>500</w:t>
            </w:r>
          </w:p>
        </w:tc>
        <w:tc>
          <w:tcPr>
            <w:tcW w:w="1890" w:type="dxa"/>
            <w:tcBorders>
              <w:top w:val="single" w:sz="4" w:space="0" w:color="000000"/>
              <w:left w:val="single" w:sz="4" w:space="0" w:color="000000"/>
              <w:bottom w:val="single" w:sz="4" w:space="0" w:color="000000"/>
              <w:right w:val="single" w:sz="4" w:space="0" w:color="000000"/>
            </w:tcBorders>
            <w:noWrap/>
            <w:vAlign w:val="center"/>
          </w:tcPr>
          <w:p w:rsidR="00CF6750" w:rsidRDefault="000A5C29">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lang/>
              </w:rPr>
              <w:t>9000</w:t>
            </w:r>
          </w:p>
        </w:tc>
        <w:tc>
          <w:tcPr>
            <w:tcW w:w="1253" w:type="dxa"/>
            <w:tcBorders>
              <w:top w:val="single" w:sz="4" w:space="0" w:color="000000"/>
              <w:left w:val="single" w:sz="4" w:space="0" w:color="000000"/>
              <w:bottom w:val="single" w:sz="4" w:space="0" w:color="000000"/>
              <w:right w:val="single" w:sz="4" w:space="0" w:color="000000"/>
            </w:tcBorders>
            <w:noWrap/>
            <w:vAlign w:val="center"/>
          </w:tcPr>
          <w:p w:rsidR="00CF6750" w:rsidRDefault="000A5C29">
            <w:pPr>
              <w:widowControl/>
              <w:jc w:val="center"/>
              <w:textAlignment w:val="center"/>
              <w:rPr>
                <w:rFonts w:ascii="仿宋" w:eastAsia="仿宋" w:hAnsi="仿宋" w:cs="仿宋"/>
                <w:sz w:val="24"/>
                <w:lang w:bidi="zh-CN"/>
              </w:rPr>
            </w:pPr>
            <w:r>
              <w:rPr>
                <w:rFonts w:ascii="仿宋" w:eastAsia="仿宋" w:hAnsi="仿宋" w:cs="仿宋" w:hint="eastAsia"/>
                <w:color w:val="000000"/>
                <w:kern w:val="0"/>
                <w:sz w:val="24"/>
                <w:lang/>
              </w:rPr>
              <w:t>1000</w:t>
            </w:r>
          </w:p>
        </w:tc>
        <w:tc>
          <w:tcPr>
            <w:tcW w:w="1379" w:type="dxa"/>
            <w:tcBorders>
              <w:top w:val="single" w:sz="4" w:space="0" w:color="000000"/>
              <w:left w:val="single" w:sz="4" w:space="0" w:color="000000"/>
              <w:bottom w:val="single" w:sz="4" w:space="0" w:color="000000"/>
              <w:right w:val="single" w:sz="4" w:space="0" w:color="000000"/>
            </w:tcBorders>
            <w:noWrap/>
            <w:vAlign w:val="center"/>
          </w:tcPr>
          <w:p w:rsidR="00CF6750" w:rsidRDefault="000A5C29">
            <w:pPr>
              <w:widowControl/>
              <w:jc w:val="center"/>
              <w:textAlignment w:val="center"/>
              <w:rPr>
                <w:rFonts w:ascii="仿宋" w:eastAsia="仿宋" w:hAnsi="仿宋" w:cs="仿宋"/>
                <w:sz w:val="24"/>
                <w:lang w:bidi="zh-CN"/>
              </w:rPr>
            </w:pPr>
            <w:r>
              <w:rPr>
                <w:rFonts w:ascii="仿宋" w:eastAsia="仿宋" w:hAnsi="仿宋" w:cs="仿宋" w:hint="eastAsia"/>
                <w:color w:val="000000"/>
                <w:kern w:val="0"/>
                <w:sz w:val="24"/>
                <w:lang/>
              </w:rPr>
              <w:t>6000</w:t>
            </w:r>
          </w:p>
        </w:tc>
        <w:tc>
          <w:tcPr>
            <w:tcW w:w="1108" w:type="dxa"/>
            <w:tcBorders>
              <w:top w:val="single" w:sz="4" w:space="0" w:color="000000"/>
              <w:left w:val="single" w:sz="4" w:space="0" w:color="000000"/>
              <w:bottom w:val="single" w:sz="4" w:space="0" w:color="000000"/>
              <w:right w:val="single" w:sz="4" w:space="0" w:color="000000"/>
            </w:tcBorders>
            <w:noWrap/>
            <w:vAlign w:val="center"/>
          </w:tcPr>
          <w:p w:rsidR="00CF6750" w:rsidRDefault="000A5C29">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lang/>
              </w:rPr>
              <w:t>0.2</w:t>
            </w:r>
          </w:p>
        </w:tc>
        <w:tc>
          <w:tcPr>
            <w:tcW w:w="938" w:type="dxa"/>
            <w:tcBorders>
              <w:top w:val="single" w:sz="4" w:space="0" w:color="000000"/>
              <w:left w:val="single" w:sz="4" w:space="0" w:color="000000"/>
              <w:bottom w:val="single" w:sz="4" w:space="0" w:color="000000"/>
              <w:right w:val="single" w:sz="4" w:space="0" w:color="000000"/>
            </w:tcBorders>
            <w:noWrap/>
            <w:vAlign w:val="center"/>
          </w:tcPr>
          <w:p w:rsidR="00CF6750" w:rsidRDefault="000A5C29">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lang/>
              </w:rPr>
              <w:t>0.21</w:t>
            </w:r>
          </w:p>
        </w:tc>
      </w:tr>
      <w:tr w:rsidR="00CF6750">
        <w:trPr>
          <w:trHeight w:val="270"/>
          <w:jc w:val="center"/>
        </w:trPr>
        <w:tc>
          <w:tcPr>
            <w:tcW w:w="1306" w:type="dxa"/>
            <w:tcBorders>
              <w:top w:val="single" w:sz="4" w:space="0" w:color="000000"/>
              <w:left w:val="single" w:sz="4" w:space="0" w:color="000000"/>
              <w:bottom w:val="single" w:sz="4" w:space="0" w:color="000000"/>
              <w:right w:val="single" w:sz="4" w:space="0" w:color="000000"/>
            </w:tcBorders>
            <w:noWrap/>
            <w:vAlign w:val="center"/>
          </w:tcPr>
          <w:p w:rsidR="00CF6750" w:rsidRDefault="000A5C29">
            <w:pPr>
              <w:pStyle w:val="TableParagraph"/>
              <w:autoSpaceDE w:val="0"/>
              <w:autoSpaceDN w:val="0"/>
              <w:jc w:val="left"/>
              <w:rPr>
                <w:color w:val="000000"/>
                <w:sz w:val="24"/>
              </w:rPr>
            </w:pPr>
            <w:r>
              <w:rPr>
                <w:rFonts w:hint="eastAsia"/>
                <w:sz w:val="24"/>
                <w:lang w:val="en-US"/>
              </w:rPr>
              <w:t>档案管理系统</w:t>
            </w:r>
          </w:p>
        </w:tc>
        <w:tc>
          <w:tcPr>
            <w:tcW w:w="1116" w:type="dxa"/>
            <w:tcBorders>
              <w:top w:val="single" w:sz="4" w:space="0" w:color="000000"/>
              <w:left w:val="single" w:sz="4" w:space="0" w:color="000000"/>
              <w:bottom w:val="single" w:sz="4" w:space="0" w:color="000000"/>
              <w:right w:val="single" w:sz="4" w:space="0" w:color="000000"/>
            </w:tcBorders>
            <w:noWrap/>
            <w:vAlign w:val="center"/>
          </w:tcPr>
          <w:p w:rsidR="00CF6750" w:rsidRDefault="000A5C29">
            <w:pPr>
              <w:widowControl/>
              <w:jc w:val="center"/>
              <w:textAlignment w:val="center"/>
              <w:rPr>
                <w:rFonts w:ascii="仿宋" w:eastAsia="仿宋" w:hAnsi="仿宋" w:cs="仿宋"/>
                <w:sz w:val="24"/>
                <w:lang w:bidi="zh-CN"/>
              </w:rPr>
            </w:pPr>
            <w:r>
              <w:rPr>
                <w:rFonts w:ascii="仿宋" w:eastAsia="仿宋" w:hAnsi="仿宋" w:cs="仿宋" w:hint="eastAsia"/>
                <w:color w:val="000000"/>
                <w:kern w:val="0"/>
                <w:sz w:val="24"/>
                <w:lang/>
              </w:rPr>
              <w:t>1000</w:t>
            </w:r>
          </w:p>
        </w:tc>
        <w:tc>
          <w:tcPr>
            <w:tcW w:w="1890" w:type="dxa"/>
            <w:tcBorders>
              <w:top w:val="single" w:sz="4" w:space="0" w:color="000000"/>
              <w:left w:val="single" w:sz="4" w:space="0" w:color="000000"/>
              <w:bottom w:val="single" w:sz="4" w:space="0" w:color="000000"/>
              <w:right w:val="single" w:sz="4" w:space="0" w:color="000000"/>
            </w:tcBorders>
            <w:noWrap/>
            <w:vAlign w:val="center"/>
          </w:tcPr>
          <w:p w:rsidR="00CF6750" w:rsidRDefault="000A5C29">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lang/>
              </w:rPr>
              <w:t>9000</w:t>
            </w:r>
          </w:p>
        </w:tc>
        <w:tc>
          <w:tcPr>
            <w:tcW w:w="1253" w:type="dxa"/>
            <w:tcBorders>
              <w:top w:val="single" w:sz="4" w:space="0" w:color="000000"/>
              <w:left w:val="single" w:sz="4" w:space="0" w:color="000000"/>
              <w:bottom w:val="single" w:sz="4" w:space="0" w:color="000000"/>
              <w:right w:val="single" w:sz="4" w:space="0" w:color="000000"/>
            </w:tcBorders>
            <w:noWrap/>
            <w:vAlign w:val="center"/>
          </w:tcPr>
          <w:p w:rsidR="00CF6750" w:rsidRDefault="000A5C29">
            <w:pPr>
              <w:widowControl/>
              <w:jc w:val="center"/>
              <w:textAlignment w:val="center"/>
              <w:rPr>
                <w:rFonts w:ascii="仿宋" w:eastAsia="仿宋" w:hAnsi="仿宋" w:cs="仿宋"/>
                <w:sz w:val="24"/>
                <w:lang w:bidi="zh-CN"/>
              </w:rPr>
            </w:pPr>
            <w:r>
              <w:rPr>
                <w:rFonts w:ascii="仿宋" w:eastAsia="仿宋" w:hAnsi="仿宋" w:cs="仿宋" w:hint="eastAsia"/>
                <w:color w:val="000000"/>
                <w:kern w:val="0"/>
                <w:sz w:val="24"/>
                <w:lang/>
              </w:rPr>
              <w:t>3000</w:t>
            </w:r>
          </w:p>
        </w:tc>
        <w:tc>
          <w:tcPr>
            <w:tcW w:w="1379" w:type="dxa"/>
            <w:tcBorders>
              <w:top w:val="single" w:sz="4" w:space="0" w:color="000000"/>
              <w:left w:val="single" w:sz="4" w:space="0" w:color="000000"/>
              <w:bottom w:val="single" w:sz="4" w:space="0" w:color="000000"/>
              <w:right w:val="single" w:sz="4" w:space="0" w:color="000000"/>
            </w:tcBorders>
            <w:noWrap/>
            <w:vAlign w:val="center"/>
          </w:tcPr>
          <w:p w:rsidR="00CF6750" w:rsidRDefault="000A5C29">
            <w:pPr>
              <w:widowControl/>
              <w:jc w:val="center"/>
              <w:textAlignment w:val="center"/>
              <w:rPr>
                <w:rFonts w:ascii="仿宋" w:eastAsia="仿宋" w:hAnsi="仿宋" w:cs="仿宋"/>
                <w:sz w:val="24"/>
                <w:lang w:bidi="zh-CN"/>
              </w:rPr>
            </w:pPr>
            <w:r>
              <w:rPr>
                <w:rFonts w:ascii="仿宋" w:eastAsia="仿宋" w:hAnsi="仿宋" w:cs="仿宋" w:hint="eastAsia"/>
                <w:color w:val="000000"/>
                <w:kern w:val="0"/>
                <w:sz w:val="24"/>
                <w:lang/>
              </w:rPr>
              <w:t>6000</w:t>
            </w:r>
          </w:p>
        </w:tc>
        <w:tc>
          <w:tcPr>
            <w:tcW w:w="1108" w:type="dxa"/>
            <w:tcBorders>
              <w:top w:val="single" w:sz="4" w:space="0" w:color="000000"/>
              <w:left w:val="single" w:sz="4" w:space="0" w:color="000000"/>
              <w:bottom w:val="single" w:sz="4" w:space="0" w:color="000000"/>
              <w:right w:val="single" w:sz="4" w:space="0" w:color="000000"/>
            </w:tcBorders>
            <w:noWrap/>
            <w:vAlign w:val="center"/>
          </w:tcPr>
          <w:p w:rsidR="00CF6750" w:rsidRDefault="000A5C29">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lang/>
              </w:rPr>
              <w:t>0.2</w:t>
            </w:r>
          </w:p>
        </w:tc>
        <w:tc>
          <w:tcPr>
            <w:tcW w:w="938" w:type="dxa"/>
            <w:tcBorders>
              <w:top w:val="single" w:sz="4" w:space="0" w:color="000000"/>
              <w:left w:val="single" w:sz="4" w:space="0" w:color="000000"/>
              <w:bottom w:val="single" w:sz="4" w:space="0" w:color="000000"/>
              <w:right w:val="single" w:sz="4" w:space="0" w:color="000000"/>
            </w:tcBorders>
            <w:noWrap/>
            <w:vAlign w:val="center"/>
          </w:tcPr>
          <w:p w:rsidR="00CF6750" w:rsidRDefault="000A5C29">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lang/>
              </w:rPr>
              <w:t>0.63</w:t>
            </w:r>
          </w:p>
        </w:tc>
      </w:tr>
      <w:tr w:rsidR="00CF6750">
        <w:trPr>
          <w:trHeight w:val="270"/>
          <w:jc w:val="center"/>
        </w:trPr>
        <w:tc>
          <w:tcPr>
            <w:tcW w:w="1306" w:type="dxa"/>
            <w:tcBorders>
              <w:top w:val="single" w:sz="4" w:space="0" w:color="000000"/>
              <w:left w:val="single" w:sz="4" w:space="0" w:color="000000"/>
              <w:bottom w:val="single" w:sz="4" w:space="0" w:color="000000"/>
              <w:right w:val="single" w:sz="4" w:space="0" w:color="000000"/>
            </w:tcBorders>
            <w:noWrap/>
            <w:vAlign w:val="center"/>
          </w:tcPr>
          <w:p w:rsidR="00CF6750" w:rsidRDefault="000A5C29">
            <w:pPr>
              <w:widowControl/>
              <w:autoSpaceDE w:val="0"/>
              <w:autoSpaceDN w:val="0"/>
              <w:jc w:val="left"/>
              <w:textAlignment w:val="center"/>
              <w:rPr>
                <w:rFonts w:ascii="仿宋" w:eastAsia="仿宋" w:hAnsi="仿宋" w:cs="仿宋"/>
                <w:color w:val="000000"/>
                <w:sz w:val="24"/>
              </w:rPr>
            </w:pPr>
            <w:r>
              <w:rPr>
                <w:rFonts w:ascii="仿宋" w:eastAsia="仿宋" w:hAnsi="仿宋" w:cs="仿宋" w:hint="eastAsia"/>
                <w:sz w:val="24"/>
              </w:rPr>
              <w:t>电子公文处理系统</w:t>
            </w:r>
          </w:p>
        </w:tc>
        <w:tc>
          <w:tcPr>
            <w:tcW w:w="1116" w:type="dxa"/>
            <w:tcBorders>
              <w:top w:val="single" w:sz="4" w:space="0" w:color="000000"/>
              <w:left w:val="single" w:sz="4" w:space="0" w:color="000000"/>
              <w:bottom w:val="single" w:sz="4" w:space="0" w:color="000000"/>
              <w:right w:val="single" w:sz="4" w:space="0" w:color="000000"/>
            </w:tcBorders>
            <w:noWrap/>
            <w:vAlign w:val="center"/>
          </w:tcPr>
          <w:p w:rsidR="00CF6750" w:rsidRDefault="000A5C29">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lang/>
              </w:rPr>
              <w:t>800</w:t>
            </w:r>
          </w:p>
        </w:tc>
        <w:tc>
          <w:tcPr>
            <w:tcW w:w="1890" w:type="dxa"/>
            <w:tcBorders>
              <w:top w:val="single" w:sz="4" w:space="0" w:color="000000"/>
              <w:left w:val="single" w:sz="4" w:space="0" w:color="000000"/>
              <w:bottom w:val="single" w:sz="4" w:space="0" w:color="000000"/>
              <w:right w:val="single" w:sz="4" w:space="0" w:color="000000"/>
            </w:tcBorders>
            <w:noWrap/>
            <w:vAlign w:val="center"/>
          </w:tcPr>
          <w:p w:rsidR="00CF6750" w:rsidRDefault="000A5C29">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lang/>
              </w:rPr>
              <w:t>9000</w:t>
            </w:r>
          </w:p>
        </w:tc>
        <w:tc>
          <w:tcPr>
            <w:tcW w:w="1253" w:type="dxa"/>
            <w:tcBorders>
              <w:top w:val="single" w:sz="4" w:space="0" w:color="000000"/>
              <w:left w:val="single" w:sz="4" w:space="0" w:color="000000"/>
              <w:bottom w:val="single" w:sz="4" w:space="0" w:color="000000"/>
              <w:right w:val="single" w:sz="4" w:space="0" w:color="000000"/>
            </w:tcBorders>
            <w:noWrap/>
            <w:vAlign w:val="center"/>
          </w:tcPr>
          <w:p w:rsidR="00CF6750" w:rsidRDefault="000A5C29">
            <w:pPr>
              <w:widowControl/>
              <w:jc w:val="center"/>
              <w:textAlignment w:val="center"/>
              <w:rPr>
                <w:rFonts w:ascii="仿宋" w:eastAsia="仿宋" w:hAnsi="仿宋" w:cs="仿宋"/>
                <w:color w:val="000000"/>
                <w:sz w:val="24"/>
                <w:lang w:bidi="zh-CN"/>
              </w:rPr>
            </w:pPr>
            <w:r>
              <w:rPr>
                <w:rFonts w:ascii="仿宋" w:eastAsia="仿宋" w:hAnsi="仿宋" w:cs="仿宋" w:hint="eastAsia"/>
                <w:color w:val="000000"/>
                <w:kern w:val="0"/>
                <w:sz w:val="24"/>
                <w:lang/>
              </w:rPr>
              <w:t>700</w:t>
            </w:r>
          </w:p>
        </w:tc>
        <w:tc>
          <w:tcPr>
            <w:tcW w:w="1379" w:type="dxa"/>
            <w:tcBorders>
              <w:top w:val="single" w:sz="4" w:space="0" w:color="000000"/>
              <w:left w:val="single" w:sz="4" w:space="0" w:color="000000"/>
              <w:bottom w:val="single" w:sz="4" w:space="0" w:color="000000"/>
              <w:right w:val="single" w:sz="4" w:space="0" w:color="000000"/>
            </w:tcBorders>
            <w:noWrap/>
            <w:vAlign w:val="center"/>
          </w:tcPr>
          <w:p w:rsidR="00CF6750" w:rsidRDefault="000A5C29">
            <w:pPr>
              <w:widowControl/>
              <w:jc w:val="center"/>
              <w:textAlignment w:val="center"/>
              <w:rPr>
                <w:rFonts w:ascii="仿宋" w:eastAsia="仿宋" w:hAnsi="仿宋" w:cs="仿宋"/>
                <w:sz w:val="24"/>
                <w:lang w:bidi="zh-CN"/>
              </w:rPr>
            </w:pPr>
            <w:r>
              <w:rPr>
                <w:rFonts w:ascii="仿宋" w:eastAsia="仿宋" w:hAnsi="仿宋" w:cs="仿宋" w:hint="eastAsia"/>
                <w:color w:val="000000"/>
                <w:kern w:val="0"/>
                <w:sz w:val="24"/>
                <w:lang/>
              </w:rPr>
              <w:t>6000</w:t>
            </w:r>
          </w:p>
        </w:tc>
        <w:tc>
          <w:tcPr>
            <w:tcW w:w="1108" w:type="dxa"/>
            <w:tcBorders>
              <w:top w:val="single" w:sz="4" w:space="0" w:color="000000"/>
              <w:left w:val="single" w:sz="4" w:space="0" w:color="000000"/>
              <w:bottom w:val="single" w:sz="4" w:space="0" w:color="000000"/>
              <w:right w:val="single" w:sz="4" w:space="0" w:color="000000"/>
            </w:tcBorders>
            <w:noWrap/>
            <w:vAlign w:val="center"/>
          </w:tcPr>
          <w:p w:rsidR="00CF6750" w:rsidRDefault="000A5C29">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lang/>
              </w:rPr>
              <w:t>0.2</w:t>
            </w:r>
          </w:p>
        </w:tc>
        <w:tc>
          <w:tcPr>
            <w:tcW w:w="938" w:type="dxa"/>
            <w:tcBorders>
              <w:top w:val="single" w:sz="4" w:space="0" w:color="000000"/>
              <w:left w:val="single" w:sz="4" w:space="0" w:color="000000"/>
              <w:bottom w:val="single" w:sz="4" w:space="0" w:color="000000"/>
              <w:right w:val="single" w:sz="4" w:space="0" w:color="000000"/>
            </w:tcBorders>
            <w:noWrap/>
            <w:vAlign w:val="center"/>
          </w:tcPr>
          <w:p w:rsidR="00CF6750" w:rsidRDefault="000A5C29">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lang/>
              </w:rPr>
              <w:t>0.15</w:t>
            </w:r>
          </w:p>
        </w:tc>
      </w:tr>
      <w:tr w:rsidR="00CF6750">
        <w:trPr>
          <w:trHeight w:val="270"/>
          <w:jc w:val="center"/>
        </w:trPr>
        <w:tc>
          <w:tcPr>
            <w:tcW w:w="8052" w:type="dxa"/>
            <w:gridSpan w:val="6"/>
            <w:tcBorders>
              <w:top w:val="single" w:sz="4" w:space="0" w:color="000000"/>
              <w:left w:val="single" w:sz="4" w:space="0" w:color="000000"/>
              <w:bottom w:val="single" w:sz="4" w:space="0" w:color="000000"/>
              <w:right w:val="single" w:sz="4" w:space="0" w:color="000000"/>
            </w:tcBorders>
            <w:noWrap/>
            <w:vAlign w:val="center"/>
          </w:tcPr>
          <w:p w:rsidR="00CF6750" w:rsidRDefault="000A5C29">
            <w:pPr>
              <w:widowControl/>
              <w:autoSpaceDE w:val="0"/>
              <w:autoSpaceDN w:val="0"/>
              <w:jc w:val="right"/>
              <w:textAlignment w:val="center"/>
              <w:rPr>
                <w:rFonts w:ascii="仿宋" w:eastAsia="仿宋" w:hAnsi="仿宋" w:cs="仿宋"/>
                <w:color w:val="000000"/>
                <w:kern w:val="0"/>
                <w:sz w:val="24"/>
              </w:rPr>
            </w:pPr>
            <w:r>
              <w:rPr>
                <w:rFonts w:ascii="仿宋" w:eastAsia="仿宋" w:hAnsi="仿宋" w:cs="仿宋" w:hint="eastAsia"/>
                <w:color w:val="000000"/>
                <w:kern w:val="0"/>
                <w:sz w:val="24"/>
              </w:rPr>
              <w:t>总计</w:t>
            </w:r>
          </w:p>
        </w:tc>
        <w:tc>
          <w:tcPr>
            <w:tcW w:w="938" w:type="dxa"/>
            <w:tcBorders>
              <w:top w:val="single" w:sz="4" w:space="0" w:color="000000"/>
              <w:left w:val="single" w:sz="4" w:space="0" w:color="000000"/>
              <w:bottom w:val="single" w:sz="4" w:space="0" w:color="000000"/>
              <w:right w:val="single" w:sz="4" w:space="0" w:color="000000"/>
            </w:tcBorders>
            <w:noWrap/>
            <w:vAlign w:val="center"/>
          </w:tcPr>
          <w:p w:rsidR="00CF6750" w:rsidRDefault="000A5C29">
            <w:pPr>
              <w:widowControl/>
              <w:autoSpaceDE w:val="0"/>
              <w:autoSpaceDN w:val="0"/>
              <w:jc w:val="center"/>
              <w:textAlignment w:val="center"/>
              <w:rPr>
                <w:rFonts w:ascii="仿宋" w:eastAsia="仿宋" w:hAnsi="仿宋" w:cs="仿宋"/>
                <w:color w:val="000000"/>
                <w:sz w:val="24"/>
              </w:rPr>
            </w:pPr>
            <w:r>
              <w:rPr>
                <w:rFonts w:ascii="仿宋" w:eastAsia="仿宋" w:hAnsi="仿宋" w:cs="仿宋" w:hint="eastAsia"/>
                <w:color w:val="000000"/>
                <w:sz w:val="24"/>
              </w:rPr>
              <w:t>0.99</w:t>
            </w:r>
          </w:p>
        </w:tc>
      </w:tr>
      <w:tr w:rsidR="00CF6750">
        <w:trPr>
          <w:trHeight w:val="90"/>
          <w:jc w:val="center"/>
        </w:trPr>
        <w:tc>
          <w:tcPr>
            <w:tcW w:w="8052" w:type="dxa"/>
            <w:gridSpan w:val="6"/>
            <w:tcBorders>
              <w:top w:val="single" w:sz="4" w:space="0" w:color="000000"/>
              <w:left w:val="single" w:sz="4" w:space="0" w:color="000000"/>
              <w:bottom w:val="single" w:sz="4" w:space="0" w:color="000000"/>
              <w:right w:val="single" w:sz="4" w:space="0" w:color="000000"/>
            </w:tcBorders>
            <w:noWrap/>
            <w:vAlign w:val="center"/>
          </w:tcPr>
          <w:p w:rsidR="00CF6750" w:rsidRDefault="000A5C29">
            <w:pPr>
              <w:widowControl/>
              <w:autoSpaceDE w:val="0"/>
              <w:autoSpaceDN w:val="0"/>
              <w:jc w:val="right"/>
              <w:textAlignment w:val="center"/>
              <w:rPr>
                <w:rFonts w:ascii="仿宋" w:eastAsia="仿宋" w:hAnsi="仿宋" w:cs="仿宋"/>
                <w:color w:val="000000"/>
                <w:kern w:val="0"/>
                <w:sz w:val="24"/>
              </w:rPr>
            </w:pPr>
            <w:r>
              <w:rPr>
                <w:rFonts w:ascii="仿宋" w:eastAsia="仿宋" w:hAnsi="仿宋" w:cs="仿宋" w:hint="eastAsia"/>
                <w:color w:val="000000"/>
                <w:kern w:val="0"/>
                <w:sz w:val="24"/>
              </w:rPr>
              <w:t>时间戳服务器基本需求（向上取整）</w:t>
            </w:r>
          </w:p>
        </w:tc>
        <w:tc>
          <w:tcPr>
            <w:tcW w:w="938" w:type="dxa"/>
            <w:tcBorders>
              <w:top w:val="single" w:sz="4" w:space="0" w:color="000000"/>
              <w:left w:val="single" w:sz="4" w:space="0" w:color="000000"/>
              <w:bottom w:val="single" w:sz="4" w:space="0" w:color="000000"/>
              <w:right w:val="single" w:sz="4" w:space="0" w:color="000000"/>
            </w:tcBorders>
            <w:noWrap/>
            <w:vAlign w:val="center"/>
          </w:tcPr>
          <w:p w:rsidR="00CF6750" w:rsidRDefault="000A5C29">
            <w:pPr>
              <w:widowControl/>
              <w:autoSpaceDE w:val="0"/>
              <w:autoSpaceDN w:val="0"/>
              <w:jc w:val="center"/>
              <w:textAlignment w:val="center"/>
              <w:rPr>
                <w:rFonts w:ascii="仿宋" w:eastAsia="仿宋" w:hAnsi="仿宋" w:cs="仿宋"/>
                <w:color w:val="000000"/>
                <w:sz w:val="24"/>
              </w:rPr>
            </w:pPr>
            <w:r>
              <w:rPr>
                <w:rFonts w:ascii="仿宋" w:eastAsia="仿宋" w:hAnsi="仿宋" w:cs="仿宋" w:hint="eastAsia"/>
                <w:color w:val="000000"/>
                <w:sz w:val="24"/>
              </w:rPr>
              <w:t>1</w:t>
            </w:r>
          </w:p>
        </w:tc>
      </w:tr>
      <w:tr w:rsidR="00CF6750">
        <w:trPr>
          <w:trHeight w:val="90"/>
          <w:jc w:val="center"/>
        </w:trPr>
        <w:tc>
          <w:tcPr>
            <w:tcW w:w="8052" w:type="dxa"/>
            <w:gridSpan w:val="6"/>
            <w:tcBorders>
              <w:top w:val="single" w:sz="4" w:space="0" w:color="000000"/>
              <w:left w:val="single" w:sz="4" w:space="0" w:color="000000"/>
              <w:bottom w:val="single" w:sz="4" w:space="0" w:color="000000"/>
              <w:right w:val="single" w:sz="4" w:space="0" w:color="000000"/>
            </w:tcBorders>
            <w:noWrap/>
            <w:vAlign w:val="center"/>
          </w:tcPr>
          <w:p w:rsidR="00CF6750" w:rsidRDefault="000A5C29">
            <w:pPr>
              <w:widowControl/>
              <w:autoSpaceDE w:val="0"/>
              <w:autoSpaceDN w:val="0"/>
              <w:jc w:val="right"/>
              <w:textAlignment w:val="center"/>
              <w:rPr>
                <w:rFonts w:ascii="仿宋" w:eastAsia="仿宋" w:hAnsi="仿宋" w:cs="仿宋"/>
                <w:color w:val="000000"/>
                <w:kern w:val="0"/>
                <w:sz w:val="24"/>
              </w:rPr>
            </w:pPr>
            <w:r>
              <w:rPr>
                <w:rFonts w:ascii="仿宋" w:eastAsia="仿宋" w:hAnsi="仿宋" w:cs="仿宋" w:hint="eastAsia"/>
                <w:color w:val="000000"/>
                <w:kern w:val="0"/>
                <w:sz w:val="24"/>
              </w:rPr>
              <w:t>高可用需求数量</w:t>
            </w:r>
          </w:p>
        </w:tc>
        <w:tc>
          <w:tcPr>
            <w:tcW w:w="938" w:type="dxa"/>
            <w:tcBorders>
              <w:top w:val="single" w:sz="4" w:space="0" w:color="000000"/>
              <w:left w:val="single" w:sz="4" w:space="0" w:color="000000"/>
              <w:bottom w:val="single" w:sz="4" w:space="0" w:color="000000"/>
              <w:right w:val="single" w:sz="4" w:space="0" w:color="000000"/>
            </w:tcBorders>
            <w:noWrap/>
            <w:vAlign w:val="center"/>
          </w:tcPr>
          <w:p w:rsidR="00CF6750" w:rsidRDefault="000A5C29">
            <w:pPr>
              <w:widowControl/>
              <w:autoSpaceDE w:val="0"/>
              <w:autoSpaceDN w:val="0"/>
              <w:jc w:val="center"/>
              <w:textAlignment w:val="center"/>
              <w:rPr>
                <w:rFonts w:ascii="仿宋" w:eastAsia="仿宋" w:hAnsi="仿宋" w:cs="仿宋"/>
                <w:color w:val="000000"/>
                <w:sz w:val="24"/>
              </w:rPr>
            </w:pPr>
            <w:r>
              <w:rPr>
                <w:rFonts w:ascii="仿宋" w:eastAsia="仿宋" w:hAnsi="仿宋" w:cs="仿宋" w:hint="eastAsia"/>
                <w:color w:val="000000"/>
                <w:sz w:val="24"/>
              </w:rPr>
              <w:t>0</w:t>
            </w:r>
          </w:p>
        </w:tc>
      </w:tr>
      <w:tr w:rsidR="00CF6750">
        <w:trPr>
          <w:trHeight w:val="90"/>
          <w:jc w:val="center"/>
        </w:trPr>
        <w:tc>
          <w:tcPr>
            <w:tcW w:w="8052" w:type="dxa"/>
            <w:gridSpan w:val="6"/>
            <w:tcBorders>
              <w:top w:val="single" w:sz="4" w:space="0" w:color="000000"/>
              <w:left w:val="single" w:sz="4" w:space="0" w:color="000000"/>
              <w:bottom w:val="single" w:sz="4" w:space="0" w:color="000000"/>
              <w:right w:val="single" w:sz="4" w:space="0" w:color="000000"/>
            </w:tcBorders>
            <w:noWrap/>
            <w:vAlign w:val="center"/>
          </w:tcPr>
          <w:p w:rsidR="00CF6750" w:rsidRDefault="000A5C29">
            <w:pPr>
              <w:widowControl/>
              <w:autoSpaceDE w:val="0"/>
              <w:autoSpaceDN w:val="0"/>
              <w:jc w:val="right"/>
              <w:textAlignment w:val="center"/>
              <w:rPr>
                <w:rFonts w:ascii="仿宋" w:eastAsia="仿宋" w:hAnsi="仿宋" w:cs="仿宋"/>
                <w:color w:val="000000"/>
                <w:kern w:val="0"/>
                <w:sz w:val="24"/>
              </w:rPr>
            </w:pPr>
            <w:r>
              <w:rPr>
                <w:rFonts w:ascii="仿宋" w:eastAsia="仿宋" w:hAnsi="仿宋" w:cs="仿宋" w:hint="eastAsia"/>
                <w:color w:val="000000"/>
                <w:kern w:val="0"/>
                <w:sz w:val="24"/>
              </w:rPr>
              <w:t>总计（时间戳服务器需求总数）</w:t>
            </w:r>
          </w:p>
        </w:tc>
        <w:tc>
          <w:tcPr>
            <w:tcW w:w="938" w:type="dxa"/>
            <w:tcBorders>
              <w:top w:val="single" w:sz="4" w:space="0" w:color="000000"/>
              <w:left w:val="single" w:sz="4" w:space="0" w:color="000000"/>
              <w:bottom w:val="single" w:sz="4" w:space="0" w:color="000000"/>
              <w:right w:val="single" w:sz="4" w:space="0" w:color="000000"/>
            </w:tcBorders>
            <w:noWrap/>
            <w:vAlign w:val="center"/>
          </w:tcPr>
          <w:p w:rsidR="00CF6750" w:rsidRDefault="000A5C29">
            <w:pPr>
              <w:widowControl/>
              <w:autoSpaceDE w:val="0"/>
              <w:autoSpaceDN w:val="0"/>
              <w:jc w:val="center"/>
              <w:textAlignment w:val="center"/>
              <w:rPr>
                <w:rFonts w:ascii="仿宋" w:eastAsia="仿宋" w:hAnsi="仿宋" w:cs="仿宋"/>
                <w:color w:val="000000"/>
                <w:sz w:val="24"/>
              </w:rPr>
            </w:pPr>
            <w:r>
              <w:rPr>
                <w:rFonts w:ascii="仿宋" w:eastAsia="仿宋" w:hAnsi="仿宋" w:cs="仿宋" w:hint="eastAsia"/>
                <w:color w:val="000000"/>
                <w:sz w:val="24"/>
              </w:rPr>
              <w:t>1</w:t>
            </w:r>
          </w:p>
        </w:tc>
      </w:tr>
    </w:tbl>
    <w:p w:rsidR="00CF6750" w:rsidRDefault="000A5C29">
      <w:pPr>
        <w:pStyle w:val="a0"/>
        <w:spacing w:line="360" w:lineRule="auto"/>
        <w:ind w:firstLineChars="200" w:firstLine="560"/>
        <w:rPr>
          <w:lang w:val="en-US"/>
        </w:rPr>
      </w:pPr>
      <w:r>
        <w:rPr>
          <w:rFonts w:hint="eastAsia"/>
          <w:lang w:val="en-US"/>
        </w:rPr>
        <w:t>根据上述估算表中时间戳服务器需求总量</w:t>
      </w:r>
      <w:r>
        <w:rPr>
          <w:rFonts w:hint="eastAsia"/>
          <w:lang w:val="en-US"/>
        </w:rPr>
        <w:t>1</w:t>
      </w:r>
      <w:r>
        <w:rPr>
          <w:rFonts w:hint="eastAsia"/>
          <w:lang w:val="en-US"/>
        </w:rPr>
        <w:t>台与实际数量</w:t>
      </w:r>
      <w:r>
        <w:rPr>
          <w:rFonts w:hint="eastAsia"/>
          <w:lang w:val="en-US"/>
        </w:rPr>
        <w:t>1</w:t>
      </w:r>
      <w:r>
        <w:rPr>
          <w:rFonts w:hint="eastAsia"/>
          <w:lang w:val="en-US"/>
        </w:rPr>
        <w:t>台比较可知，原有设备可覆盖本系统需求，无需新增设备。</w:t>
      </w:r>
    </w:p>
    <w:p w:rsidR="00CF6750" w:rsidRDefault="000A5C29">
      <w:pPr>
        <w:pStyle w:val="a0"/>
        <w:spacing w:line="360" w:lineRule="auto"/>
        <w:ind w:firstLineChars="200" w:firstLine="560"/>
        <w:rPr>
          <w:lang w:val="en-US"/>
        </w:rPr>
      </w:pPr>
      <w:r>
        <w:rPr>
          <w:rFonts w:hint="eastAsia"/>
          <w:lang w:val="en-US"/>
        </w:rPr>
        <w:t>4</w:t>
      </w:r>
      <w:r>
        <w:rPr>
          <w:rFonts w:hint="eastAsia"/>
          <w:lang w:val="en-US"/>
        </w:rPr>
        <w:t>）</w:t>
      </w:r>
      <w:r>
        <w:rPr>
          <w:rFonts w:hint="eastAsia"/>
          <w:lang w:val="en-US"/>
        </w:rPr>
        <w:t>安全</w:t>
      </w:r>
      <w:r>
        <w:rPr>
          <w:rFonts w:hint="eastAsia"/>
          <w:lang w:val="en-US"/>
        </w:rPr>
        <w:t>电子签章</w:t>
      </w:r>
      <w:r>
        <w:rPr>
          <w:rFonts w:hint="eastAsia"/>
          <w:lang w:val="en-US"/>
        </w:rPr>
        <w:t>系统</w:t>
      </w:r>
      <w:r>
        <w:rPr>
          <w:rFonts w:hint="eastAsia"/>
          <w:lang w:val="en-US"/>
        </w:rPr>
        <w:t>估算</w:t>
      </w:r>
    </w:p>
    <w:p w:rsidR="00CF6750" w:rsidRDefault="000A5C29">
      <w:pPr>
        <w:pStyle w:val="a0"/>
        <w:spacing w:line="360" w:lineRule="auto"/>
        <w:ind w:firstLineChars="200" w:firstLine="560"/>
        <w:rPr>
          <w:lang w:val="en-US"/>
        </w:rPr>
      </w:pPr>
      <w:r>
        <w:rPr>
          <w:rFonts w:hint="eastAsia"/>
        </w:rPr>
        <w:t>根据密码资源使用现状，结合本系统性能测算数据，</w:t>
      </w:r>
      <w:r>
        <w:rPr>
          <w:rFonts w:hint="eastAsia"/>
          <w:lang w:val="en-US"/>
        </w:rPr>
        <w:t>对</w:t>
      </w:r>
      <w:r>
        <w:rPr>
          <w:rFonts w:hint="eastAsia"/>
          <w:lang w:val="en-US"/>
        </w:rPr>
        <w:t>安全</w:t>
      </w:r>
      <w:r>
        <w:rPr>
          <w:rFonts w:hint="eastAsia"/>
          <w:lang w:val="en-US"/>
        </w:rPr>
        <w:t>电子签章</w:t>
      </w:r>
      <w:r>
        <w:rPr>
          <w:rFonts w:hint="eastAsia"/>
          <w:lang w:val="en-US"/>
        </w:rPr>
        <w:t>系统</w:t>
      </w:r>
      <w:r>
        <w:rPr>
          <w:rFonts w:hint="eastAsia"/>
          <w:lang w:val="en-US"/>
        </w:rPr>
        <w:t>的使用进行综合估算。估算公式为</w:t>
      </w:r>
      <w:r>
        <w:rPr>
          <w:rFonts w:hint="eastAsia"/>
          <w:lang w:val="en-US"/>
        </w:rPr>
        <w:t>X=MAX(A1/A2,B1/B2)/(1-D)</w:t>
      </w:r>
      <w:r>
        <w:rPr>
          <w:rFonts w:hint="eastAsia"/>
          <w:lang w:val="en-US"/>
        </w:rPr>
        <w:t>，说明如下：</w:t>
      </w:r>
    </w:p>
    <w:p w:rsidR="00CF6750" w:rsidRDefault="000A5C29">
      <w:pPr>
        <w:pStyle w:val="a0"/>
        <w:spacing w:line="360" w:lineRule="auto"/>
        <w:ind w:firstLineChars="200" w:firstLine="560"/>
        <w:rPr>
          <w:lang w:val="en-US"/>
        </w:rPr>
      </w:pPr>
      <w:r>
        <w:rPr>
          <w:rFonts w:hint="eastAsia"/>
          <w:lang w:val="en-US"/>
        </w:rPr>
        <w:t>X</w:t>
      </w:r>
      <w:r>
        <w:rPr>
          <w:rFonts w:hint="eastAsia"/>
          <w:lang w:val="en-US"/>
        </w:rPr>
        <w:t>：</w:t>
      </w:r>
      <w:r>
        <w:rPr>
          <w:rFonts w:hint="eastAsia"/>
          <w:lang w:val="en-US"/>
        </w:rPr>
        <w:t>安全</w:t>
      </w:r>
      <w:r>
        <w:rPr>
          <w:rFonts w:hint="eastAsia"/>
          <w:lang w:val="en-US"/>
        </w:rPr>
        <w:t>电子签章</w:t>
      </w:r>
      <w:r>
        <w:rPr>
          <w:rFonts w:hint="eastAsia"/>
          <w:lang w:val="en-US"/>
        </w:rPr>
        <w:t>系统</w:t>
      </w:r>
      <w:r>
        <w:rPr>
          <w:rFonts w:hint="eastAsia"/>
          <w:lang w:val="en-US"/>
        </w:rPr>
        <w:t>设备估算数量。</w:t>
      </w:r>
    </w:p>
    <w:p w:rsidR="00CF6750" w:rsidRDefault="000A5C29">
      <w:pPr>
        <w:pStyle w:val="a0"/>
        <w:spacing w:line="360" w:lineRule="auto"/>
        <w:ind w:firstLineChars="200" w:firstLine="560"/>
        <w:rPr>
          <w:lang w:val="en-US"/>
        </w:rPr>
      </w:pPr>
      <w:r>
        <w:rPr>
          <w:lang w:val="en-US"/>
        </w:rPr>
        <w:t>A1</w:t>
      </w:r>
      <w:r>
        <w:rPr>
          <w:lang w:val="en-US"/>
        </w:rPr>
        <w:t>：系统</w:t>
      </w:r>
      <w:r>
        <w:rPr>
          <w:rFonts w:hint="eastAsia"/>
          <w:lang w:val="en-US"/>
        </w:rPr>
        <w:t>每秒最大盖章次数</w:t>
      </w:r>
      <w:r>
        <w:rPr>
          <w:lang w:val="en-US"/>
        </w:rPr>
        <w:t>。</w:t>
      </w:r>
    </w:p>
    <w:p w:rsidR="00CF6750" w:rsidRDefault="000A5C29">
      <w:pPr>
        <w:pStyle w:val="a0"/>
        <w:spacing w:line="360" w:lineRule="auto"/>
        <w:ind w:firstLineChars="200" w:firstLine="560"/>
        <w:rPr>
          <w:lang w:val="en-US"/>
        </w:rPr>
      </w:pPr>
      <w:r>
        <w:rPr>
          <w:lang w:val="en-US"/>
        </w:rPr>
        <w:t>A2</w:t>
      </w:r>
      <w:r>
        <w:rPr>
          <w:lang w:val="en-US"/>
        </w:rPr>
        <w:t>：</w:t>
      </w:r>
      <w:r>
        <w:rPr>
          <w:rFonts w:hint="eastAsia"/>
          <w:lang w:val="en-US"/>
        </w:rPr>
        <w:t>安全</w:t>
      </w:r>
      <w:r>
        <w:rPr>
          <w:rFonts w:hint="eastAsia"/>
          <w:lang w:val="en-US"/>
        </w:rPr>
        <w:t>电子签章</w:t>
      </w:r>
      <w:r>
        <w:rPr>
          <w:rFonts w:hint="eastAsia"/>
          <w:lang w:val="en-US"/>
        </w:rPr>
        <w:t>系统</w:t>
      </w:r>
      <w:r>
        <w:rPr>
          <w:rFonts w:hint="eastAsia"/>
          <w:lang w:val="en-US"/>
        </w:rPr>
        <w:t>支持每秒最大盖章次数</w:t>
      </w:r>
      <w:r>
        <w:rPr>
          <w:lang w:val="en-US"/>
        </w:rPr>
        <w:t>。</w:t>
      </w:r>
    </w:p>
    <w:p w:rsidR="00CF6750" w:rsidRDefault="000A5C29">
      <w:pPr>
        <w:pStyle w:val="a0"/>
        <w:spacing w:line="360" w:lineRule="auto"/>
        <w:ind w:firstLineChars="200" w:firstLine="560"/>
        <w:rPr>
          <w:lang w:val="en-US"/>
        </w:rPr>
      </w:pPr>
      <w:r>
        <w:rPr>
          <w:rFonts w:hint="eastAsia"/>
          <w:lang w:val="en-US"/>
        </w:rPr>
        <w:t>B</w:t>
      </w:r>
      <w:r>
        <w:rPr>
          <w:lang w:val="en-US"/>
        </w:rPr>
        <w:t>1</w:t>
      </w:r>
      <w:r>
        <w:rPr>
          <w:lang w:val="en-US"/>
        </w:rPr>
        <w:t>：系统</w:t>
      </w:r>
      <w:r>
        <w:rPr>
          <w:rFonts w:hint="eastAsia"/>
          <w:lang w:val="en-US"/>
        </w:rPr>
        <w:t>每秒最大验章次数</w:t>
      </w:r>
      <w:r>
        <w:rPr>
          <w:lang w:val="en-US"/>
        </w:rPr>
        <w:t>。</w:t>
      </w:r>
    </w:p>
    <w:p w:rsidR="00CF6750" w:rsidRDefault="000A5C29">
      <w:pPr>
        <w:pStyle w:val="a0"/>
        <w:spacing w:line="360" w:lineRule="auto"/>
        <w:ind w:firstLineChars="200" w:firstLine="560"/>
        <w:rPr>
          <w:lang w:val="en-US"/>
        </w:rPr>
      </w:pPr>
      <w:r>
        <w:rPr>
          <w:rFonts w:hint="eastAsia"/>
          <w:lang w:val="en-US"/>
        </w:rPr>
        <w:t>B</w:t>
      </w:r>
      <w:r>
        <w:rPr>
          <w:lang w:val="en-US"/>
        </w:rPr>
        <w:t>2</w:t>
      </w:r>
      <w:r>
        <w:rPr>
          <w:lang w:val="en-US"/>
        </w:rPr>
        <w:t>：</w:t>
      </w:r>
      <w:r>
        <w:rPr>
          <w:rFonts w:hint="eastAsia"/>
          <w:lang w:val="en-US"/>
        </w:rPr>
        <w:t>安全</w:t>
      </w:r>
      <w:r>
        <w:rPr>
          <w:rFonts w:hint="eastAsia"/>
          <w:lang w:val="en-US"/>
        </w:rPr>
        <w:t>电子签章</w:t>
      </w:r>
      <w:r>
        <w:rPr>
          <w:rFonts w:hint="eastAsia"/>
          <w:lang w:val="en-US"/>
        </w:rPr>
        <w:t>系统</w:t>
      </w:r>
      <w:r>
        <w:rPr>
          <w:rFonts w:hint="eastAsia"/>
          <w:lang w:val="en-US"/>
        </w:rPr>
        <w:t>支持每秒最大验章次数</w:t>
      </w:r>
      <w:r>
        <w:rPr>
          <w:lang w:val="en-US"/>
        </w:rPr>
        <w:t>。</w:t>
      </w:r>
    </w:p>
    <w:p w:rsidR="00CF6750" w:rsidRDefault="000A5C29">
      <w:pPr>
        <w:pStyle w:val="a0"/>
        <w:spacing w:line="360" w:lineRule="auto"/>
        <w:ind w:firstLineChars="200" w:firstLine="560"/>
        <w:rPr>
          <w:lang w:val="en-US"/>
        </w:rPr>
      </w:pPr>
      <w:r>
        <w:rPr>
          <w:lang w:val="en-US"/>
        </w:rPr>
        <w:t>D</w:t>
      </w:r>
      <w:r>
        <w:rPr>
          <w:lang w:val="en-US"/>
        </w:rPr>
        <w:t>：</w:t>
      </w:r>
      <w:r>
        <w:rPr>
          <w:rFonts w:hint="eastAsia"/>
          <w:lang w:val="en-US"/>
        </w:rPr>
        <w:t>密码设备计算</w:t>
      </w:r>
      <w:r>
        <w:rPr>
          <w:rFonts w:hint="eastAsia"/>
          <w:lang w:val="en-US"/>
        </w:rPr>
        <w:t>负载</w:t>
      </w:r>
      <w:r>
        <w:rPr>
          <w:rFonts w:hint="eastAsia"/>
          <w:lang w:val="en-US"/>
        </w:rPr>
        <w:t>的冗余边界，一般设为</w:t>
      </w:r>
      <w:r>
        <w:rPr>
          <w:rFonts w:hint="eastAsia"/>
          <w:lang w:val="en-US"/>
        </w:rPr>
        <w:t>20%</w:t>
      </w:r>
      <w:r>
        <w:rPr>
          <w:rFonts w:hint="eastAsia"/>
          <w:lang w:val="en-US"/>
        </w:rPr>
        <w:t>（注：</w:t>
      </w:r>
      <w:r>
        <w:rPr>
          <w:rFonts w:hint="eastAsia"/>
          <w:lang w:val="en-US"/>
        </w:rPr>
        <w:t>1-D</w:t>
      </w:r>
      <w:r>
        <w:rPr>
          <w:rFonts w:hint="eastAsia"/>
          <w:lang w:val="en-US"/>
        </w:rPr>
        <w:t>即为密码设备计算</w:t>
      </w:r>
      <w:r>
        <w:rPr>
          <w:rFonts w:hint="eastAsia"/>
          <w:lang w:val="en-US"/>
        </w:rPr>
        <w:t>负载</w:t>
      </w:r>
      <w:r>
        <w:rPr>
          <w:rFonts w:hint="eastAsia"/>
          <w:lang w:val="en-US"/>
        </w:rPr>
        <w:t>的水位线）。</w:t>
      </w:r>
    </w:p>
    <w:p w:rsidR="00CF6750" w:rsidRDefault="000A5C29">
      <w:pPr>
        <w:pStyle w:val="a0"/>
        <w:spacing w:line="360" w:lineRule="auto"/>
        <w:ind w:firstLineChars="200" w:firstLine="560"/>
        <w:rPr>
          <w:lang w:val="en-US"/>
        </w:rPr>
      </w:pPr>
      <w:r>
        <w:rPr>
          <w:rFonts w:hint="eastAsia"/>
          <w:lang w:val="en-US"/>
        </w:rPr>
        <w:lastRenderedPageBreak/>
        <w:t>安全</w:t>
      </w:r>
      <w:r>
        <w:rPr>
          <w:rFonts w:hint="eastAsia"/>
          <w:lang w:val="en-US"/>
        </w:rPr>
        <w:t>电子签章</w:t>
      </w:r>
      <w:r>
        <w:rPr>
          <w:rFonts w:hint="eastAsia"/>
          <w:lang w:val="en-US"/>
        </w:rPr>
        <w:t>系统</w:t>
      </w:r>
      <w:r>
        <w:rPr>
          <w:rFonts w:hint="eastAsia"/>
          <w:lang w:val="en-US"/>
        </w:rPr>
        <w:t>一般按</w:t>
      </w:r>
      <w:r>
        <w:rPr>
          <w:rFonts w:hint="eastAsia"/>
          <w:lang w:val="en-US"/>
        </w:rPr>
        <w:t>安全</w:t>
      </w:r>
      <w:r>
        <w:rPr>
          <w:rFonts w:hint="eastAsia"/>
          <w:lang w:val="en-US"/>
        </w:rPr>
        <w:t>电子签章</w:t>
      </w:r>
      <w:r>
        <w:rPr>
          <w:rFonts w:hint="eastAsia"/>
          <w:lang w:val="en-US"/>
        </w:rPr>
        <w:t>系统</w:t>
      </w:r>
      <w:r>
        <w:rPr>
          <w:rFonts w:hint="eastAsia"/>
          <w:lang w:val="en-US"/>
        </w:rPr>
        <w:t>支持每秒最大盖章和验章次数这两项指标来计算性能负载，两项中资源使用占比较大的主要性能指标是数量估算的主要依据。</w:t>
      </w:r>
    </w:p>
    <w:p w:rsidR="00CF6750" w:rsidRDefault="000A5C29">
      <w:pPr>
        <w:pStyle w:val="a0"/>
        <w:spacing w:line="360" w:lineRule="auto"/>
        <w:ind w:firstLineChars="200" w:firstLine="560"/>
        <w:rPr>
          <w:lang w:val="en-US"/>
        </w:rPr>
      </w:pPr>
      <w:r>
        <w:rPr>
          <w:rFonts w:hint="eastAsia"/>
          <w:lang w:val="en-US"/>
        </w:rPr>
        <w:t>按服务于不同网络的设备需独立估算原则，考虑高可用需求，估算如表</w:t>
      </w:r>
      <w:r>
        <w:rPr>
          <w:rFonts w:hint="eastAsia"/>
          <w:lang w:val="en-US"/>
        </w:rPr>
        <w:t>11</w:t>
      </w:r>
      <w:r>
        <w:rPr>
          <w:rFonts w:hint="eastAsia"/>
          <w:lang w:val="en-US"/>
        </w:rPr>
        <w:t>所示：</w:t>
      </w:r>
    </w:p>
    <w:p w:rsidR="00CF6750" w:rsidRDefault="000A5C29">
      <w:pPr>
        <w:pStyle w:val="a0"/>
        <w:spacing w:line="360" w:lineRule="auto"/>
        <w:ind w:left="2262" w:hanging="2262"/>
        <w:jc w:val="center"/>
        <w:rPr>
          <w:lang w:val="en-US"/>
        </w:rPr>
      </w:pPr>
      <w:r>
        <w:t>表</w:t>
      </w:r>
      <w:r>
        <w:t xml:space="preserve"> </w:t>
      </w:r>
      <w:r>
        <w:rPr>
          <w:rFonts w:hint="eastAsia"/>
          <w:lang w:val="en-US"/>
        </w:rPr>
        <w:t>11</w:t>
      </w:r>
      <w:r>
        <w:rPr>
          <w:rFonts w:hint="eastAsia"/>
          <w:lang w:val="en-US"/>
        </w:rPr>
        <w:t>安全</w:t>
      </w:r>
      <w:r>
        <w:rPr>
          <w:rFonts w:hint="eastAsia"/>
          <w:lang w:val="en-US"/>
        </w:rPr>
        <w:t>电子签章</w:t>
      </w:r>
      <w:r>
        <w:rPr>
          <w:rFonts w:hint="eastAsia"/>
          <w:lang w:val="en-US"/>
        </w:rPr>
        <w:t>系统</w:t>
      </w:r>
      <w:r>
        <w:rPr>
          <w:rFonts w:hint="eastAsia"/>
          <w:lang w:val="en-US"/>
        </w:rPr>
        <w:t>数量估算表</w:t>
      </w:r>
    </w:p>
    <w:tbl>
      <w:tblPr>
        <w:tblW w:w="0" w:type="auto"/>
        <w:jc w:val="center"/>
        <w:tblLayout w:type="fixed"/>
        <w:tblLook w:val="04A0"/>
      </w:tblPr>
      <w:tblGrid>
        <w:gridCol w:w="1127"/>
        <w:gridCol w:w="1163"/>
        <w:gridCol w:w="1487"/>
        <w:gridCol w:w="1130"/>
        <w:gridCol w:w="1533"/>
        <w:gridCol w:w="1200"/>
        <w:gridCol w:w="1500"/>
      </w:tblGrid>
      <w:tr w:rsidR="00CF6750">
        <w:trPr>
          <w:trHeight w:val="948"/>
          <w:jc w:val="center"/>
        </w:trPr>
        <w:tc>
          <w:tcPr>
            <w:tcW w:w="1127" w:type="dxa"/>
            <w:tcBorders>
              <w:top w:val="single" w:sz="4" w:space="0" w:color="000000"/>
              <w:left w:val="single" w:sz="4" w:space="0" w:color="000000"/>
              <w:bottom w:val="single" w:sz="4" w:space="0" w:color="000000"/>
              <w:right w:val="single" w:sz="4" w:space="0" w:color="000000"/>
            </w:tcBorders>
            <w:noWrap/>
            <w:vAlign w:val="center"/>
          </w:tcPr>
          <w:p w:rsidR="00CF6750" w:rsidRDefault="000A5C29">
            <w:pPr>
              <w:widowControl/>
              <w:autoSpaceDE w:val="0"/>
              <w:autoSpaceDN w:val="0"/>
              <w:jc w:val="center"/>
              <w:textAlignment w:val="center"/>
              <w:rPr>
                <w:rFonts w:ascii="仿宋" w:eastAsia="仿宋" w:hAnsi="仿宋" w:cs="仿宋"/>
                <w:b/>
                <w:bCs/>
                <w:sz w:val="24"/>
              </w:rPr>
            </w:pPr>
            <w:r>
              <w:rPr>
                <w:rFonts w:ascii="仿宋" w:eastAsia="仿宋" w:hAnsi="仿宋" w:cs="仿宋" w:hint="eastAsia"/>
                <w:b/>
                <w:bCs/>
                <w:sz w:val="24"/>
              </w:rPr>
              <w:t>应用系统</w:t>
            </w:r>
          </w:p>
        </w:tc>
        <w:tc>
          <w:tcPr>
            <w:tcW w:w="1163" w:type="dxa"/>
            <w:tcBorders>
              <w:top w:val="single" w:sz="4" w:space="0" w:color="000000"/>
              <w:left w:val="single" w:sz="4" w:space="0" w:color="000000"/>
              <w:bottom w:val="single" w:sz="4" w:space="0" w:color="000000"/>
              <w:right w:val="single" w:sz="4" w:space="0" w:color="000000"/>
            </w:tcBorders>
            <w:noWrap/>
            <w:vAlign w:val="center"/>
          </w:tcPr>
          <w:p w:rsidR="00CF6750" w:rsidRDefault="000A5C29">
            <w:pPr>
              <w:widowControl/>
              <w:autoSpaceDE w:val="0"/>
              <w:autoSpaceDN w:val="0"/>
              <w:jc w:val="center"/>
              <w:textAlignment w:val="center"/>
              <w:rPr>
                <w:rFonts w:ascii="仿宋" w:eastAsia="仿宋" w:hAnsi="仿宋" w:cs="仿宋"/>
                <w:b/>
                <w:bCs/>
                <w:sz w:val="24"/>
              </w:rPr>
            </w:pPr>
            <w:r>
              <w:rPr>
                <w:rFonts w:ascii="仿宋" w:eastAsia="仿宋" w:hAnsi="仿宋" w:cs="仿宋" w:hint="eastAsia"/>
                <w:b/>
                <w:bCs/>
                <w:sz w:val="24"/>
              </w:rPr>
              <w:t>系统每秒最大盖章次数</w:t>
            </w:r>
          </w:p>
          <w:p w:rsidR="00CF6750" w:rsidRDefault="000A5C29">
            <w:pPr>
              <w:widowControl/>
              <w:autoSpaceDE w:val="0"/>
              <w:autoSpaceDN w:val="0"/>
              <w:jc w:val="center"/>
              <w:textAlignment w:val="center"/>
              <w:rPr>
                <w:rFonts w:ascii="仿宋" w:eastAsia="仿宋" w:hAnsi="仿宋" w:cs="仿宋"/>
                <w:b/>
                <w:bCs/>
                <w:sz w:val="24"/>
              </w:rPr>
            </w:pPr>
            <w:r>
              <w:rPr>
                <w:rFonts w:ascii="仿宋" w:eastAsia="仿宋" w:hAnsi="仿宋" w:cs="仿宋" w:hint="eastAsia"/>
                <w:b/>
                <w:bCs/>
                <w:sz w:val="24"/>
              </w:rPr>
              <w:t>A1</w:t>
            </w:r>
          </w:p>
        </w:tc>
        <w:tc>
          <w:tcPr>
            <w:tcW w:w="1487" w:type="dxa"/>
            <w:tcBorders>
              <w:top w:val="single" w:sz="4" w:space="0" w:color="000000"/>
              <w:left w:val="single" w:sz="4" w:space="0" w:color="000000"/>
              <w:bottom w:val="single" w:sz="4" w:space="0" w:color="000000"/>
              <w:right w:val="single" w:sz="4" w:space="0" w:color="000000"/>
            </w:tcBorders>
            <w:noWrap/>
            <w:vAlign w:val="center"/>
          </w:tcPr>
          <w:p w:rsidR="00CF6750" w:rsidRDefault="000A5C29">
            <w:pPr>
              <w:widowControl/>
              <w:autoSpaceDE w:val="0"/>
              <w:autoSpaceDN w:val="0"/>
              <w:jc w:val="center"/>
              <w:textAlignment w:val="center"/>
              <w:rPr>
                <w:rFonts w:ascii="仿宋" w:eastAsia="仿宋" w:hAnsi="仿宋" w:cs="仿宋"/>
                <w:b/>
                <w:bCs/>
                <w:sz w:val="24"/>
              </w:rPr>
            </w:pPr>
            <w:r>
              <w:rPr>
                <w:rFonts w:ascii="仿宋" w:eastAsia="仿宋" w:hAnsi="仿宋" w:cs="仿宋" w:hint="eastAsia"/>
                <w:b/>
                <w:bCs/>
                <w:sz w:val="24"/>
              </w:rPr>
              <w:t>安全</w:t>
            </w:r>
            <w:r>
              <w:rPr>
                <w:rFonts w:ascii="仿宋" w:eastAsia="仿宋" w:hAnsi="仿宋" w:cs="仿宋" w:hint="eastAsia"/>
                <w:b/>
                <w:bCs/>
                <w:sz w:val="24"/>
              </w:rPr>
              <w:t>电子签章</w:t>
            </w:r>
            <w:r>
              <w:rPr>
                <w:rFonts w:ascii="仿宋" w:eastAsia="仿宋" w:hAnsi="仿宋" w:cs="仿宋" w:hint="eastAsia"/>
                <w:b/>
                <w:bCs/>
                <w:sz w:val="24"/>
              </w:rPr>
              <w:t>系统</w:t>
            </w:r>
            <w:r>
              <w:rPr>
                <w:rFonts w:ascii="仿宋" w:eastAsia="仿宋" w:hAnsi="仿宋" w:cs="仿宋" w:hint="eastAsia"/>
                <w:b/>
                <w:bCs/>
                <w:sz w:val="24"/>
              </w:rPr>
              <w:t>支持每秒最大盖章次数</w:t>
            </w:r>
          </w:p>
          <w:p w:rsidR="00CF6750" w:rsidRDefault="000A5C29">
            <w:pPr>
              <w:widowControl/>
              <w:autoSpaceDE w:val="0"/>
              <w:autoSpaceDN w:val="0"/>
              <w:jc w:val="center"/>
              <w:textAlignment w:val="center"/>
              <w:rPr>
                <w:rFonts w:ascii="仿宋" w:eastAsia="仿宋" w:hAnsi="仿宋" w:cs="仿宋"/>
                <w:b/>
                <w:bCs/>
                <w:sz w:val="24"/>
              </w:rPr>
            </w:pPr>
            <w:r>
              <w:rPr>
                <w:rFonts w:ascii="仿宋" w:eastAsia="仿宋" w:hAnsi="仿宋" w:cs="仿宋" w:hint="eastAsia"/>
                <w:b/>
                <w:bCs/>
                <w:sz w:val="24"/>
              </w:rPr>
              <w:t>A2</w:t>
            </w:r>
          </w:p>
        </w:tc>
        <w:tc>
          <w:tcPr>
            <w:tcW w:w="1130" w:type="dxa"/>
            <w:tcBorders>
              <w:top w:val="single" w:sz="4" w:space="0" w:color="000000"/>
              <w:left w:val="single" w:sz="4" w:space="0" w:color="000000"/>
              <w:bottom w:val="single" w:sz="4" w:space="0" w:color="000000"/>
              <w:right w:val="single" w:sz="4" w:space="0" w:color="000000"/>
            </w:tcBorders>
            <w:noWrap/>
            <w:vAlign w:val="center"/>
          </w:tcPr>
          <w:p w:rsidR="00CF6750" w:rsidRDefault="000A5C29">
            <w:pPr>
              <w:widowControl/>
              <w:autoSpaceDE w:val="0"/>
              <w:autoSpaceDN w:val="0"/>
              <w:jc w:val="center"/>
              <w:textAlignment w:val="center"/>
              <w:rPr>
                <w:rFonts w:ascii="仿宋" w:eastAsia="仿宋" w:hAnsi="仿宋" w:cs="仿宋"/>
                <w:b/>
                <w:bCs/>
                <w:sz w:val="24"/>
                <w:lang w:bidi="zh-CN"/>
              </w:rPr>
            </w:pPr>
            <w:r>
              <w:rPr>
                <w:rFonts w:ascii="仿宋" w:eastAsia="仿宋" w:hAnsi="仿宋" w:cs="仿宋" w:hint="eastAsia"/>
                <w:b/>
                <w:bCs/>
                <w:sz w:val="24"/>
              </w:rPr>
              <w:t>系统每秒最大验章次数</w:t>
            </w:r>
          </w:p>
          <w:p w:rsidR="00CF6750" w:rsidRDefault="000A5C29">
            <w:pPr>
              <w:widowControl/>
              <w:autoSpaceDE w:val="0"/>
              <w:autoSpaceDN w:val="0"/>
              <w:jc w:val="center"/>
              <w:textAlignment w:val="center"/>
              <w:rPr>
                <w:rFonts w:ascii="仿宋" w:eastAsia="仿宋" w:hAnsi="仿宋" w:cs="仿宋"/>
                <w:b/>
                <w:bCs/>
                <w:sz w:val="24"/>
                <w:lang w:bidi="zh-CN"/>
              </w:rPr>
            </w:pPr>
            <w:r>
              <w:rPr>
                <w:rFonts w:ascii="仿宋" w:eastAsia="仿宋" w:hAnsi="仿宋" w:cs="仿宋" w:hint="eastAsia"/>
                <w:b/>
                <w:bCs/>
                <w:sz w:val="24"/>
              </w:rPr>
              <w:t>B1</w:t>
            </w:r>
          </w:p>
        </w:tc>
        <w:tc>
          <w:tcPr>
            <w:tcW w:w="1533" w:type="dxa"/>
            <w:tcBorders>
              <w:top w:val="single" w:sz="4" w:space="0" w:color="000000"/>
              <w:left w:val="single" w:sz="4" w:space="0" w:color="000000"/>
              <w:bottom w:val="single" w:sz="4" w:space="0" w:color="000000"/>
              <w:right w:val="single" w:sz="4" w:space="0" w:color="000000"/>
            </w:tcBorders>
            <w:noWrap/>
            <w:vAlign w:val="center"/>
          </w:tcPr>
          <w:p w:rsidR="00CF6750" w:rsidRDefault="000A5C29">
            <w:pPr>
              <w:widowControl/>
              <w:autoSpaceDE w:val="0"/>
              <w:autoSpaceDN w:val="0"/>
              <w:jc w:val="center"/>
              <w:textAlignment w:val="center"/>
              <w:rPr>
                <w:rFonts w:ascii="仿宋" w:eastAsia="仿宋" w:hAnsi="仿宋" w:cs="仿宋"/>
                <w:b/>
                <w:bCs/>
                <w:sz w:val="24"/>
              </w:rPr>
            </w:pPr>
            <w:r>
              <w:rPr>
                <w:rFonts w:ascii="仿宋" w:eastAsia="仿宋" w:hAnsi="仿宋" w:cs="仿宋" w:hint="eastAsia"/>
                <w:b/>
                <w:bCs/>
                <w:sz w:val="24"/>
              </w:rPr>
              <w:t>安全</w:t>
            </w:r>
            <w:r>
              <w:rPr>
                <w:rFonts w:ascii="仿宋" w:eastAsia="仿宋" w:hAnsi="仿宋" w:cs="仿宋" w:hint="eastAsia"/>
                <w:b/>
                <w:bCs/>
                <w:sz w:val="24"/>
              </w:rPr>
              <w:t>电子签章</w:t>
            </w:r>
            <w:r>
              <w:rPr>
                <w:rFonts w:ascii="仿宋" w:eastAsia="仿宋" w:hAnsi="仿宋" w:cs="仿宋" w:hint="eastAsia"/>
                <w:b/>
                <w:bCs/>
                <w:sz w:val="24"/>
              </w:rPr>
              <w:t>系统</w:t>
            </w:r>
            <w:r>
              <w:rPr>
                <w:rFonts w:ascii="仿宋" w:eastAsia="仿宋" w:hAnsi="仿宋" w:cs="仿宋" w:hint="eastAsia"/>
                <w:b/>
                <w:bCs/>
                <w:sz w:val="24"/>
              </w:rPr>
              <w:t>支持每秒最大验章次数</w:t>
            </w:r>
          </w:p>
          <w:p w:rsidR="00CF6750" w:rsidRDefault="000A5C29">
            <w:pPr>
              <w:widowControl/>
              <w:autoSpaceDE w:val="0"/>
              <w:autoSpaceDN w:val="0"/>
              <w:jc w:val="center"/>
              <w:textAlignment w:val="center"/>
              <w:rPr>
                <w:rFonts w:ascii="仿宋" w:eastAsia="仿宋" w:hAnsi="仿宋" w:cs="仿宋"/>
                <w:b/>
                <w:bCs/>
                <w:sz w:val="24"/>
                <w:lang w:bidi="zh-CN"/>
              </w:rPr>
            </w:pPr>
            <w:r>
              <w:rPr>
                <w:rFonts w:ascii="仿宋" w:eastAsia="仿宋" w:hAnsi="仿宋" w:cs="仿宋" w:hint="eastAsia"/>
                <w:b/>
                <w:bCs/>
                <w:sz w:val="24"/>
              </w:rPr>
              <w:t>B2</w:t>
            </w:r>
          </w:p>
        </w:tc>
        <w:tc>
          <w:tcPr>
            <w:tcW w:w="1200" w:type="dxa"/>
            <w:tcBorders>
              <w:top w:val="single" w:sz="4" w:space="0" w:color="000000"/>
              <w:left w:val="single" w:sz="4" w:space="0" w:color="000000"/>
              <w:bottom w:val="single" w:sz="4" w:space="0" w:color="000000"/>
              <w:right w:val="single" w:sz="4" w:space="0" w:color="000000"/>
            </w:tcBorders>
            <w:noWrap/>
            <w:vAlign w:val="center"/>
          </w:tcPr>
          <w:p w:rsidR="00CF6750" w:rsidRDefault="000A5C29">
            <w:pPr>
              <w:widowControl/>
              <w:autoSpaceDE w:val="0"/>
              <w:autoSpaceDN w:val="0"/>
              <w:jc w:val="center"/>
              <w:textAlignment w:val="center"/>
              <w:rPr>
                <w:rFonts w:ascii="仿宋" w:eastAsia="仿宋" w:hAnsi="仿宋" w:cs="仿宋"/>
                <w:b/>
                <w:bCs/>
                <w:sz w:val="24"/>
              </w:rPr>
            </w:pPr>
            <w:r>
              <w:rPr>
                <w:rFonts w:ascii="仿宋" w:eastAsia="仿宋" w:hAnsi="仿宋" w:cs="仿宋" w:hint="eastAsia"/>
                <w:b/>
                <w:bCs/>
                <w:sz w:val="24"/>
              </w:rPr>
              <w:t>密码设备计算</w:t>
            </w:r>
            <w:r>
              <w:rPr>
                <w:rFonts w:ascii="仿宋" w:eastAsia="仿宋" w:hAnsi="仿宋" w:cs="仿宋" w:hint="eastAsia"/>
                <w:b/>
                <w:bCs/>
                <w:sz w:val="24"/>
              </w:rPr>
              <w:t>负载</w:t>
            </w:r>
            <w:r>
              <w:rPr>
                <w:rFonts w:ascii="仿宋" w:eastAsia="仿宋" w:hAnsi="仿宋" w:cs="仿宋" w:hint="eastAsia"/>
                <w:b/>
                <w:bCs/>
                <w:sz w:val="24"/>
              </w:rPr>
              <w:t>的冗余边界</w:t>
            </w:r>
          </w:p>
          <w:p w:rsidR="00CF6750" w:rsidRDefault="000A5C29">
            <w:pPr>
              <w:widowControl/>
              <w:autoSpaceDE w:val="0"/>
              <w:autoSpaceDN w:val="0"/>
              <w:jc w:val="center"/>
              <w:textAlignment w:val="center"/>
              <w:rPr>
                <w:rFonts w:ascii="仿宋" w:eastAsia="仿宋" w:hAnsi="仿宋" w:cs="仿宋"/>
                <w:b/>
                <w:bCs/>
                <w:sz w:val="24"/>
              </w:rPr>
            </w:pPr>
            <w:r>
              <w:rPr>
                <w:rFonts w:ascii="仿宋" w:eastAsia="仿宋" w:hAnsi="仿宋" w:cs="仿宋" w:hint="eastAsia"/>
                <w:b/>
                <w:bCs/>
                <w:sz w:val="24"/>
              </w:rPr>
              <w:t>D</w:t>
            </w:r>
          </w:p>
        </w:tc>
        <w:tc>
          <w:tcPr>
            <w:tcW w:w="1500" w:type="dxa"/>
            <w:tcBorders>
              <w:top w:val="single" w:sz="4" w:space="0" w:color="000000"/>
              <w:left w:val="single" w:sz="4" w:space="0" w:color="000000"/>
              <w:bottom w:val="single" w:sz="4" w:space="0" w:color="000000"/>
              <w:right w:val="single" w:sz="4" w:space="0" w:color="000000"/>
            </w:tcBorders>
            <w:noWrap/>
            <w:vAlign w:val="center"/>
          </w:tcPr>
          <w:p w:rsidR="00CF6750" w:rsidRDefault="000A5C29">
            <w:pPr>
              <w:widowControl/>
              <w:autoSpaceDE w:val="0"/>
              <w:autoSpaceDN w:val="0"/>
              <w:jc w:val="center"/>
              <w:textAlignment w:val="center"/>
              <w:rPr>
                <w:rFonts w:ascii="仿宋" w:eastAsia="仿宋" w:hAnsi="仿宋" w:cs="仿宋"/>
                <w:b/>
                <w:bCs/>
                <w:sz w:val="24"/>
              </w:rPr>
            </w:pPr>
            <w:r>
              <w:rPr>
                <w:rFonts w:ascii="仿宋" w:eastAsia="仿宋" w:hAnsi="仿宋" w:cs="仿宋" w:hint="eastAsia"/>
                <w:b/>
                <w:bCs/>
                <w:sz w:val="24"/>
              </w:rPr>
              <w:t>安全</w:t>
            </w:r>
            <w:r>
              <w:rPr>
                <w:rFonts w:ascii="仿宋" w:eastAsia="仿宋" w:hAnsi="仿宋" w:cs="仿宋" w:hint="eastAsia"/>
                <w:b/>
                <w:bCs/>
                <w:sz w:val="24"/>
              </w:rPr>
              <w:t>电子签章</w:t>
            </w:r>
            <w:r>
              <w:rPr>
                <w:rFonts w:ascii="仿宋" w:eastAsia="仿宋" w:hAnsi="仿宋" w:cs="仿宋" w:hint="eastAsia"/>
                <w:b/>
                <w:bCs/>
                <w:sz w:val="24"/>
              </w:rPr>
              <w:t>系统</w:t>
            </w:r>
            <w:r>
              <w:rPr>
                <w:rFonts w:ascii="仿宋" w:eastAsia="仿宋" w:hAnsi="仿宋" w:cs="仿宋" w:hint="eastAsia"/>
                <w:b/>
                <w:bCs/>
                <w:sz w:val="24"/>
              </w:rPr>
              <w:t>估算数量</w:t>
            </w:r>
          </w:p>
          <w:p w:rsidR="00CF6750" w:rsidRDefault="000A5C29">
            <w:pPr>
              <w:widowControl/>
              <w:autoSpaceDE w:val="0"/>
              <w:autoSpaceDN w:val="0"/>
              <w:jc w:val="center"/>
              <w:textAlignment w:val="center"/>
              <w:rPr>
                <w:rFonts w:ascii="仿宋" w:eastAsia="仿宋" w:hAnsi="仿宋" w:cs="仿宋"/>
                <w:b/>
                <w:bCs/>
                <w:sz w:val="24"/>
              </w:rPr>
            </w:pPr>
            <w:r>
              <w:rPr>
                <w:rFonts w:ascii="仿宋" w:eastAsia="仿宋" w:hAnsi="仿宋" w:cs="仿宋" w:hint="eastAsia"/>
                <w:b/>
                <w:bCs/>
                <w:sz w:val="24"/>
              </w:rPr>
              <w:t>X</w:t>
            </w:r>
          </w:p>
        </w:tc>
      </w:tr>
      <w:tr w:rsidR="00CF6750">
        <w:trPr>
          <w:trHeight w:val="270"/>
          <w:jc w:val="center"/>
        </w:trPr>
        <w:tc>
          <w:tcPr>
            <w:tcW w:w="1127" w:type="dxa"/>
            <w:tcBorders>
              <w:top w:val="single" w:sz="4" w:space="0" w:color="000000"/>
              <w:left w:val="single" w:sz="4" w:space="0" w:color="000000"/>
              <w:bottom w:val="single" w:sz="4" w:space="0" w:color="000000"/>
              <w:right w:val="single" w:sz="4" w:space="0" w:color="000000"/>
            </w:tcBorders>
            <w:noWrap/>
            <w:vAlign w:val="center"/>
          </w:tcPr>
          <w:p w:rsidR="00CF6750" w:rsidRDefault="000A5C29">
            <w:pPr>
              <w:pStyle w:val="TableParagraph"/>
              <w:autoSpaceDE w:val="0"/>
              <w:autoSpaceDN w:val="0"/>
              <w:jc w:val="left"/>
              <w:rPr>
                <w:color w:val="000000"/>
                <w:sz w:val="24"/>
              </w:rPr>
            </w:pPr>
            <w:r>
              <w:rPr>
                <w:rFonts w:hint="eastAsia"/>
                <w:sz w:val="24"/>
                <w:lang w:val="en-US"/>
              </w:rPr>
              <w:t>档案管理系统</w:t>
            </w:r>
          </w:p>
        </w:tc>
        <w:tc>
          <w:tcPr>
            <w:tcW w:w="1163" w:type="dxa"/>
            <w:tcBorders>
              <w:top w:val="single" w:sz="4" w:space="0" w:color="000000"/>
              <w:left w:val="single" w:sz="4" w:space="0" w:color="000000"/>
              <w:bottom w:val="single" w:sz="4" w:space="0" w:color="000000"/>
              <w:right w:val="single" w:sz="4" w:space="0" w:color="000000"/>
            </w:tcBorders>
            <w:noWrap/>
            <w:vAlign w:val="center"/>
          </w:tcPr>
          <w:p w:rsidR="00CF6750" w:rsidRDefault="000A5C29">
            <w:pPr>
              <w:widowControl/>
              <w:jc w:val="center"/>
              <w:textAlignment w:val="center"/>
              <w:rPr>
                <w:rFonts w:ascii="仿宋" w:eastAsia="仿宋" w:hAnsi="仿宋" w:cs="仿宋"/>
                <w:sz w:val="24"/>
                <w:lang w:bidi="zh-CN"/>
              </w:rPr>
            </w:pPr>
            <w:r>
              <w:rPr>
                <w:rFonts w:ascii="仿宋" w:eastAsia="仿宋" w:hAnsi="仿宋" w:cs="仿宋" w:hint="eastAsia"/>
                <w:color w:val="000000"/>
                <w:kern w:val="0"/>
                <w:sz w:val="24"/>
                <w:lang/>
              </w:rPr>
              <w:t>300</w:t>
            </w:r>
          </w:p>
        </w:tc>
        <w:tc>
          <w:tcPr>
            <w:tcW w:w="1487" w:type="dxa"/>
            <w:tcBorders>
              <w:top w:val="single" w:sz="4" w:space="0" w:color="000000"/>
              <w:left w:val="single" w:sz="4" w:space="0" w:color="000000"/>
              <w:bottom w:val="single" w:sz="4" w:space="0" w:color="000000"/>
              <w:right w:val="single" w:sz="4" w:space="0" w:color="000000"/>
            </w:tcBorders>
            <w:noWrap/>
            <w:vAlign w:val="center"/>
          </w:tcPr>
          <w:p w:rsidR="00CF6750" w:rsidRDefault="000A5C29">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lang/>
              </w:rPr>
              <w:t>800</w:t>
            </w:r>
          </w:p>
        </w:tc>
        <w:tc>
          <w:tcPr>
            <w:tcW w:w="1130" w:type="dxa"/>
            <w:tcBorders>
              <w:top w:val="single" w:sz="4" w:space="0" w:color="000000"/>
              <w:left w:val="single" w:sz="4" w:space="0" w:color="000000"/>
              <w:bottom w:val="single" w:sz="4" w:space="0" w:color="000000"/>
              <w:right w:val="single" w:sz="4" w:space="0" w:color="000000"/>
            </w:tcBorders>
            <w:noWrap/>
            <w:vAlign w:val="center"/>
          </w:tcPr>
          <w:p w:rsidR="00CF6750" w:rsidRDefault="000A5C29">
            <w:pPr>
              <w:widowControl/>
              <w:jc w:val="center"/>
              <w:textAlignment w:val="center"/>
              <w:rPr>
                <w:rFonts w:ascii="仿宋" w:eastAsia="仿宋" w:hAnsi="仿宋" w:cs="仿宋"/>
                <w:sz w:val="24"/>
                <w:lang w:bidi="zh-CN"/>
              </w:rPr>
            </w:pPr>
            <w:r>
              <w:rPr>
                <w:rFonts w:ascii="仿宋" w:eastAsia="仿宋" w:hAnsi="仿宋" w:cs="仿宋" w:hint="eastAsia"/>
                <w:color w:val="000000"/>
                <w:kern w:val="0"/>
                <w:sz w:val="24"/>
                <w:lang/>
              </w:rPr>
              <w:t>100</w:t>
            </w:r>
          </w:p>
        </w:tc>
        <w:tc>
          <w:tcPr>
            <w:tcW w:w="1533" w:type="dxa"/>
            <w:tcBorders>
              <w:top w:val="single" w:sz="4" w:space="0" w:color="000000"/>
              <w:left w:val="single" w:sz="4" w:space="0" w:color="000000"/>
              <w:bottom w:val="single" w:sz="4" w:space="0" w:color="000000"/>
              <w:right w:val="single" w:sz="4" w:space="0" w:color="000000"/>
            </w:tcBorders>
            <w:noWrap/>
            <w:vAlign w:val="center"/>
          </w:tcPr>
          <w:p w:rsidR="00CF6750" w:rsidRDefault="000A5C29">
            <w:pPr>
              <w:widowControl/>
              <w:jc w:val="center"/>
              <w:textAlignment w:val="center"/>
              <w:rPr>
                <w:rFonts w:ascii="仿宋" w:eastAsia="仿宋" w:hAnsi="仿宋" w:cs="仿宋"/>
                <w:sz w:val="24"/>
                <w:lang w:bidi="zh-CN"/>
              </w:rPr>
            </w:pPr>
            <w:r>
              <w:rPr>
                <w:rFonts w:ascii="仿宋" w:eastAsia="仿宋" w:hAnsi="仿宋" w:cs="仿宋" w:hint="eastAsia"/>
                <w:color w:val="000000"/>
                <w:kern w:val="0"/>
                <w:sz w:val="24"/>
                <w:lang/>
              </w:rPr>
              <w:t>1200</w:t>
            </w:r>
          </w:p>
        </w:tc>
        <w:tc>
          <w:tcPr>
            <w:tcW w:w="1200" w:type="dxa"/>
            <w:tcBorders>
              <w:top w:val="single" w:sz="4" w:space="0" w:color="000000"/>
              <w:left w:val="single" w:sz="4" w:space="0" w:color="000000"/>
              <w:bottom w:val="single" w:sz="4" w:space="0" w:color="000000"/>
              <w:right w:val="single" w:sz="4" w:space="0" w:color="000000"/>
            </w:tcBorders>
            <w:noWrap/>
            <w:vAlign w:val="center"/>
          </w:tcPr>
          <w:p w:rsidR="00CF6750" w:rsidRDefault="000A5C29">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lang/>
              </w:rPr>
              <w:t>0.2</w:t>
            </w:r>
          </w:p>
        </w:tc>
        <w:tc>
          <w:tcPr>
            <w:tcW w:w="1500" w:type="dxa"/>
            <w:tcBorders>
              <w:top w:val="single" w:sz="4" w:space="0" w:color="000000"/>
              <w:left w:val="single" w:sz="4" w:space="0" w:color="000000"/>
              <w:bottom w:val="single" w:sz="4" w:space="0" w:color="000000"/>
              <w:right w:val="single" w:sz="4" w:space="0" w:color="000000"/>
            </w:tcBorders>
            <w:noWrap/>
            <w:vAlign w:val="center"/>
          </w:tcPr>
          <w:p w:rsidR="00CF6750" w:rsidRDefault="000A5C29">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lang/>
              </w:rPr>
              <w:t>0.47</w:t>
            </w:r>
          </w:p>
        </w:tc>
      </w:tr>
      <w:tr w:rsidR="00CF6750">
        <w:trPr>
          <w:trHeight w:val="270"/>
          <w:jc w:val="center"/>
        </w:trPr>
        <w:tc>
          <w:tcPr>
            <w:tcW w:w="1127" w:type="dxa"/>
            <w:tcBorders>
              <w:top w:val="single" w:sz="4" w:space="0" w:color="000000"/>
              <w:left w:val="single" w:sz="4" w:space="0" w:color="000000"/>
              <w:bottom w:val="single" w:sz="4" w:space="0" w:color="000000"/>
              <w:right w:val="single" w:sz="4" w:space="0" w:color="000000"/>
            </w:tcBorders>
            <w:noWrap/>
            <w:vAlign w:val="center"/>
          </w:tcPr>
          <w:p w:rsidR="00CF6750" w:rsidRDefault="000A5C29">
            <w:pPr>
              <w:widowControl/>
              <w:autoSpaceDE w:val="0"/>
              <w:autoSpaceDN w:val="0"/>
              <w:jc w:val="left"/>
              <w:textAlignment w:val="center"/>
              <w:rPr>
                <w:rFonts w:ascii="仿宋" w:eastAsia="仿宋" w:hAnsi="仿宋" w:cs="仿宋"/>
                <w:color w:val="000000"/>
                <w:sz w:val="24"/>
              </w:rPr>
            </w:pPr>
            <w:r>
              <w:rPr>
                <w:rFonts w:ascii="仿宋" w:eastAsia="仿宋" w:hAnsi="仿宋" w:cs="仿宋" w:hint="eastAsia"/>
                <w:sz w:val="24"/>
              </w:rPr>
              <w:t>电子公文处理系统</w:t>
            </w:r>
          </w:p>
        </w:tc>
        <w:tc>
          <w:tcPr>
            <w:tcW w:w="1163" w:type="dxa"/>
            <w:tcBorders>
              <w:top w:val="single" w:sz="4" w:space="0" w:color="000000"/>
              <w:left w:val="single" w:sz="4" w:space="0" w:color="000000"/>
              <w:bottom w:val="single" w:sz="4" w:space="0" w:color="000000"/>
              <w:right w:val="single" w:sz="4" w:space="0" w:color="000000"/>
            </w:tcBorders>
            <w:noWrap/>
            <w:vAlign w:val="center"/>
          </w:tcPr>
          <w:p w:rsidR="00CF6750" w:rsidRDefault="000A5C29">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lang/>
              </w:rPr>
              <w:t>300</w:t>
            </w:r>
          </w:p>
        </w:tc>
        <w:tc>
          <w:tcPr>
            <w:tcW w:w="1487" w:type="dxa"/>
            <w:tcBorders>
              <w:top w:val="single" w:sz="4" w:space="0" w:color="000000"/>
              <w:left w:val="single" w:sz="4" w:space="0" w:color="000000"/>
              <w:bottom w:val="single" w:sz="4" w:space="0" w:color="000000"/>
              <w:right w:val="single" w:sz="4" w:space="0" w:color="000000"/>
            </w:tcBorders>
            <w:noWrap/>
            <w:vAlign w:val="center"/>
          </w:tcPr>
          <w:p w:rsidR="00CF6750" w:rsidRDefault="000A5C29">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lang/>
              </w:rPr>
              <w:t>800</w:t>
            </w:r>
          </w:p>
        </w:tc>
        <w:tc>
          <w:tcPr>
            <w:tcW w:w="1130" w:type="dxa"/>
            <w:tcBorders>
              <w:top w:val="single" w:sz="4" w:space="0" w:color="000000"/>
              <w:left w:val="single" w:sz="4" w:space="0" w:color="000000"/>
              <w:bottom w:val="single" w:sz="4" w:space="0" w:color="000000"/>
              <w:right w:val="single" w:sz="4" w:space="0" w:color="000000"/>
            </w:tcBorders>
            <w:noWrap/>
            <w:vAlign w:val="center"/>
          </w:tcPr>
          <w:p w:rsidR="00CF6750" w:rsidRDefault="000A5C29">
            <w:pPr>
              <w:widowControl/>
              <w:jc w:val="center"/>
              <w:textAlignment w:val="center"/>
              <w:rPr>
                <w:rFonts w:ascii="仿宋" w:eastAsia="仿宋" w:hAnsi="仿宋" w:cs="仿宋"/>
                <w:color w:val="000000"/>
                <w:sz w:val="24"/>
                <w:lang w:bidi="zh-CN"/>
              </w:rPr>
            </w:pPr>
            <w:r>
              <w:rPr>
                <w:rFonts w:ascii="仿宋" w:eastAsia="仿宋" w:hAnsi="仿宋" w:cs="仿宋" w:hint="eastAsia"/>
                <w:color w:val="000000"/>
                <w:kern w:val="0"/>
                <w:sz w:val="24"/>
                <w:lang/>
              </w:rPr>
              <w:t>200</w:t>
            </w:r>
          </w:p>
        </w:tc>
        <w:tc>
          <w:tcPr>
            <w:tcW w:w="1533" w:type="dxa"/>
            <w:tcBorders>
              <w:top w:val="single" w:sz="4" w:space="0" w:color="000000"/>
              <w:left w:val="single" w:sz="4" w:space="0" w:color="000000"/>
              <w:bottom w:val="single" w:sz="4" w:space="0" w:color="000000"/>
              <w:right w:val="single" w:sz="4" w:space="0" w:color="000000"/>
            </w:tcBorders>
            <w:noWrap/>
            <w:vAlign w:val="center"/>
          </w:tcPr>
          <w:p w:rsidR="00CF6750" w:rsidRDefault="000A5C29">
            <w:pPr>
              <w:widowControl/>
              <w:jc w:val="center"/>
              <w:textAlignment w:val="center"/>
              <w:rPr>
                <w:rFonts w:ascii="仿宋" w:eastAsia="仿宋" w:hAnsi="仿宋" w:cs="仿宋"/>
                <w:sz w:val="24"/>
                <w:lang w:bidi="zh-CN"/>
              </w:rPr>
            </w:pPr>
            <w:r>
              <w:rPr>
                <w:rFonts w:ascii="仿宋" w:eastAsia="仿宋" w:hAnsi="仿宋" w:cs="仿宋" w:hint="eastAsia"/>
                <w:color w:val="000000"/>
                <w:kern w:val="0"/>
                <w:sz w:val="24"/>
                <w:lang/>
              </w:rPr>
              <w:t>1200</w:t>
            </w:r>
          </w:p>
        </w:tc>
        <w:tc>
          <w:tcPr>
            <w:tcW w:w="1200" w:type="dxa"/>
            <w:tcBorders>
              <w:top w:val="single" w:sz="4" w:space="0" w:color="000000"/>
              <w:left w:val="single" w:sz="4" w:space="0" w:color="000000"/>
              <w:bottom w:val="single" w:sz="4" w:space="0" w:color="000000"/>
              <w:right w:val="single" w:sz="4" w:space="0" w:color="000000"/>
            </w:tcBorders>
            <w:noWrap/>
            <w:vAlign w:val="center"/>
          </w:tcPr>
          <w:p w:rsidR="00CF6750" w:rsidRDefault="000A5C29">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lang/>
              </w:rPr>
              <w:t>0.2</w:t>
            </w:r>
          </w:p>
        </w:tc>
        <w:tc>
          <w:tcPr>
            <w:tcW w:w="1500" w:type="dxa"/>
            <w:tcBorders>
              <w:top w:val="single" w:sz="4" w:space="0" w:color="000000"/>
              <w:left w:val="single" w:sz="4" w:space="0" w:color="000000"/>
              <w:bottom w:val="single" w:sz="4" w:space="0" w:color="000000"/>
              <w:right w:val="single" w:sz="4" w:space="0" w:color="000000"/>
            </w:tcBorders>
            <w:noWrap/>
            <w:vAlign w:val="center"/>
          </w:tcPr>
          <w:p w:rsidR="00CF6750" w:rsidRDefault="000A5C29">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lang/>
              </w:rPr>
              <w:t>0.47</w:t>
            </w:r>
          </w:p>
        </w:tc>
      </w:tr>
      <w:tr w:rsidR="00CF6750">
        <w:trPr>
          <w:trHeight w:val="270"/>
          <w:jc w:val="center"/>
        </w:trPr>
        <w:tc>
          <w:tcPr>
            <w:tcW w:w="7640" w:type="dxa"/>
            <w:gridSpan w:val="6"/>
            <w:tcBorders>
              <w:top w:val="single" w:sz="4" w:space="0" w:color="000000"/>
              <w:left w:val="single" w:sz="4" w:space="0" w:color="000000"/>
              <w:bottom w:val="single" w:sz="4" w:space="0" w:color="000000"/>
              <w:right w:val="single" w:sz="4" w:space="0" w:color="000000"/>
            </w:tcBorders>
            <w:noWrap/>
            <w:vAlign w:val="center"/>
          </w:tcPr>
          <w:p w:rsidR="00CF6750" w:rsidRDefault="000A5C29">
            <w:pPr>
              <w:widowControl/>
              <w:autoSpaceDE w:val="0"/>
              <w:autoSpaceDN w:val="0"/>
              <w:jc w:val="right"/>
              <w:textAlignment w:val="center"/>
              <w:rPr>
                <w:rFonts w:ascii="仿宋" w:eastAsia="仿宋" w:hAnsi="仿宋" w:cs="仿宋"/>
                <w:color w:val="000000"/>
                <w:kern w:val="0"/>
                <w:sz w:val="24"/>
              </w:rPr>
            </w:pPr>
            <w:r>
              <w:rPr>
                <w:rFonts w:ascii="仿宋" w:eastAsia="仿宋" w:hAnsi="仿宋" w:cs="仿宋" w:hint="eastAsia"/>
                <w:color w:val="000000"/>
                <w:kern w:val="0"/>
                <w:sz w:val="24"/>
              </w:rPr>
              <w:t>总计</w:t>
            </w:r>
          </w:p>
        </w:tc>
        <w:tc>
          <w:tcPr>
            <w:tcW w:w="1500" w:type="dxa"/>
            <w:tcBorders>
              <w:top w:val="single" w:sz="4" w:space="0" w:color="000000"/>
              <w:left w:val="single" w:sz="4" w:space="0" w:color="000000"/>
              <w:bottom w:val="single" w:sz="4" w:space="0" w:color="000000"/>
              <w:right w:val="single" w:sz="4" w:space="0" w:color="000000"/>
            </w:tcBorders>
            <w:noWrap/>
            <w:vAlign w:val="center"/>
          </w:tcPr>
          <w:p w:rsidR="00CF6750" w:rsidRDefault="000A5C29">
            <w:pPr>
              <w:widowControl/>
              <w:autoSpaceDE w:val="0"/>
              <w:autoSpaceDN w:val="0"/>
              <w:jc w:val="center"/>
              <w:textAlignment w:val="center"/>
              <w:rPr>
                <w:rFonts w:ascii="仿宋" w:eastAsia="仿宋" w:hAnsi="仿宋" w:cs="仿宋"/>
                <w:color w:val="000000"/>
                <w:sz w:val="24"/>
              </w:rPr>
            </w:pPr>
            <w:r>
              <w:rPr>
                <w:rFonts w:ascii="仿宋" w:eastAsia="仿宋" w:hAnsi="仿宋" w:cs="仿宋" w:hint="eastAsia"/>
                <w:color w:val="000000"/>
                <w:sz w:val="24"/>
              </w:rPr>
              <w:t>0.94</w:t>
            </w:r>
          </w:p>
        </w:tc>
      </w:tr>
      <w:tr w:rsidR="00CF6750">
        <w:trPr>
          <w:trHeight w:val="90"/>
          <w:jc w:val="center"/>
        </w:trPr>
        <w:tc>
          <w:tcPr>
            <w:tcW w:w="7640" w:type="dxa"/>
            <w:gridSpan w:val="6"/>
            <w:tcBorders>
              <w:top w:val="single" w:sz="4" w:space="0" w:color="000000"/>
              <w:left w:val="single" w:sz="4" w:space="0" w:color="000000"/>
              <w:bottom w:val="single" w:sz="4" w:space="0" w:color="000000"/>
              <w:right w:val="single" w:sz="4" w:space="0" w:color="000000"/>
            </w:tcBorders>
            <w:noWrap/>
            <w:vAlign w:val="center"/>
          </w:tcPr>
          <w:p w:rsidR="00CF6750" w:rsidRDefault="000A5C29">
            <w:pPr>
              <w:widowControl/>
              <w:autoSpaceDE w:val="0"/>
              <w:autoSpaceDN w:val="0"/>
              <w:jc w:val="right"/>
              <w:textAlignment w:val="center"/>
              <w:rPr>
                <w:rFonts w:ascii="仿宋" w:eastAsia="仿宋" w:hAnsi="仿宋" w:cs="仿宋"/>
                <w:color w:val="000000"/>
                <w:kern w:val="0"/>
                <w:sz w:val="24"/>
              </w:rPr>
            </w:pPr>
            <w:r>
              <w:rPr>
                <w:rFonts w:ascii="仿宋" w:eastAsia="仿宋" w:hAnsi="仿宋" w:cs="仿宋" w:hint="eastAsia"/>
                <w:color w:val="000000"/>
                <w:kern w:val="0"/>
                <w:sz w:val="24"/>
                <w:lang w:bidi="zh-CN"/>
              </w:rPr>
              <w:t>安全</w:t>
            </w:r>
            <w:r>
              <w:rPr>
                <w:rFonts w:ascii="仿宋" w:eastAsia="仿宋" w:hAnsi="仿宋" w:cs="仿宋" w:hint="eastAsia"/>
                <w:color w:val="000000"/>
                <w:kern w:val="0"/>
                <w:sz w:val="24"/>
                <w:lang w:bidi="zh-CN"/>
              </w:rPr>
              <w:t>电子签章</w:t>
            </w:r>
            <w:r>
              <w:rPr>
                <w:rFonts w:ascii="仿宋" w:eastAsia="仿宋" w:hAnsi="仿宋" w:cs="仿宋" w:hint="eastAsia"/>
                <w:color w:val="000000"/>
                <w:kern w:val="0"/>
                <w:sz w:val="24"/>
                <w:lang w:bidi="zh-CN"/>
              </w:rPr>
              <w:t>系统</w:t>
            </w:r>
            <w:r>
              <w:rPr>
                <w:rFonts w:ascii="仿宋" w:eastAsia="仿宋" w:hAnsi="仿宋" w:cs="仿宋" w:hint="eastAsia"/>
                <w:color w:val="000000"/>
                <w:kern w:val="0"/>
                <w:sz w:val="24"/>
              </w:rPr>
              <w:t>基本需求（向上取整）</w:t>
            </w:r>
          </w:p>
        </w:tc>
        <w:tc>
          <w:tcPr>
            <w:tcW w:w="1500" w:type="dxa"/>
            <w:tcBorders>
              <w:top w:val="single" w:sz="4" w:space="0" w:color="000000"/>
              <w:left w:val="single" w:sz="4" w:space="0" w:color="000000"/>
              <w:bottom w:val="single" w:sz="4" w:space="0" w:color="000000"/>
              <w:right w:val="single" w:sz="4" w:space="0" w:color="000000"/>
            </w:tcBorders>
            <w:noWrap/>
            <w:vAlign w:val="center"/>
          </w:tcPr>
          <w:p w:rsidR="00CF6750" w:rsidRDefault="000A5C29">
            <w:pPr>
              <w:widowControl/>
              <w:autoSpaceDE w:val="0"/>
              <w:autoSpaceDN w:val="0"/>
              <w:jc w:val="center"/>
              <w:textAlignment w:val="center"/>
              <w:rPr>
                <w:rFonts w:ascii="仿宋" w:eastAsia="仿宋" w:hAnsi="仿宋" w:cs="仿宋"/>
                <w:color w:val="000000"/>
                <w:sz w:val="24"/>
              </w:rPr>
            </w:pPr>
            <w:r>
              <w:rPr>
                <w:rFonts w:ascii="仿宋" w:eastAsia="仿宋" w:hAnsi="仿宋" w:cs="仿宋" w:hint="eastAsia"/>
                <w:color w:val="000000"/>
                <w:sz w:val="24"/>
              </w:rPr>
              <w:t>1</w:t>
            </w:r>
          </w:p>
        </w:tc>
      </w:tr>
      <w:tr w:rsidR="00CF6750">
        <w:trPr>
          <w:trHeight w:val="90"/>
          <w:jc w:val="center"/>
        </w:trPr>
        <w:tc>
          <w:tcPr>
            <w:tcW w:w="7640" w:type="dxa"/>
            <w:gridSpan w:val="6"/>
            <w:tcBorders>
              <w:top w:val="single" w:sz="4" w:space="0" w:color="000000"/>
              <w:left w:val="single" w:sz="4" w:space="0" w:color="000000"/>
              <w:bottom w:val="single" w:sz="4" w:space="0" w:color="000000"/>
              <w:right w:val="single" w:sz="4" w:space="0" w:color="000000"/>
            </w:tcBorders>
            <w:noWrap/>
            <w:vAlign w:val="center"/>
          </w:tcPr>
          <w:p w:rsidR="00CF6750" w:rsidRDefault="000A5C29">
            <w:pPr>
              <w:widowControl/>
              <w:autoSpaceDE w:val="0"/>
              <w:autoSpaceDN w:val="0"/>
              <w:jc w:val="right"/>
              <w:textAlignment w:val="center"/>
              <w:rPr>
                <w:rFonts w:ascii="仿宋" w:eastAsia="仿宋" w:hAnsi="仿宋" w:cs="仿宋"/>
                <w:color w:val="000000"/>
                <w:kern w:val="0"/>
                <w:sz w:val="24"/>
              </w:rPr>
            </w:pPr>
            <w:r>
              <w:rPr>
                <w:rFonts w:ascii="仿宋" w:eastAsia="仿宋" w:hAnsi="仿宋" w:cs="仿宋" w:hint="eastAsia"/>
                <w:color w:val="000000"/>
                <w:kern w:val="0"/>
                <w:sz w:val="24"/>
              </w:rPr>
              <w:t>高可用需求数量</w:t>
            </w:r>
          </w:p>
        </w:tc>
        <w:tc>
          <w:tcPr>
            <w:tcW w:w="1500" w:type="dxa"/>
            <w:tcBorders>
              <w:top w:val="single" w:sz="4" w:space="0" w:color="000000"/>
              <w:left w:val="single" w:sz="4" w:space="0" w:color="000000"/>
              <w:bottom w:val="single" w:sz="4" w:space="0" w:color="000000"/>
              <w:right w:val="single" w:sz="4" w:space="0" w:color="000000"/>
            </w:tcBorders>
            <w:noWrap/>
            <w:vAlign w:val="center"/>
          </w:tcPr>
          <w:p w:rsidR="00CF6750" w:rsidRDefault="000A5C29">
            <w:pPr>
              <w:widowControl/>
              <w:autoSpaceDE w:val="0"/>
              <w:autoSpaceDN w:val="0"/>
              <w:jc w:val="center"/>
              <w:textAlignment w:val="center"/>
              <w:rPr>
                <w:rFonts w:ascii="仿宋" w:eastAsia="仿宋" w:hAnsi="仿宋" w:cs="仿宋"/>
                <w:color w:val="000000"/>
                <w:sz w:val="24"/>
              </w:rPr>
            </w:pPr>
            <w:r>
              <w:rPr>
                <w:rFonts w:ascii="仿宋" w:eastAsia="仿宋" w:hAnsi="仿宋" w:cs="仿宋" w:hint="eastAsia"/>
                <w:color w:val="000000"/>
                <w:sz w:val="24"/>
              </w:rPr>
              <w:t>0</w:t>
            </w:r>
          </w:p>
        </w:tc>
      </w:tr>
      <w:tr w:rsidR="00CF6750">
        <w:trPr>
          <w:trHeight w:val="90"/>
          <w:jc w:val="center"/>
        </w:trPr>
        <w:tc>
          <w:tcPr>
            <w:tcW w:w="7640" w:type="dxa"/>
            <w:gridSpan w:val="6"/>
            <w:tcBorders>
              <w:top w:val="single" w:sz="4" w:space="0" w:color="000000"/>
              <w:left w:val="single" w:sz="4" w:space="0" w:color="000000"/>
              <w:bottom w:val="single" w:sz="4" w:space="0" w:color="000000"/>
              <w:right w:val="single" w:sz="4" w:space="0" w:color="000000"/>
            </w:tcBorders>
            <w:noWrap/>
            <w:vAlign w:val="center"/>
          </w:tcPr>
          <w:p w:rsidR="00CF6750" w:rsidRDefault="000A5C29">
            <w:pPr>
              <w:widowControl/>
              <w:autoSpaceDE w:val="0"/>
              <w:autoSpaceDN w:val="0"/>
              <w:jc w:val="right"/>
              <w:textAlignment w:val="center"/>
              <w:rPr>
                <w:rFonts w:ascii="仿宋" w:eastAsia="仿宋" w:hAnsi="仿宋" w:cs="仿宋"/>
                <w:color w:val="000000"/>
                <w:kern w:val="0"/>
                <w:sz w:val="24"/>
              </w:rPr>
            </w:pPr>
            <w:r>
              <w:rPr>
                <w:rFonts w:ascii="仿宋" w:eastAsia="仿宋" w:hAnsi="仿宋" w:cs="仿宋" w:hint="eastAsia"/>
                <w:color w:val="000000"/>
                <w:kern w:val="0"/>
                <w:sz w:val="24"/>
              </w:rPr>
              <w:t>总计（</w:t>
            </w:r>
            <w:r>
              <w:rPr>
                <w:rFonts w:ascii="仿宋" w:eastAsia="仿宋" w:hAnsi="仿宋" w:cs="仿宋" w:hint="eastAsia"/>
                <w:color w:val="000000"/>
                <w:kern w:val="0"/>
                <w:sz w:val="24"/>
                <w:lang w:bidi="zh-CN"/>
              </w:rPr>
              <w:t>安全</w:t>
            </w:r>
            <w:r>
              <w:rPr>
                <w:rFonts w:ascii="仿宋" w:eastAsia="仿宋" w:hAnsi="仿宋" w:cs="仿宋" w:hint="eastAsia"/>
                <w:color w:val="000000"/>
                <w:kern w:val="0"/>
                <w:sz w:val="24"/>
                <w:lang w:bidi="zh-CN"/>
              </w:rPr>
              <w:t>电子签章</w:t>
            </w:r>
            <w:r>
              <w:rPr>
                <w:rFonts w:ascii="仿宋" w:eastAsia="仿宋" w:hAnsi="仿宋" w:cs="仿宋" w:hint="eastAsia"/>
                <w:color w:val="000000"/>
                <w:kern w:val="0"/>
                <w:sz w:val="24"/>
                <w:lang w:bidi="zh-CN"/>
              </w:rPr>
              <w:t>系统</w:t>
            </w:r>
            <w:r>
              <w:rPr>
                <w:rFonts w:ascii="仿宋" w:eastAsia="仿宋" w:hAnsi="仿宋" w:cs="仿宋" w:hint="eastAsia"/>
                <w:color w:val="000000"/>
                <w:kern w:val="0"/>
                <w:sz w:val="24"/>
              </w:rPr>
              <w:t>需求总数）</w:t>
            </w:r>
          </w:p>
        </w:tc>
        <w:tc>
          <w:tcPr>
            <w:tcW w:w="1500" w:type="dxa"/>
            <w:tcBorders>
              <w:top w:val="single" w:sz="4" w:space="0" w:color="000000"/>
              <w:left w:val="single" w:sz="4" w:space="0" w:color="000000"/>
              <w:bottom w:val="single" w:sz="4" w:space="0" w:color="000000"/>
              <w:right w:val="single" w:sz="4" w:space="0" w:color="000000"/>
            </w:tcBorders>
            <w:noWrap/>
            <w:vAlign w:val="center"/>
          </w:tcPr>
          <w:p w:rsidR="00CF6750" w:rsidRDefault="000A5C29">
            <w:pPr>
              <w:widowControl/>
              <w:autoSpaceDE w:val="0"/>
              <w:autoSpaceDN w:val="0"/>
              <w:jc w:val="center"/>
              <w:textAlignment w:val="center"/>
              <w:rPr>
                <w:rFonts w:ascii="仿宋" w:eastAsia="仿宋" w:hAnsi="仿宋" w:cs="仿宋"/>
                <w:color w:val="000000"/>
                <w:sz w:val="24"/>
              </w:rPr>
            </w:pPr>
            <w:r>
              <w:rPr>
                <w:rFonts w:ascii="仿宋" w:eastAsia="仿宋" w:hAnsi="仿宋" w:cs="仿宋" w:hint="eastAsia"/>
                <w:color w:val="000000"/>
                <w:sz w:val="24"/>
              </w:rPr>
              <w:t>1</w:t>
            </w:r>
          </w:p>
        </w:tc>
      </w:tr>
    </w:tbl>
    <w:p w:rsidR="00CF6750" w:rsidRDefault="000A5C29">
      <w:pPr>
        <w:pStyle w:val="ab"/>
        <w:spacing w:line="360" w:lineRule="auto"/>
        <w:ind w:left="0" w:firstLineChars="200" w:firstLine="560"/>
        <w:rPr>
          <w:sz w:val="28"/>
          <w:szCs w:val="28"/>
          <w:lang w:val="en-US"/>
        </w:rPr>
      </w:pPr>
      <w:r>
        <w:rPr>
          <w:rFonts w:hint="eastAsia"/>
          <w:sz w:val="28"/>
          <w:szCs w:val="28"/>
          <w:lang w:val="en-US"/>
        </w:rPr>
        <w:t>根据上述估算表</w:t>
      </w:r>
      <w:r>
        <w:rPr>
          <w:rFonts w:hint="eastAsia"/>
          <w:sz w:val="28"/>
          <w:szCs w:val="28"/>
          <w:lang w:val="en-US"/>
        </w:rPr>
        <w:t>安全</w:t>
      </w:r>
      <w:r>
        <w:rPr>
          <w:rFonts w:hint="eastAsia"/>
          <w:sz w:val="28"/>
          <w:szCs w:val="28"/>
          <w:lang w:val="en-US"/>
        </w:rPr>
        <w:t>电子签章</w:t>
      </w:r>
      <w:r>
        <w:rPr>
          <w:rFonts w:hint="eastAsia"/>
          <w:sz w:val="28"/>
          <w:szCs w:val="28"/>
          <w:lang w:val="en-US"/>
        </w:rPr>
        <w:t>系统</w:t>
      </w:r>
      <w:r>
        <w:rPr>
          <w:rFonts w:hint="eastAsia"/>
          <w:sz w:val="28"/>
          <w:szCs w:val="28"/>
          <w:lang w:val="en-US"/>
        </w:rPr>
        <w:t>需求总量</w:t>
      </w:r>
      <w:r>
        <w:rPr>
          <w:rFonts w:hint="eastAsia"/>
          <w:sz w:val="28"/>
          <w:szCs w:val="28"/>
          <w:lang w:val="en-US"/>
        </w:rPr>
        <w:t>1</w:t>
      </w:r>
      <w:r>
        <w:rPr>
          <w:rFonts w:hint="eastAsia"/>
          <w:sz w:val="28"/>
          <w:szCs w:val="28"/>
          <w:lang w:val="en-US"/>
        </w:rPr>
        <w:t>台与实际数量</w:t>
      </w:r>
      <w:r>
        <w:rPr>
          <w:rFonts w:hint="eastAsia"/>
          <w:sz w:val="28"/>
          <w:szCs w:val="28"/>
          <w:lang w:val="en-US"/>
        </w:rPr>
        <w:t>1</w:t>
      </w:r>
      <w:r>
        <w:rPr>
          <w:rFonts w:hint="eastAsia"/>
          <w:sz w:val="28"/>
          <w:szCs w:val="28"/>
          <w:lang w:val="en-US"/>
        </w:rPr>
        <w:t>台比较可知，原有设备可覆盖本系统需求，无需新增设备。</w:t>
      </w:r>
    </w:p>
    <w:p w:rsidR="00CF6750" w:rsidRDefault="000A5C29">
      <w:pPr>
        <w:pStyle w:val="ab"/>
        <w:spacing w:line="360" w:lineRule="auto"/>
        <w:ind w:left="0" w:firstLineChars="200" w:firstLine="560"/>
        <w:rPr>
          <w:sz w:val="28"/>
          <w:szCs w:val="28"/>
          <w:lang w:val="en-US"/>
        </w:rPr>
      </w:pPr>
      <w:r>
        <w:rPr>
          <w:rFonts w:hint="eastAsia"/>
          <w:sz w:val="28"/>
          <w:szCs w:val="28"/>
        </w:rPr>
        <w:t>此外，需配置</w:t>
      </w:r>
      <w:r>
        <w:rPr>
          <w:rFonts w:hint="eastAsia"/>
          <w:sz w:val="28"/>
          <w:szCs w:val="28"/>
        </w:rPr>
        <w:t>安全浏览器（含密码模块）</w:t>
      </w:r>
      <w:r>
        <w:rPr>
          <w:rFonts w:hint="eastAsia"/>
          <w:sz w:val="28"/>
          <w:szCs w:val="28"/>
        </w:rPr>
        <w:t>和</w:t>
      </w:r>
      <w:r>
        <w:rPr>
          <w:rFonts w:hint="eastAsia"/>
          <w:sz w:val="28"/>
          <w:szCs w:val="28"/>
        </w:rPr>
        <w:t>智能密码钥匙</w:t>
      </w:r>
      <w:r>
        <w:rPr>
          <w:rFonts w:hint="eastAsia"/>
          <w:sz w:val="28"/>
          <w:szCs w:val="28"/>
        </w:rPr>
        <w:t>若干（按需配置）。</w:t>
      </w:r>
    </w:p>
    <w:p w:rsidR="00CF6750" w:rsidRDefault="000A5C29">
      <w:pPr>
        <w:pStyle w:val="4"/>
        <w:jc w:val="left"/>
        <w:rPr>
          <w:rFonts w:ascii="楷体" w:hAnsi="楷体" w:cs="楷体"/>
          <w:b/>
        </w:rPr>
      </w:pPr>
      <w:bookmarkStart w:id="344" w:name="_Toc100560807"/>
      <w:r>
        <w:rPr>
          <w:rFonts w:ascii="楷体" w:hAnsi="楷体" w:cs="楷体" w:hint="eastAsia"/>
          <w:b/>
        </w:rPr>
        <w:t>5.3</w:t>
      </w:r>
      <w:r>
        <w:rPr>
          <w:rFonts w:ascii="楷体" w:hAnsi="楷体" w:cs="楷体" w:hint="eastAsia"/>
          <w:b/>
        </w:rPr>
        <w:t>密钥管理</w:t>
      </w:r>
      <w:bookmarkEnd w:id="344"/>
      <w:r>
        <w:rPr>
          <w:rFonts w:ascii="楷体" w:hAnsi="楷体" w:cs="楷体" w:hint="eastAsia"/>
          <w:b/>
        </w:rPr>
        <w:t>安全</w:t>
      </w:r>
    </w:p>
    <w:p w:rsidR="00CF6750" w:rsidRDefault="000A5C29">
      <w:pPr>
        <w:pStyle w:val="a9"/>
        <w:widowControl w:val="0"/>
        <w:tabs>
          <w:tab w:val="center" w:pos="4201"/>
          <w:tab w:val="right" w:leader="dot" w:pos="9298"/>
        </w:tabs>
        <w:spacing w:line="360" w:lineRule="auto"/>
        <w:ind w:firstLine="560"/>
        <w:rPr>
          <w:rFonts w:ascii="仿宋" w:eastAsia="仿宋" w:hAnsi="仿宋"/>
          <w:color w:val="000000"/>
          <w:sz w:val="28"/>
          <w:szCs w:val="28"/>
        </w:rPr>
      </w:pPr>
      <w:r>
        <w:rPr>
          <w:rFonts w:ascii="仿宋" w:eastAsia="仿宋" w:hAnsi="仿宋" w:hint="eastAsia"/>
          <w:sz w:val="28"/>
          <w:szCs w:val="28"/>
        </w:rPr>
        <w:t>本</w:t>
      </w:r>
      <w:r>
        <w:rPr>
          <w:rFonts w:ascii="仿宋" w:eastAsia="仿宋" w:hAnsi="仿宋" w:hint="eastAsia"/>
          <w:color w:val="000000"/>
          <w:sz w:val="28"/>
          <w:szCs w:val="28"/>
        </w:rPr>
        <w:t>系统无独立的对称密钥管理系统</w:t>
      </w:r>
      <w:r>
        <w:rPr>
          <w:rFonts w:ascii="仿宋" w:eastAsia="仿宋" w:hAnsi="仿宋" w:hint="eastAsia"/>
          <w:color w:val="000000"/>
          <w:sz w:val="28"/>
          <w:szCs w:val="28"/>
        </w:rPr>
        <w:t>,</w:t>
      </w:r>
      <w:r>
        <w:rPr>
          <w:rFonts w:ascii="仿宋" w:eastAsia="仿宋" w:hAnsi="仿宋" w:hint="eastAsia"/>
          <w:color w:val="000000"/>
          <w:sz w:val="28"/>
          <w:szCs w:val="28"/>
        </w:rPr>
        <w:t>系统使用的</w:t>
      </w:r>
      <w:r>
        <w:rPr>
          <w:rFonts w:ascii="仿宋" w:eastAsia="仿宋" w:hAnsi="仿宋" w:hint="eastAsia"/>
          <w:color w:val="000000"/>
          <w:sz w:val="28"/>
          <w:szCs w:val="28"/>
        </w:rPr>
        <w:t>域名</w:t>
      </w:r>
      <w:r>
        <w:rPr>
          <w:rFonts w:ascii="仿宋" w:eastAsia="仿宋" w:hAnsi="仿宋" w:hint="eastAsia"/>
          <w:color w:val="000000"/>
          <w:sz w:val="28"/>
          <w:szCs w:val="28"/>
        </w:rPr>
        <w:t>证书和电子签章使用的数字证书均由具备资质的电子认证服务机构签发。</w:t>
      </w:r>
    </w:p>
    <w:p w:rsidR="00CF6750" w:rsidRDefault="000A5C29">
      <w:pPr>
        <w:pStyle w:val="a9"/>
        <w:widowControl w:val="0"/>
        <w:tabs>
          <w:tab w:val="center" w:pos="4201"/>
          <w:tab w:val="right" w:leader="dot" w:pos="9298"/>
        </w:tabs>
        <w:spacing w:line="360" w:lineRule="auto"/>
        <w:ind w:firstLine="560"/>
        <w:rPr>
          <w:rFonts w:ascii="仿宋" w:eastAsia="仿宋" w:hAnsi="仿宋"/>
          <w:sz w:val="28"/>
          <w:szCs w:val="28"/>
        </w:rPr>
      </w:pPr>
      <w:r>
        <w:rPr>
          <w:rFonts w:ascii="仿宋" w:eastAsia="仿宋" w:hAnsi="仿宋" w:hint="eastAsia"/>
          <w:sz w:val="28"/>
          <w:szCs w:val="28"/>
        </w:rPr>
        <w:t>本系统选用</w:t>
      </w:r>
      <w:r>
        <w:rPr>
          <w:rFonts w:eastAsia="仿宋" w:hint="eastAsia"/>
          <w:color w:val="000000"/>
          <w:sz w:val="28"/>
        </w:rPr>
        <w:t>通过商用密码产品认证</w:t>
      </w:r>
      <w:r>
        <w:rPr>
          <w:rFonts w:ascii="仿宋" w:eastAsia="仿宋" w:hAnsi="仿宋" w:hint="eastAsia"/>
          <w:sz w:val="28"/>
          <w:szCs w:val="28"/>
        </w:rPr>
        <w:t>的服务器密码机、安全认证网关、签名验签服务器、</w:t>
      </w:r>
      <w:r>
        <w:rPr>
          <w:rFonts w:ascii="仿宋" w:eastAsia="仿宋" w:hAnsi="仿宋" w:hint="eastAsia"/>
          <w:sz w:val="28"/>
          <w:szCs w:val="28"/>
        </w:rPr>
        <w:t>SSL VPN</w:t>
      </w:r>
      <w:r>
        <w:rPr>
          <w:rFonts w:ascii="仿宋" w:eastAsia="仿宋" w:hAnsi="仿宋" w:hint="eastAsia"/>
          <w:sz w:val="28"/>
          <w:szCs w:val="28"/>
        </w:rPr>
        <w:t>、</w:t>
      </w:r>
      <w:r>
        <w:rPr>
          <w:rFonts w:ascii="仿宋" w:eastAsia="仿宋" w:hAnsi="仿宋" w:hint="eastAsia"/>
          <w:sz w:val="28"/>
          <w:szCs w:val="28"/>
        </w:rPr>
        <w:t>IPSec VPN</w:t>
      </w:r>
      <w:r>
        <w:rPr>
          <w:rFonts w:ascii="仿宋" w:eastAsia="仿宋" w:hAnsi="仿宋" w:hint="eastAsia"/>
          <w:sz w:val="28"/>
          <w:szCs w:val="28"/>
        </w:rPr>
        <w:t>、安全电子签章系统、时间戳服务器、安全门禁系统、安全浏览器（含密码模块）、智能密码钥匙等商用密码产品，根据这些商用密码产品</w:t>
      </w:r>
      <w:r>
        <w:rPr>
          <w:rFonts w:ascii="仿宋" w:eastAsia="仿宋" w:hAnsi="仿宋" w:hint="eastAsia"/>
          <w:sz w:val="28"/>
          <w:szCs w:val="28"/>
        </w:rPr>
        <w:t>提供的安全策略，制定密钥管理方案，并</w:t>
      </w:r>
      <w:r>
        <w:rPr>
          <w:rFonts w:ascii="仿宋" w:eastAsia="仿宋" w:hAnsi="仿宋" w:hint="eastAsia"/>
          <w:sz w:val="28"/>
          <w:szCs w:val="28"/>
        </w:rPr>
        <w:lastRenderedPageBreak/>
        <w:t>严格遵照该方案进行使用和实施。</w:t>
      </w:r>
    </w:p>
    <w:p w:rsidR="00CF6750" w:rsidRDefault="000A5C29">
      <w:pPr>
        <w:pStyle w:val="4"/>
        <w:jc w:val="left"/>
        <w:rPr>
          <w:rFonts w:ascii="楷体" w:hAnsi="楷体" w:cs="楷体"/>
          <w:b/>
        </w:rPr>
      </w:pPr>
      <w:bookmarkStart w:id="345" w:name="_Toc100560808"/>
      <w:r>
        <w:rPr>
          <w:rFonts w:ascii="楷体" w:hAnsi="楷体" w:cs="楷体" w:hint="eastAsia"/>
          <w:b/>
        </w:rPr>
        <w:t>5.4</w:t>
      </w:r>
      <w:r>
        <w:rPr>
          <w:rFonts w:ascii="楷体" w:hAnsi="楷体" w:cs="楷体" w:hint="eastAsia"/>
          <w:b/>
        </w:rPr>
        <w:t>密码应用部署</w:t>
      </w:r>
      <w:bookmarkEnd w:id="345"/>
    </w:p>
    <w:p w:rsidR="00CF6750" w:rsidRDefault="000A5C29">
      <w:pPr>
        <w:pStyle w:val="000"/>
        <w:spacing w:line="360" w:lineRule="auto"/>
        <w:rPr>
          <w:color w:val="000000"/>
        </w:rPr>
      </w:pPr>
      <w:r>
        <w:rPr>
          <w:rFonts w:hint="eastAsia"/>
          <w:color w:val="000000"/>
        </w:rPr>
        <w:t>本系统所需密码资源、密码服务等配置如表</w:t>
      </w:r>
      <w:r>
        <w:rPr>
          <w:rFonts w:hint="eastAsia"/>
          <w:color w:val="000000"/>
        </w:rPr>
        <w:t>12</w:t>
      </w:r>
      <w:r>
        <w:rPr>
          <w:rFonts w:hint="eastAsia"/>
          <w:color w:val="000000"/>
        </w:rPr>
        <w:t>所示。</w:t>
      </w:r>
    </w:p>
    <w:p w:rsidR="00CF6750" w:rsidRDefault="000A5C29">
      <w:pPr>
        <w:pStyle w:val="a9"/>
        <w:tabs>
          <w:tab w:val="center" w:pos="4201"/>
          <w:tab w:val="right" w:leader="dot" w:pos="9298"/>
        </w:tabs>
        <w:spacing w:line="360" w:lineRule="auto"/>
        <w:ind w:firstLine="560"/>
        <w:jc w:val="center"/>
        <w:rPr>
          <w:rFonts w:ascii="仿宋" w:eastAsia="仿宋" w:hAnsi="仿宋" w:cs="Arial"/>
          <w:sz w:val="28"/>
          <w:szCs w:val="28"/>
        </w:rPr>
      </w:pPr>
      <w:r>
        <w:rPr>
          <w:rFonts w:ascii="仿宋" w:eastAsia="仿宋" w:hAnsi="仿宋" w:cs="仿宋" w:hint="eastAsia"/>
          <w:sz w:val="28"/>
          <w:szCs w:val="28"/>
        </w:rPr>
        <w:t>表</w:t>
      </w:r>
      <w:r>
        <w:rPr>
          <w:rFonts w:ascii="仿宋" w:eastAsia="仿宋" w:hAnsi="仿宋" w:cs="仿宋" w:hint="eastAsia"/>
          <w:sz w:val="28"/>
          <w:szCs w:val="28"/>
        </w:rPr>
        <w:t>12</w:t>
      </w:r>
      <w:r>
        <w:rPr>
          <w:rFonts w:ascii="仿宋" w:eastAsia="仿宋" w:hAnsi="仿宋" w:cs="仿宋" w:hint="eastAsia"/>
          <w:sz w:val="28"/>
          <w:szCs w:val="28"/>
        </w:rPr>
        <w:t xml:space="preserve"> </w:t>
      </w:r>
      <w:r>
        <w:rPr>
          <w:rFonts w:ascii="仿宋" w:eastAsia="仿宋" w:hAnsi="仿宋" w:cs="仿宋" w:hint="eastAsia"/>
          <w:sz w:val="28"/>
          <w:szCs w:val="28"/>
        </w:rPr>
        <w:t>密码</w:t>
      </w:r>
      <w:r>
        <w:rPr>
          <w:rFonts w:ascii="仿宋" w:eastAsia="仿宋" w:hAnsi="仿宋" w:cs="仿宋" w:hint="eastAsia"/>
          <w:sz w:val="28"/>
          <w:szCs w:val="28"/>
        </w:rPr>
        <w:t>产品</w:t>
      </w:r>
      <w:r>
        <w:rPr>
          <w:rFonts w:ascii="仿宋" w:eastAsia="仿宋" w:hAnsi="仿宋" w:cs="仿宋" w:hint="eastAsia"/>
          <w:sz w:val="28"/>
          <w:szCs w:val="28"/>
        </w:rPr>
        <w:t>/</w:t>
      </w:r>
      <w:r>
        <w:rPr>
          <w:rFonts w:ascii="仿宋" w:eastAsia="仿宋" w:hAnsi="仿宋" w:cs="仿宋" w:hint="eastAsia"/>
          <w:sz w:val="28"/>
          <w:szCs w:val="28"/>
        </w:rPr>
        <w:t>服务配置列表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4"/>
        <w:gridCol w:w="3136"/>
        <w:gridCol w:w="769"/>
        <w:gridCol w:w="4296"/>
      </w:tblGrid>
      <w:tr w:rsidR="00CF6750">
        <w:trPr>
          <w:trHeight w:val="850"/>
          <w:jc w:val="center"/>
        </w:trPr>
        <w:tc>
          <w:tcPr>
            <w:tcW w:w="724" w:type="dxa"/>
            <w:noWrap/>
            <w:vAlign w:val="center"/>
          </w:tcPr>
          <w:p w:rsidR="00CF6750" w:rsidRDefault="000A5C29">
            <w:pPr>
              <w:jc w:val="center"/>
              <w:rPr>
                <w:rFonts w:ascii="仿宋" w:eastAsia="仿宋" w:hAnsi="仿宋" w:cs="仿宋"/>
                <w:b/>
                <w:bCs/>
                <w:color w:val="000000"/>
                <w:sz w:val="24"/>
                <w:szCs w:val="28"/>
              </w:rPr>
            </w:pPr>
            <w:r>
              <w:rPr>
                <w:rFonts w:ascii="仿宋" w:eastAsia="仿宋" w:hAnsi="仿宋" w:cs="仿宋" w:hint="eastAsia"/>
                <w:b/>
                <w:bCs/>
                <w:color w:val="000000"/>
                <w:sz w:val="24"/>
                <w:szCs w:val="28"/>
              </w:rPr>
              <w:t>序号</w:t>
            </w:r>
          </w:p>
        </w:tc>
        <w:tc>
          <w:tcPr>
            <w:tcW w:w="3136" w:type="dxa"/>
            <w:noWrap/>
            <w:vAlign w:val="center"/>
          </w:tcPr>
          <w:p w:rsidR="00CF6750" w:rsidRDefault="000A5C29">
            <w:pPr>
              <w:jc w:val="center"/>
              <w:rPr>
                <w:rFonts w:ascii="仿宋" w:eastAsia="仿宋" w:hAnsi="仿宋" w:cs="仿宋"/>
                <w:b/>
                <w:bCs/>
                <w:color w:val="000000"/>
                <w:sz w:val="24"/>
                <w:szCs w:val="28"/>
              </w:rPr>
            </w:pPr>
            <w:r>
              <w:rPr>
                <w:rFonts w:ascii="仿宋" w:eastAsia="仿宋" w:hAnsi="仿宋" w:cs="仿宋" w:hint="eastAsia"/>
                <w:b/>
                <w:bCs/>
                <w:color w:val="000000"/>
                <w:sz w:val="24"/>
                <w:szCs w:val="28"/>
              </w:rPr>
              <w:t>密码</w:t>
            </w:r>
            <w:r>
              <w:rPr>
                <w:rFonts w:ascii="仿宋" w:eastAsia="仿宋" w:hAnsi="仿宋" w:cs="仿宋" w:hint="eastAsia"/>
                <w:b/>
                <w:bCs/>
                <w:color w:val="000000"/>
                <w:sz w:val="24"/>
                <w:szCs w:val="28"/>
              </w:rPr>
              <w:t>产品</w:t>
            </w:r>
            <w:r>
              <w:rPr>
                <w:rFonts w:ascii="仿宋" w:eastAsia="仿宋" w:hAnsi="仿宋" w:cs="仿宋" w:hint="eastAsia"/>
                <w:b/>
                <w:bCs/>
                <w:color w:val="000000"/>
                <w:sz w:val="24"/>
                <w:szCs w:val="28"/>
              </w:rPr>
              <w:t>/</w:t>
            </w:r>
            <w:r>
              <w:rPr>
                <w:rFonts w:ascii="仿宋" w:eastAsia="仿宋" w:hAnsi="仿宋" w:cs="仿宋" w:hint="eastAsia"/>
                <w:b/>
                <w:bCs/>
                <w:color w:val="000000"/>
                <w:sz w:val="24"/>
                <w:szCs w:val="28"/>
              </w:rPr>
              <w:t>服务类型</w:t>
            </w:r>
          </w:p>
        </w:tc>
        <w:tc>
          <w:tcPr>
            <w:tcW w:w="769" w:type="dxa"/>
            <w:noWrap/>
            <w:vAlign w:val="center"/>
          </w:tcPr>
          <w:p w:rsidR="00CF6750" w:rsidRDefault="000A5C29">
            <w:pPr>
              <w:jc w:val="center"/>
              <w:rPr>
                <w:rFonts w:ascii="仿宋" w:eastAsia="仿宋" w:hAnsi="仿宋" w:cs="仿宋"/>
                <w:b/>
                <w:bCs/>
                <w:color w:val="000000"/>
                <w:sz w:val="24"/>
                <w:szCs w:val="28"/>
              </w:rPr>
            </w:pPr>
            <w:r>
              <w:rPr>
                <w:rFonts w:ascii="仿宋" w:eastAsia="仿宋" w:hAnsi="仿宋" w:cs="仿宋" w:hint="eastAsia"/>
                <w:b/>
                <w:bCs/>
                <w:color w:val="000000"/>
                <w:sz w:val="24"/>
                <w:szCs w:val="28"/>
              </w:rPr>
              <w:t>数量</w:t>
            </w:r>
          </w:p>
        </w:tc>
        <w:tc>
          <w:tcPr>
            <w:tcW w:w="4296" w:type="dxa"/>
            <w:noWrap/>
            <w:vAlign w:val="center"/>
          </w:tcPr>
          <w:p w:rsidR="00CF6750" w:rsidRDefault="000A5C29">
            <w:pPr>
              <w:jc w:val="center"/>
              <w:rPr>
                <w:rFonts w:ascii="仿宋" w:eastAsia="仿宋" w:hAnsi="仿宋" w:cs="仿宋"/>
                <w:b/>
                <w:bCs/>
                <w:color w:val="000000"/>
                <w:sz w:val="24"/>
                <w:szCs w:val="28"/>
              </w:rPr>
            </w:pPr>
            <w:r>
              <w:rPr>
                <w:rFonts w:ascii="仿宋" w:eastAsia="仿宋" w:hAnsi="仿宋" w:cs="仿宋" w:hint="eastAsia"/>
                <w:b/>
                <w:bCs/>
                <w:color w:val="000000"/>
                <w:sz w:val="24"/>
                <w:szCs w:val="28"/>
              </w:rPr>
              <w:t>备注说明</w:t>
            </w:r>
          </w:p>
        </w:tc>
      </w:tr>
      <w:tr w:rsidR="00CF6750">
        <w:trPr>
          <w:trHeight w:val="850"/>
          <w:jc w:val="center"/>
        </w:trPr>
        <w:tc>
          <w:tcPr>
            <w:tcW w:w="724" w:type="dxa"/>
            <w:noWrap/>
            <w:vAlign w:val="center"/>
          </w:tcPr>
          <w:p w:rsidR="00CF6750" w:rsidRDefault="000A5C29">
            <w:pPr>
              <w:jc w:val="center"/>
              <w:rPr>
                <w:rFonts w:ascii="仿宋" w:eastAsia="仿宋" w:hAnsi="仿宋" w:cs="仿宋"/>
                <w:b/>
                <w:bCs/>
                <w:color w:val="000000"/>
                <w:sz w:val="24"/>
                <w:szCs w:val="28"/>
              </w:rPr>
            </w:pPr>
            <w:r>
              <w:rPr>
                <w:rFonts w:ascii="仿宋" w:eastAsia="仿宋" w:hAnsi="仿宋" w:cs="仿宋" w:hint="eastAsia"/>
                <w:color w:val="000000"/>
                <w:sz w:val="24"/>
                <w:szCs w:val="28"/>
              </w:rPr>
              <w:t>1</w:t>
            </w:r>
          </w:p>
        </w:tc>
        <w:tc>
          <w:tcPr>
            <w:tcW w:w="3136" w:type="dxa"/>
            <w:noWrap/>
            <w:vAlign w:val="center"/>
          </w:tcPr>
          <w:p w:rsidR="00CF6750" w:rsidRDefault="000A5C29">
            <w:pPr>
              <w:jc w:val="center"/>
              <w:rPr>
                <w:rFonts w:ascii="仿宋" w:eastAsia="仿宋" w:hAnsi="仿宋" w:cs="仿宋"/>
                <w:b/>
                <w:bCs/>
                <w:color w:val="000000"/>
                <w:sz w:val="24"/>
                <w:szCs w:val="28"/>
              </w:rPr>
            </w:pPr>
            <w:r>
              <w:rPr>
                <w:rFonts w:ascii="仿宋" w:eastAsia="仿宋" w:hAnsi="仿宋" w:cs="仿宋" w:hint="eastAsia"/>
                <w:color w:val="000000"/>
                <w:sz w:val="24"/>
              </w:rPr>
              <w:t>安全门禁系统</w:t>
            </w:r>
          </w:p>
        </w:tc>
        <w:tc>
          <w:tcPr>
            <w:tcW w:w="769" w:type="dxa"/>
            <w:noWrap/>
            <w:vAlign w:val="center"/>
          </w:tcPr>
          <w:p w:rsidR="00CF6750" w:rsidRDefault="000A5C29">
            <w:pPr>
              <w:jc w:val="center"/>
              <w:rPr>
                <w:rFonts w:ascii="仿宋" w:eastAsia="仿宋" w:hAnsi="仿宋" w:cs="仿宋"/>
                <w:b/>
                <w:bCs/>
                <w:color w:val="000000"/>
                <w:sz w:val="24"/>
                <w:szCs w:val="28"/>
              </w:rPr>
            </w:pPr>
            <w:r>
              <w:rPr>
                <w:rFonts w:ascii="仿宋" w:eastAsia="仿宋" w:hAnsi="仿宋" w:cs="仿宋" w:hint="eastAsia"/>
                <w:color w:val="000000"/>
                <w:sz w:val="24"/>
                <w:szCs w:val="28"/>
              </w:rPr>
              <w:t>1</w:t>
            </w:r>
          </w:p>
        </w:tc>
        <w:tc>
          <w:tcPr>
            <w:tcW w:w="4296" w:type="dxa"/>
            <w:noWrap/>
            <w:vAlign w:val="center"/>
          </w:tcPr>
          <w:p w:rsidR="00CF6750" w:rsidRDefault="000A5C29">
            <w:pPr>
              <w:jc w:val="left"/>
              <w:rPr>
                <w:rFonts w:ascii="仿宋" w:eastAsia="仿宋" w:hAnsi="仿宋" w:cs="仿宋"/>
                <w:b/>
                <w:bCs/>
                <w:color w:val="000000"/>
                <w:sz w:val="24"/>
                <w:szCs w:val="28"/>
              </w:rPr>
            </w:pPr>
            <w:r>
              <w:rPr>
                <w:rFonts w:ascii="仿宋" w:eastAsia="仿宋" w:hAnsi="仿宋" w:cs="仿宋" w:hint="eastAsia"/>
                <w:color w:val="000000"/>
                <w:sz w:val="24"/>
                <w:szCs w:val="28"/>
              </w:rPr>
              <w:t>复用已有密码</w:t>
            </w:r>
            <w:r>
              <w:rPr>
                <w:rFonts w:ascii="仿宋" w:eastAsia="仿宋" w:hAnsi="仿宋" w:cs="仿宋" w:hint="eastAsia"/>
                <w:color w:val="000000"/>
                <w:sz w:val="24"/>
                <w:szCs w:val="28"/>
              </w:rPr>
              <w:t>产品</w:t>
            </w:r>
            <w:r>
              <w:rPr>
                <w:rFonts w:ascii="仿宋" w:eastAsia="仿宋" w:hAnsi="仿宋" w:cs="仿宋" w:hint="eastAsia"/>
                <w:color w:val="000000"/>
                <w:sz w:val="24"/>
                <w:szCs w:val="28"/>
              </w:rPr>
              <w:t>。</w:t>
            </w:r>
          </w:p>
        </w:tc>
      </w:tr>
      <w:tr w:rsidR="00CF6750">
        <w:trPr>
          <w:trHeight w:val="850"/>
          <w:jc w:val="center"/>
        </w:trPr>
        <w:tc>
          <w:tcPr>
            <w:tcW w:w="724" w:type="dxa"/>
            <w:noWrap/>
            <w:vAlign w:val="center"/>
          </w:tcPr>
          <w:p w:rsidR="00CF6750" w:rsidRDefault="000A5C29">
            <w:pPr>
              <w:jc w:val="center"/>
              <w:rPr>
                <w:rFonts w:ascii="仿宋" w:eastAsia="仿宋" w:hAnsi="仿宋" w:cs="仿宋"/>
                <w:color w:val="000000"/>
                <w:sz w:val="24"/>
                <w:szCs w:val="28"/>
              </w:rPr>
            </w:pPr>
            <w:r>
              <w:rPr>
                <w:rFonts w:ascii="仿宋" w:eastAsia="仿宋" w:hAnsi="仿宋" w:cs="仿宋" w:hint="eastAsia"/>
                <w:color w:val="000000"/>
                <w:sz w:val="24"/>
                <w:szCs w:val="28"/>
              </w:rPr>
              <w:t>2</w:t>
            </w:r>
          </w:p>
        </w:tc>
        <w:tc>
          <w:tcPr>
            <w:tcW w:w="3136" w:type="dxa"/>
            <w:noWrap/>
            <w:vAlign w:val="center"/>
          </w:tcPr>
          <w:p w:rsidR="00CF6750" w:rsidRDefault="000A5C29">
            <w:pPr>
              <w:jc w:val="center"/>
              <w:rPr>
                <w:rFonts w:ascii="仿宋" w:eastAsia="仿宋" w:hAnsi="仿宋" w:cs="仿宋"/>
                <w:color w:val="000000"/>
                <w:sz w:val="24"/>
                <w:szCs w:val="28"/>
              </w:rPr>
            </w:pPr>
            <w:r>
              <w:rPr>
                <w:rFonts w:ascii="仿宋" w:eastAsia="仿宋" w:hAnsi="仿宋" w:cs="仿宋" w:hint="eastAsia"/>
                <w:color w:val="000000"/>
                <w:sz w:val="24"/>
                <w:szCs w:val="28"/>
              </w:rPr>
              <w:t>安全认证网关</w:t>
            </w:r>
          </w:p>
        </w:tc>
        <w:tc>
          <w:tcPr>
            <w:tcW w:w="769" w:type="dxa"/>
            <w:noWrap/>
            <w:vAlign w:val="center"/>
          </w:tcPr>
          <w:p w:rsidR="00CF6750" w:rsidRDefault="000A5C29">
            <w:pPr>
              <w:jc w:val="center"/>
              <w:rPr>
                <w:rFonts w:ascii="仿宋" w:eastAsia="仿宋" w:hAnsi="仿宋" w:cs="仿宋"/>
                <w:color w:val="000000"/>
                <w:sz w:val="24"/>
                <w:szCs w:val="28"/>
              </w:rPr>
            </w:pPr>
            <w:r>
              <w:rPr>
                <w:rFonts w:ascii="仿宋" w:eastAsia="仿宋" w:hAnsi="仿宋" w:cs="仿宋" w:hint="eastAsia"/>
                <w:color w:val="000000"/>
                <w:sz w:val="24"/>
                <w:szCs w:val="28"/>
              </w:rPr>
              <w:t>6</w:t>
            </w:r>
          </w:p>
        </w:tc>
        <w:tc>
          <w:tcPr>
            <w:tcW w:w="4296" w:type="dxa"/>
            <w:noWrap/>
            <w:vAlign w:val="center"/>
          </w:tcPr>
          <w:p w:rsidR="00CF6750" w:rsidRDefault="000A5C29">
            <w:pPr>
              <w:jc w:val="left"/>
              <w:rPr>
                <w:rFonts w:ascii="仿宋" w:eastAsia="仿宋" w:hAnsi="仿宋" w:cs="仿宋"/>
                <w:color w:val="000000"/>
                <w:sz w:val="24"/>
                <w:szCs w:val="28"/>
              </w:rPr>
            </w:pPr>
            <w:r>
              <w:rPr>
                <w:rFonts w:ascii="仿宋" w:eastAsia="仿宋" w:hAnsi="仿宋" w:cs="仿宋" w:hint="eastAsia"/>
                <w:color w:val="000000"/>
                <w:sz w:val="24"/>
                <w:szCs w:val="28"/>
              </w:rPr>
              <w:t>其中</w:t>
            </w:r>
            <w:r>
              <w:rPr>
                <w:rFonts w:ascii="仿宋" w:eastAsia="仿宋" w:hAnsi="仿宋" w:cs="仿宋" w:hint="eastAsia"/>
                <w:color w:val="000000"/>
                <w:sz w:val="24"/>
                <w:szCs w:val="28"/>
              </w:rPr>
              <w:t>2</w:t>
            </w:r>
            <w:r>
              <w:rPr>
                <w:rFonts w:ascii="仿宋" w:eastAsia="仿宋" w:hAnsi="仿宋" w:cs="仿宋" w:hint="eastAsia"/>
                <w:color w:val="000000"/>
                <w:sz w:val="24"/>
                <w:szCs w:val="28"/>
              </w:rPr>
              <w:t>台</w:t>
            </w:r>
            <w:r>
              <w:rPr>
                <w:rFonts w:ascii="仿宋" w:eastAsia="仿宋" w:hAnsi="仿宋" w:cs="仿宋" w:hint="eastAsia"/>
                <w:color w:val="000000"/>
                <w:sz w:val="24"/>
                <w:szCs w:val="28"/>
              </w:rPr>
              <w:t>复用已有密码</w:t>
            </w:r>
            <w:r>
              <w:rPr>
                <w:rFonts w:ascii="仿宋" w:eastAsia="仿宋" w:hAnsi="仿宋" w:cs="仿宋" w:hint="eastAsia"/>
                <w:color w:val="000000"/>
                <w:sz w:val="24"/>
                <w:szCs w:val="28"/>
              </w:rPr>
              <w:t>产品，</w:t>
            </w:r>
            <w:r>
              <w:rPr>
                <w:rFonts w:ascii="仿宋" w:eastAsia="仿宋" w:hAnsi="仿宋" w:cs="仿宋" w:hint="eastAsia"/>
                <w:color w:val="000000"/>
                <w:sz w:val="24"/>
                <w:szCs w:val="28"/>
              </w:rPr>
              <w:t>4</w:t>
            </w:r>
            <w:r>
              <w:rPr>
                <w:rFonts w:ascii="仿宋" w:eastAsia="仿宋" w:hAnsi="仿宋" w:cs="仿宋" w:hint="eastAsia"/>
                <w:color w:val="000000"/>
                <w:sz w:val="24"/>
                <w:szCs w:val="28"/>
              </w:rPr>
              <w:t>台新增。</w:t>
            </w:r>
          </w:p>
        </w:tc>
      </w:tr>
      <w:tr w:rsidR="00CF6750">
        <w:trPr>
          <w:trHeight w:val="850"/>
          <w:jc w:val="center"/>
        </w:trPr>
        <w:tc>
          <w:tcPr>
            <w:tcW w:w="724" w:type="dxa"/>
            <w:noWrap/>
            <w:vAlign w:val="center"/>
          </w:tcPr>
          <w:p w:rsidR="00CF6750" w:rsidRDefault="000A5C29">
            <w:pPr>
              <w:jc w:val="center"/>
              <w:rPr>
                <w:rFonts w:ascii="仿宋" w:eastAsia="仿宋" w:hAnsi="仿宋" w:cs="仿宋"/>
                <w:color w:val="000000"/>
                <w:sz w:val="24"/>
                <w:szCs w:val="28"/>
              </w:rPr>
            </w:pPr>
            <w:r>
              <w:rPr>
                <w:rFonts w:ascii="仿宋" w:eastAsia="仿宋" w:hAnsi="仿宋" w:cs="仿宋" w:hint="eastAsia"/>
                <w:color w:val="000000"/>
                <w:sz w:val="24"/>
                <w:szCs w:val="28"/>
              </w:rPr>
              <w:t>3</w:t>
            </w:r>
          </w:p>
        </w:tc>
        <w:tc>
          <w:tcPr>
            <w:tcW w:w="3136" w:type="dxa"/>
            <w:noWrap/>
            <w:vAlign w:val="center"/>
          </w:tcPr>
          <w:p w:rsidR="00CF6750" w:rsidRDefault="000A5C29">
            <w:pPr>
              <w:jc w:val="center"/>
              <w:rPr>
                <w:rFonts w:ascii="仿宋" w:eastAsia="仿宋" w:hAnsi="仿宋" w:cs="仿宋"/>
                <w:color w:val="000000"/>
                <w:sz w:val="24"/>
                <w:szCs w:val="28"/>
              </w:rPr>
            </w:pPr>
            <w:r>
              <w:rPr>
                <w:rFonts w:ascii="仿宋" w:eastAsia="仿宋" w:hAnsi="仿宋" w:cs="仿宋" w:hint="eastAsia"/>
                <w:color w:val="000000"/>
                <w:sz w:val="24"/>
                <w:szCs w:val="28"/>
              </w:rPr>
              <w:t>SSL VPN</w:t>
            </w:r>
          </w:p>
        </w:tc>
        <w:tc>
          <w:tcPr>
            <w:tcW w:w="769" w:type="dxa"/>
            <w:noWrap/>
            <w:vAlign w:val="center"/>
          </w:tcPr>
          <w:p w:rsidR="00CF6750" w:rsidRDefault="000A5C29">
            <w:pPr>
              <w:jc w:val="center"/>
              <w:rPr>
                <w:rFonts w:ascii="仿宋" w:eastAsia="仿宋" w:hAnsi="仿宋" w:cs="仿宋"/>
                <w:color w:val="000000"/>
                <w:sz w:val="24"/>
                <w:szCs w:val="28"/>
              </w:rPr>
            </w:pPr>
            <w:r>
              <w:rPr>
                <w:rFonts w:ascii="仿宋" w:eastAsia="仿宋" w:hAnsi="仿宋" w:cs="仿宋" w:hint="eastAsia"/>
                <w:color w:val="000000"/>
                <w:sz w:val="24"/>
                <w:szCs w:val="28"/>
              </w:rPr>
              <w:t>1</w:t>
            </w:r>
          </w:p>
        </w:tc>
        <w:tc>
          <w:tcPr>
            <w:tcW w:w="4296" w:type="dxa"/>
            <w:noWrap/>
            <w:vAlign w:val="center"/>
          </w:tcPr>
          <w:p w:rsidR="00CF6750" w:rsidRDefault="000A5C29">
            <w:pPr>
              <w:jc w:val="left"/>
              <w:rPr>
                <w:rFonts w:ascii="仿宋" w:eastAsia="仿宋" w:hAnsi="仿宋" w:cs="仿宋"/>
                <w:color w:val="000000"/>
                <w:sz w:val="24"/>
                <w:szCs w:val="28"/>
              </w:rPr>
            </w:pPr>
            <w:r>
              <w:rPr>
                <w:rFonts w:ascii="仿宋" w:eastAsia="仿宋" w:hAnsi="仿宋" w:cs="仿宋" w:hint="eastAsia"/>
                <w:color w:val="000000"/>
                <w:sz w:val="24"/>
                <w:szCs w:val="28"/>
              </w:rPr>
              <w:t>复用已有密码</w:t>
            </w:r>
            <w:r>
              <w:rPr>
                <w:rFonts w:ascii="仿宋" w:eastAsia="仿宋" w:hAnsi="仿宋" w:cs="仿宋" w:hint="eastAsia"/>
                <w:color w:val="000000"/>
                <w:sz w:val="24"/>
                <w:szCs w:val="28"/>
              </w:rPr>
              <w:t>产品</w:t>
            </w:r>
            <w:r>
              <w:rPr>
                <w:rFonts w:ascii="仿宋" w:eastAsia="仿宋" w:hAnsi="仿宋" w:cs="仿宋" w:hint="eastAsia"/>
                <w:color w:val="000000"/>
                <w:sz w:val="24"/>
                <w:szCs w:val="28"/>
              </w:rPr>
              <w:t>。</w:t>
            </w:r>
          </w:p>
        </w:tc>
      </w:tr>
      <w:tr w:rsidR="00CF6750">
        <w:trPr>
          <w:trHeight w:val="850"/>
          <w:jc w:val="center"/>
        </w:trPr>
        <w:tc>
          <w:tcPr>
            <w:tcW w:w="724" w:type="dxa"/>
            <w:noWrap/>
            <w:vAlign w:val="center"/>
          </w:tcPr>
          <w:p w:rsidR="00CF6750" w:rsidRDefault="000A5C29">
            <w:pPr>
              <w:jc w:val="center"/>
              <w:rPr>
                <w:rFonts w:ascii="仿宋" w:eastAsia="仿宋" w:hAnsi="仿宋" w:cs="仿宋"/>
                <w:color w:val="000000"/>
                <w:sz w:val="24"/>
                <w:szCs w:val="28"/>
              </w:rPr>
            </w:pPr>
            <w:r>
              <w:rPr>
                <w:rFonts w:ascii="仿宋" w:eastAsia="仿宋" w:hAnsi="仿宋" w:cs="仿宋" w:hint="eastAsia"/>
                <w:color w:val="000000"/>
                <w:sz w:val="24"/>
                <w:szCs w:val="28"/>
              </w:rPr>
              <w:t>4</w:t>
            </w:r>
          </w:p>
        </w:tc>
        <w:tc>
          <w:tcPr>
            <w:tcW w:w="3136" w:type="dxa"/>
            <w:noWrap/>
            <w:vAlign w:val="center"/>
          </w:tcPr>
          <w:p w:rsidR="00CF6750" w:rsidRDefault="000A5C29">
            <w:pPr>
              <w:jc w:val="center"/>
              <w:rPr>
                <w:rFonts w:ascii="仿宋" w:eastAsia="仿宋" w:hAnsi="仿宋" w:cs="仿宋"/>
                <w:color w:val="000000"/>
                <w:sz w:val="24"/>
                <w:szCs w:val="28"/>
              </w:rPr>
            </w:pPr>
            <w:r>
              <w:rPr>
                <w:rFonts w:ascii="仿宋" w:eastAsia="仿宋" w:hAnsi="仿宋" w:cs="仿宋" w:hint="eastAsia"/>
                <w:color w:val="000000"/>
                <w:sz w:val="24"/>
                <w:szCs w:val="28"/>
              </w:rPr>
              <w:t>IPSec VPN</w:t>
            </w:r>
          </w:p>
        </w:tc>
        <w:tc>
          <w:tcPr>
            <w:tcW w:w="769" w:type="dxa"/>
            <w:noWrap/>
            <w:vAlign w:val="center"/>
          </w:tcPr>
          <w:p w:rsidR="00CF6750" w:rsidRDefault="000A5C29">
            <w:pPr>
              <w:jc w:val="center"/>
              <w:rPr>
                <w:rFonts w:ascii="仿宋" w:eastAsia="仿宋" w:hAnsi="仿宋" w:cs="仿宋"/>
                <w:color w:val="000000"/>
                <w:sz w:val="24"/>
                <w:szCs w:val="28"/>
              </w:rPr>
            </w:pPr>
            <w:r>
              <w:rPr>
                <w:rFonts w:ascii="仿宋" w:eastAsia="仿宋" w:hAnsi="仿宋" w:cs="仿宋" w:hint="eastAsia"/>
                <w:color w:val="000000"/>
                <w:sz w:val="24"/>
                <w:szCs w:val="28"/>
              </w:rPr>
              <w:t>6</w:t>
            </w:r>
          </w:p>
        </w:tc>
        <w:tc>
          <w:tcPr>
            <w:tcW w:w="4296" w:type="dxa"/>
            <w:noWrap/>
            <w:vAlign w:val="center"/>
          </w:tcPr>
          <w:p w:rsidR="00CF6750" w:rsidRDefault="000A5C29">
            <w:pPr>
              <w:jc w:val="left"/>
              <w:rPr>
                <w:rFonts w:ascii="仿宋" w:eastAsia="仿宋" w:hAnsi="仿宋" w:cs="仿宋"/>
                <w:color w:val="000000"/>
                <w:sz w:val="24"/>
                <w:szCs w:val="28"/>
              </w:rPr>
            </w:pPr>
            <w:r>
              <w:rPr>
                <w:rFonts w:ascii="仿宋" w:eastAsia="仿宋" w:hAnsi="仿宋" w:cs="仿宋" w:hint="eastAsia"/>
                <w:color w:val="000000"/>
                <w:sz w:val="24"/>
                <w:szCs w:val="28"/>
              </w:rPr>
              <w:t>其中</w:t>
            </w:r>
            <w:r>
              <w:rPr>
                <w:rFonts w:ascii="仿宋" w:eastAsia="仿宋" w:hAnsi="仿宋" w:cs="仿宋" w:hint="eastAsia"/>
                <w:color w:val="000000"/>
                <w:sz w:val="24"/>
                <w:szCs w:val="28"/>
              </w:rPr>
              <w:t>2</w:t>
            </w:r>
            <w:r>
              <w:rPr>
                <w:rFonts w:ascii="仿宋" w:eastAsia="仿宋" w:hAnsi="仿宋" w:cs="仿宋" w:hint="eastAsia"/>
                <w:color w:val="000000"/>
                <w:sz w:val="24"/>
                <w:szCs w:val="28"/>
              </w:rPr>
              <w:t>台</w:t>
            </w:r>
            <w:r>
              <w:rPr>
                <w:rFonts w:ascii="仿宋" w:eastAsia="仿宋" w:hAnsi="仿宋" w:cs="仿宋" w:hint="eastAsia"/>
                <w:color w:val="000000"/>
                <w:sz w:val="24"/>
                <w:szCs w:val="28"/>
              </w:rPr>
              <w:t>复用已有密码</w:t>
            </w:r>
            <w:r>
              <w:rPr>
                <w:rFonts w:ascii="仿宋" w:eastAsia="仿宋" w:hAnsi="仿宋" w:cs="仿宋" w:hint="eastAsia"/>
                <w:color w:val="000000"/>
                <w:sz w:val="24"/>
                <w:szCs w:val="28"/>
              </w:rPr>
              <w:t>产品，</w:t>
            </w:r>
            <w:r>
              <w:rPr>
                <w:rFonts w:ascii="仿宋" w:eastAsia="仿宋" w:hAnsi="仿宋" w:cs="仿宋" w:hint="eastAsia"/>
                <w:color w:val="000000"/>
                <w:sz w:val="24"/>
                <w:szCs w:val="28"/>
              </w:rPr>
              <w:t>4</w:t>
            </w:r>
            <w:r>
              <w:rPr>
                <w:rFonts w:ascii="仿宋" w:eastAsia="仿宋" w:hAnsi="仿宋" w:cs="仿宋" w:hint="eastAsia"/>
                <w:color w:val="000000"/>
                <w:sz w:val="24"/>
                <w:szCs w:val="28"/>
              </w:rPr>
              <w:t>台新增。</w:t>
            </w:r>
          </w:p>
        </w:tc>
      </w:tr>
      <w:tr w:rsidR="00CF6750">
        <w:trPr>
          <w:trHeight w:val="850"/>
          <w:jc w:val="center"/>
        </w:trPr>
        <w:tc>
          <w:tcPr>
            <w:tcW w:w="724" w:type="dxa"/>
            <w:noWrap/>
            <w:vAlign w:val="center"/>
          </w:tcPr>
          <w:p w:rsidR="00CF6750" w:rsidRDefault="000A5C29">
            <w:pPr>
              <w:jc w:val="center"/>
              <w:rPr>
                <w:rFonts w:ascii="仿宋" w:eastAsia="仿宋" w:hAnsi="仿宋" w:cs="仿宋"/>
                <w:color w:val="000000"/>
                <w:sz w:val="24"/>
                <w:szCs w:val="28"/>
              </w:rPr>
            </w:pPr>
            <w:r>
              <w:rPr>
                <w:rFonts w:ascii="仿宋" w:eastAsia="仿宋" w:hAnsi="仿宋" w:cs="仿宋" w:hint="eastAsia"/>
                <w:color w:val="000000"/>
                <w:sz w:val="24"/>
                <w:szCs w:val="28"/>
              </w:rPr>
              <w:t>5</w:t>
            </w:r>
          </w:p>
        </w:tc>
        <w:tc>
          <w:tcPr>
            <w:tcW w:w="3136" w:type="dxa"/>
            <w:noWrap/>
            <w:vAlign w:val="center"/>
          </w:tcPr>
          <w:p w:rsidR="00CF6750" w:rsidRDefault="000A5C29">
            <w:pPr>
              <w:jc w:val="center"/>
              <w:rPr>
                <w:rFonts w:ascii="仿宋" w:eastAsia="仿宋" w:hAnsi="仿宋" w:cs="仿宋"/>
                <w:color w:val="000000"/>
                <w:sz w:val="24"/>
                <w:szCs w:val="28"/>
              </w:rPr>
            </w:pPr>
            <w:r>
              <w:rPr>
                <w:rFonts w:ascii="仿宋" w:eastAsia="仿宋" w:hAnsi="仿宋" w:cs="仿宋" w:hint="eastAsia"/>
                <w:color w:val="000000"/>
                <w:sz w:val="24"/>
                <w:szCs w:val="28"/>
              </w:rPr>
              <w:t>服务器密码机</w:t>
            </w:r>
          </w:p>
        </w:tc>
        <w:tc>
          <w:tcPr>
            <w:tcW w:w="769" w:type="dxa"/>
            <w:noWrap/>
            <w:vAlign w:val="center"/>
          </w:tcPr>
          <w:p w:rsidR="00CF6750" w:rsidRDefault="000A5C29">
            <w:pPr>
              <w:jc w:val="center"/>
              <w:rPr>
                <w:rFonts w:ascii="仿宋" w:eastAsia="仿宋" w:hAnsi="仿宋" w:cs="仿宋"/>
                <w:color w:val="000000"/>
                <w:sz w:val="24"/>
                <w:szCs w:val="28"/>
              </w:rPr>
            </w:pPr>
            <w:r>
              <w:rPr>
                <w:rFonts w:ascii="仿宋" w:eastAsia="仿宋" w:hAnsi="仿宋" w:cs="仿宋" w:hint="eastAsia"/>
                <w:color w:val="000000"/>
                <w:sz w:val="24"/>
                <w:szCs w:val="28"/>
              </w:rPr>
              <w:t>2</w:t>
            </w:r>
          </w:p>
        </w:tc>
        <w:tc>
          <w:tcPr>
            <w:tcW w:w="4296" w:type="dxa"/>
            <w:noWrap/>
            <w:vAlign w:val="center"/>
          </w:tcPr>
          <w:p w:rsidR="00CF6750" w:rsidRDefault="000A5C29">
            <w:pPr>
              <w:jc w:val="left"/>
              <w:rPr>
                <w:rFonts w:ascii="仿宋" w:eastAsia="仿宋" w:hAnsi="仿宋" w:cs="仿宋"/>
                <w:color w:val="000000"/>
                <w:sz w:val="24"/>
                <w:szCs w:val="28"/>
              </w:rPr>
            </w:pPr>
            <w:r>
              <w:rPr>
                <w:rFonts w:ascii="仿宋" w:eastAsia="仿宋" w:hAnsi="仿宋" w:cs="仿宋" w:hint="eastAsia"/>
                <w:color w:val="000000"/>
                <w:sz w:val="24"/>
                <w:szCs w:val="28"/>
              </w:rPr>
              <w:t>其中</w:t>
            </w:r>
            <w:r>
              <w:rPr>
                <w:rFonts w:ascii="仿宋" w:eastAsia="仿宋" w:hAnsi="仿宋" w:cs="仿宋" w:hint="eastAsia"/>
                <w:color w:val="000000"/>
                <w:sz w:val="24"/>
                <w:szCs w:val="28"/>
              </w:rPr>
              <w:t>1</w:t>
            </w:r>
            <w:r>
              <w:rPr>
                <w:rFonts w:ascii="仿宋" w:eastAsia="仿宋" w:hAnsi="仿宋" w:cs="仿宋" w:hint="eastAsia"/>
                <w:color w:val="000000"/>
                <w:sz w:val="24"/>
                <w:szCs w:val="28"/>
              </w:rPr>
              <w:t>台</w:t>
            </w:r>
            <w:r>
              <w:rPr>
                <w:rFonts w:ascii="仿宋" w:eastAsia="仿宋" w:hAnsi="仿宋" w:cs="仿宋" w:hint="eastAsia"/>
                <w:color w:val="000000"/>
                <w:sz w:val="24"/>
                <w:szCs w:val="28"/>
              </w:rPr>
              <w:t>复用已有密码</w:t>
            </w:r>
            <w:r>
              <w:rPr>
                <w:rFonts w:ascii="仿宋" w:eastAsia="仿宋" w:hAnsi="仿宋" w:cs="仿宋" w:hint="eastAsia"/>
                <w:color w:val="000000"/>
                <w:sz w:val="24"/>
                <w:szCs w:val="28"/>
              </w:rPr>
              <w:t>产品，</w:t>
            </w:r>
            <w:r>
              <w:rPr>
                <w:rFonts w:ascii="仿宋" w:eastAsia="仿宋" w:hAnsi="仿宋" w:cs="仿宋" w:hint="eastAsia"/>
                <w:color w:val="000000"/>
                <w:sz w:val="24"/>
                <w:szCs w:val="28"/>
              </w:rPr>
              <w:t>1</w:t>
            </w:r>
            <w:r>
              <w:rPr>
                <w:rFonts w:ascii="仿宋" w:eastAsia="仿宋" w:hAnsi="仿宋" w:cs="仿宋" w:hint="eastAsia"/>
                <w:color w:val="000000"/>
                <w:sz w:val="24"/>
                <w:szCs w:val="28"/>
              </w:rPr>
              <w:t>台新增。</w:t>
            </w:r>
          </w:p>
        </w:tc>
      </w:tr>
      <w:tr w:rsidR="00CF6750">
        <w:trPr>
          <w:trHeight w:val="850"/>
          <w:jc w:val="center"/>
        </w:trPr>
        <w:tc>
          <w:tcPr>
            <w:tcW w:w="724" w:type="dxa"/>
            <w:noWrap/>
            <w:vAlign w:val="center"/>
          </w:tcPr>
          <w:p w:rsidR="00CF6750" w:rsidRDefault="000A5C29">
            <w:pPr>
              <w:jc w:val="center"/>
              <w:rPr>
                <w:rFonts w:ascii="仿宋" w:eastAsia="仿宋" w:hAnsi="仿宋" w:cs="仿宋"/>
                <w:color w:val="000000"/>
                <w:sz w:val="24"/>
                <w:szCs w:val="28"/>
              </w:rPr>
            </w:pPr>
            <w:r>
              <w:rPr>
                <w:rFonts w:ascii="仿宋" w:eastAsia="仿宋" w:hAnsi="仿宋" w:cs="仿宋" w:hint="eastAsia"/>
                <w:color w:val="000000"/>
                <w:sz w:val="24"/>
                <w:szCs w:val="28"/>
              </w:rPr>
              <w:t>6</w:t>
            </w:r>
          </w:p>
        </w:tc>
        <w:tc>
          <w:tcPr>
            <w:tcW w:w="3136" w:type="dxa"/>
            <w:noWrap/>
            <w:vAlign w:val="center"/>
          </w:tcPr>
          <w:p w:rsidR="00CF6750" w:rsidRDefault="000A5C29">
            <w:pPr>
              <w:jc w:val="center"/>
              <w:rPr>
                <w:rFonts w:ascii="仿宋" w:eastAsia="仿宋" w:hAnsi="仿宋" w:cs="仿宋"/>
                <w:color w:val="000000"/>
                <w:sz w:val="24"/>
                <w:szCs w:val="28"/>
              </w:rPr>
            </w:pPr>
            <w:r>
              <w:rPr>
                <w:rFonts w:ascii="仿宋" w:eastAsia="仿宋" w:hAnsi="仿宋" w:cs="仿宋" w:hint="eastAsia"/>
                <w:color w:val="000000"/>
                <w:sz w:val="24"/>
                <w:szCs w:val="28"/>
              </w:rPr>
              <w:t>签名验签服务器</w:t>
            </w:r>
          </w:p>
        </w:tc>
        <w:tc>
          <w:tcPr>
            <w:tcW w:w="769" w:type="dxa"/>
            <w:noWrap/>
            <w:vAlign w:val="center"/>
          </w:tcPr>
          <w:p w:rsidR="00CF6750" w:rsidRDefault="000A5C29">
            <w:pPr>
              <w:jc w:val="center"/>
              <w:rPr>
                <w:rFonts w:ascii="仿宋" w:eastAsia="仿宋" w:hAnsi="仿宋" w:cs="仿宋"/>
                <w:color w:val="000000"/>
                <w:sz w:val="24"/>
                <w:szCs w:val="28"/>
              </w:rPr>
            </w:pPr>
            <w:r>
              <w:rPr>
                <w:rFonts w:ascii="仿宋" w:eastAsia="仿宋" w:hAnsi="仿宋" w:cs="仿宋" w:hint="eastAsia"/>
                <w:color w:val="000000"/>
                <w:sz w:val="24"/>
                <w:szCs w:val="28"/>
              </w:rPr>
              <w:t>2</w:t>
            </w:r>
          </w:p>
        </w:tc>
        <w:tc>
          <w:tcPr>
            <w:tcW w:w="4296" w:type="dxa"/>
            <w:noWrap/>
            <w:vAlign w:val="center"/>
          </w:tcPr>
          <w:p w:rsidR="00CF6750" w:rsidRDefault="000A5C29">
            <w:pPr>
              <w:jc w:val="left"/>
              <w:rPr>
                <w:rFonts w:ascii="仿宋" w:eastAsia="仿宋" w:hAnsi="仿宋" w:cs="仿宋"/>
                <w:color w:val="000000"/>
                <w:sz w:val="24"/>
                <w:szCs w:val="28"/>
              </w:rPr>
            </w:pPr>
            <w:r>
              <w:rPr>
                <w:rFonts w:ascii="仿宋" w:eastAsia="仿宋" w:hAnsi="仿宋" w:cs="仿宋" w:hint="eastAsia"/>
                <w:color w:val="000000"/>
                <w:sz w:val="24"/>
                <w:szCs w:val="28"/>
              </w:rPr>
              <w:t>其中</w:t>
            </w:r>
            <w:r>
              <w:rPr>
                <w:rFonts w:ascii="仿宋" w:eastAsia="仿宋" w:hAnsi="仿宋" w:cs="仿宋" w:hint="eastAsia"/>
                <w:color w:val="000000"/>
                <w:sz w:val="24"/>
                <w:szCs w:val="28"/>
              </w:rPr>
              <w:t>1</w:t>
            </w:r>
            <w:r>
              <w:rPr>
                <w:rFonts w:ascii="仿宋" w:eastAsia="仿宋" w:hAnsi="仿宋" w:cs="仿宋" w:hint="eastAsia"/>
                <w:color w:val="000000"/>
                <w:sz w:val="24"/>
                <w:szCs w:val="28"/>
              </w:rPr>
              <w:t>台</w:t>
            </w:r>
            <w:r>
              <w:rPr>
                <w:rFonts w:ascii="仿宋" w:eastAsia="仿宋" w:hAnsi="仿宋" w:cs="仿宋" w:hint="eastAsia"/>
                <w:color w:val="000000"/>
                <w:sz w:val="24"/>
                <w:szCs w:val="28"/>
              </w:rPr>
              <w:t>复用已有密码</w:t>
            </w:r>
            <w:r>
              <w:rPr>
                <w:rFonts w:ascii="仿宋" w:eastAsia="仿宋" w:hAnsi="仿宋" w:cs="仿宋" w:hint="eastAsia"/>
                <w:color w:val="000000"/>
                <w:sz w:val="24"/>
                <w:szCs w:val="28"/>
              </w:rPr>
              <w:t>产品，</w:t>
            </w:r>
            <w:r>
              <w:rPr>
                <w:rFonts w:ascii="仿宋" w:eastAsia="仿宋" w:hAnsi="仿宋" w:cs="仿宋" w:hint="eastAsia"/>
                <w:color w:val="000000"/>
                <w:sz w:val="24"/>
                <w:szCs w:val="28"/>
              </w:rPr>
              <w:t>1</w:t>
            </w:r>
            <w:r>
              <w:rPr>
                <w:rFonts w:ascii="仿宋" w:eastAsia="仿宋" w:hAnsi="仿宋" w:cs="仿宋" w:hint="eastAsia"/>
                <w:color w:val="000000"/>
                <w:sz w:val="24"/>
                <w:szCs w:val="28"/>
              </w:rPr>
              <w:t>台新增。</w:t>
            </w:r>
          </w:p>
        </w:tc>
      </w:tr>
      <w:tr w:rsidR="00CF6750">
        <w:trPr>
          <w:trHeight w:val="850"/>
          <w:jc w:val="center"/>
        </w:trPr>
        <w:tc>
          <w:tcPr>
            <w:tcW w:w="724" w:type="dxa"/>
            <w:noWrap/>
            <w:vAlign w:val="center"/>
          </w:tcPr>
          <w:p w:rsidR="00CF6750" w:rsidRDefault="000A5C29">
            <w:pPr>
              <w:jc w:val="center"/>
              <w:rPr>
                <w:rFonts w:ascii="仿宋" w:eastAsia="仿宋" w:hAnsi="仿宋" w:cs="仿宋"/>
                <w:color w:val="000000"/>
                <w:sz w:val="24"/>
                <w:szCs w:val="28"/>
              </w:rPr>
            </w:pPr>
            <w:r>
              <w:rPr>
                <w:rFonts w:ascii="仿宋" w:eastAsia="仿宋" w:hAnsi="仿宋" w:cs="仿宋" w:hint="eastAsia"/>
                <w:color w:val="000000"/>
                <w:sz w:val="24"/>
                <w:szCs w:val="28"/>
              </w:rPr>
              <w:t>7</w:t>
            </w:r>
          </w:p>
        </w:tc>
        <w:tc>
          <w:tcPr>
            <w:tcW w:w="3136" w:type="dxa"/>
            <w:noWrap/>
            <w:vAlign w:val="center"/>
          </w:tcPr>
          <w:p w:rsidR="00CF6750" w:rsidRDefault="000A5C29">
            <w:pPr>
              <w:jc w:val="center"/>
              <w:rPr>
                <w:rFonts w:ascii="仿宋" w:eastAsia="仿宋" w:hAnsi="仿宋" w:cs="仿宋"/>
                <w:color w:val="000000"/>
                <w:sz w:val="24"/>
                <w:szCs w:val="28"/>
              </w:rPr>
            </w:pPr>
            <w:r>
              <w:rPr>
                <w:rFonts w:ascii="仿宋" w:eastAsia="仿宋" w:hAnsi="仿宋" w:cs="仿宋" w:hint="eastAsia"/>
                <w:color w:val="000000"/>
                <w:sz w:val="24"/>
                <w:szCs w:val="28"/>
              </w:rPr>
              <w:t>时间戳服务器</w:t>
            </w:r>
          </w:p>
        </w:tc>
        <w:tc>
          <w:tcPr>
            <w:tcW w:w="769" w:type="dxa"/>
            <w:noWrap/>
            <w:vAlign w:val="center"/>
          </w:tcPr>
          <w:p w:rsidR="00CF6750" w:rsidRDefault="000A5C29">
            <w:pPr>
              <w:jc w:val="center"/>
              <w:rPr>
                <w:rFonts w:ascii="仿宋" w:eastAsia="仿宋" w:hAnsi="仿宋" w:cs="仿宋"/>
                <w:color w:val="000000"/>
                <w:sz w:val="24"/>
                <w:szCs w:val="28"/>
              </w:rPr>
            </w:pPr>
            <w:r>
              <w:rPr>
                <w:rFonts w:ascii="仿宋" w:eastAsia="仿宋" w:hAnsi="仿宋" w:cs="仿宋" w:hint="eastAsia"/>
                <w:color w:val="000000"/>
                <w:sz w:val="24"/>
                <w:szCs w:val="28"/>
              </w:rPr>
              <w:t>1</w:t>
            </w:r>
          </w:p>
        </w:tc>
        <w:tc>
          <w:tcPr>
            <w:tcW w:w="4296" w:type="dxa"/>
            <w:noWrap/>
            <w:vAlign w:val="center"/>
          </w:tcPr>
          <w:p w:rsidR="00CF6750" w:rsidRDefault="000A5C29">
            <w:pPr>
              <w:jc w:val="left"/>
              <w:rPr>
                <w:rFonts w:ascii="仿宋" w:eastAsia="仿宋" w:hAnsi="仿宋" w:cs="仿宋"/>
                <w:color w:val="000000"/>
                <w:sz w:val="24"/>
                <w:szCs w:val="28"/>
              </w:rPr>
            </w:pPr>
            <w:r>
              <w:rPr>
                <w:rFonts w:ascii="仿宋" w:eastAsia="仿宋" w:hAnsi="仿宋" w:cs="仿宋" w:hint="eastAsia"/>
                <w:color w:val="000000"/>
                <w:sz w:val="24"/>
                <w:szCs w:val="28"/>
              </w:rPr>
              <w:t>复用已有密码</w:t>
            </w:r>
            <w:r>
              <w:rPr>
                <w:rFonts w:ascii="仿宋" w:eastAsia="仿宋" w:hAnsi="仿宋" w:cs="仿宋" w:hint="eastAsia"/>
                <w:color w:val="000000"/>
                <w:sz w:val="24"/>
                <w:szCs w:val="28"/>
              </w:rPr>
              <w:t>产品</w:t>
            </w:r>
            <w:r>
              <w:rPr>
                <w:rFonts w:ascii="仿宋" w:eastAsia="仿宋" w:hAnsi="仿宋" w:cs="仿宋" w:hint="eastAsia"/>
                <w:color w:val="000000"/>
                <w:sz w:val="24"/>
                <w:szCs w:val="28"/>
              </w:rPr>
              <w:t>。</w:t>
            </w:r>
          </w:p>
        </w:tc>
      </w:tr>
      <w:tr w:rsidR="00CF6750">
        <w:trPr>
          <w:trHeight w:val="850"/>
          <w:jc w:val="center"/>
        </w:trPr>
        <w:tc>
          <w:tcPr>
            <w:tcW w:w="724" w:type="dxa"/>
            <w:noWrap/>
            <w:vAlign w:val="center"/>
          </w:tcPr>
          <w:p w:rsidR="00CF6750" w:rsidRDefault="000A5C29">
            <w:pPr>
              <w:jc w:val="center"/>
              <w:rPr>
                <w:rFonts w:ascii="仿宋" w:eastAsia="仿宋" w:hAnsi="仿宋" w:cs="仿宋"/>
                <w:color w:val="000000"/>
                <w:sz w:val="24"/>
                <w:szCs w:val="28"/>
              </w:rPr>
            </w:pPr>
            <w:r>
              <w:rPr>
                <w:rFonts w:ascii="仿宋" w:eastAsia="仿宋" w:hAnsi="仿宋" w:cs="仿宋" w:hint="eastAsia"/>
                <w:color w:val="000000"/>
                <w:sz w:val="24"/>
                <w:szCs w:val="28"/>
              </w:rPr>
              <w:t>8</w:t>
            </w:r>
          </w:p>
        </w:tc>
        <w:tc>
          <w:tcPr>
            <w:tcW w:w="3136" w:type="dxa"/>
            <w:noWrap/>
            <w:vAlign w:val="center"/>
          </w:tcPr>
          <w:p w:rsidR="00CF6750" w:rsidRDefault="000A5C29">
            <w:pPr>
              <w:jc w:val="center"/>
              <w:rPr>
                <w:rFonts w:ascii="仿宋" w:eastAsia="仿宋" w:hAnsi="仿宋" w:cs="仿宋"/>
                <w:color w:val="000000"/>
                <w:sz w:val="24"/>
                <w:szCs w:val="28"/>
              </w:rPr>
            </w:pPr>
            <w:r>
              <w:rPr>
                <w:rFonts w:ascii="仿宋" w:eastAsia="仿宋" w:hAnsi="仿宋" w:cs="仿宋" w:hint="eastAsia"/>
                <w:color w:val="000000"/>
                <w:sz w:val="24"/>
                <w:szCs w:val="28"/>
              </w:rPr>
              <w:t>安全电子签章系统</w:t>
            </w:r>
          </w:p>
        </w:tc>
        <w:tc>
          <w:tcPr>
            <w:tcW w:w="769" w:type="dxa"/>
            <w:noWrap/>
            <w:vAlign w:val="center"/>
          </w:tcPr>
          <w:p w:rsidR="00CF6750" w:rsidRDefault="000A5C29">
            <w:pPr>
              <w:jc w:val="center"/>
              <w:rPr>
                <w:rFonts w:ascii="仿宋" w:eastAsia="仿宋" w:hAnsi="仿宋" w:cs="仿宋"/>
                <w:color w:val="000000"/>
                <w:sz w:val="24"/>
                <w:szCs w:val="28"/>
              </w:rPr>
            </w:pPr>
            <w:r>
              <w:rPr>
                <w:rFonts w:ascii="仿宋" w:eastAsia="仿宋" w:hAnsi="仿宋" w:cs="仿宋" w:hint="eastAsia"/>
                <w:color w:val="000000"/>
                <w:sz w:val="24"/>
                <w:szCs w:val="28"/>
              </w:rPr>
              <w:t>1</w:t>
            </w:r>
          </w:p>
        </w:tc>
        <w:tc>
          <w:tcPr>
            <w:tcW w:w="4296" w:type="dxa"/>
            <w:noWrap/>
            <w:vAlign w:val="center"/>
          </w:tcPr>
          <w:p w:rsidR="00CF6750" w:rsidRDefault="000A5C29">
            <w:pPr>
              <w:jc w:val="left"/>
              <w:rPr>
                <w:rFonts w:ascii="仿宋" w:eastAsia="仿宋" w:hAnsi="仿宋" w:cs="仿宋"/>
                <w:color w:val="000000"/>
                <w:sz w:val="24"/>
                <w:szCs w:val="28"/>
              </w:rPr>
            </w:pPr>
            <w:r>
              <w:rPr>
                <w:rFonts w:ascii="仿宋" w:eastAsia="仿宋" w:hAnsi="仿宋" w:cs="仿宋" w:hint="eastAsia"/>
                <w:color w:val="000000"/>
                <w:sz w:val="24"/>
                <w:szCs w:val="28"/>
              </w:rPr>
              <w:t>复用已有密码</w:t>
            </w:r>
            <w:r>
              <w:rPr>
                <w:rFonts w:ascii="仿宋" w:eastAsia="仿宋" w:hAnsi="仿宋" w:cs="仿宋" w:hint="eastAsia"/>
                <w:color w:val="000000"/>
                <w:sz w:val="24"/>
                <w:szCs w:val="28"/>
              </w:rPr>
              <w:t>产品</w:t>
            </w:r>
            <w:r>
              <w:rPr>
                <w:rFonts w:ascii="仿宋" w:eastAsia="仿宋" w:hAnsi="仿宋" w:cs="仿宋" w:hint="eastAsia"/>
                <w:color w:val="000000"/>
                <w:sz w:val="24"/>
                <w:szCs w:val="28"/>
              </w:rPr>
              <w:t>。</w:t>
            </w:r>
          </w:p>
        </w:tc>
      </w:tr>
      <w:tr w:rsidR="00CF6750">
        <w:trPr>
          <w:trHeight w:val="850"/>
          <w:jc w:val="center"/>
        </w:trPr>
        <w:tc>
          <w:tcPr>
            <w:tcW w:w="724" w:type="dxa"/>
            <w:noWrap/>
            <w:vAlign w:val="center"/>
          </w:tcPr>
          <w:p w:rsidR="00CF6750" w:rsidRDefault="000A5C29">
            <w:pPr>
              <w:jc w:val="center"/>
              <w:rPr>
                <w:rFonts w:ascii="仿宋" w:eastAsia="仿宋" w:hAnsi="仿宋" w:cs="仿宋"/>
                <w:color w:val="000000"/>
                <w:sz w:val="24"/>
                <w:szCs w:val="28"/>
              </w:rPr>
            </w:pPr>
            <w:r>
              <w:rPr>
                <w:rFonts w:ascii="仿宋" w:eastAsia="仿宋" w:hAnsi="仿宋" w:cs="仿宋" w:hint="eastAsia"/>
                <w:color w:val="000000"/>
                <w:sz w:val="24"/>
                <w:szCs w:val="28"/>
              </w:rPr>
              <w:t>9</w:t>
            </w:r>
          </w:p>
        </w:tc>
        <w:tc>
          <w:tcPr>
            <w:tcW w:w="3136" w:type="dxa"/>
            <w:noWrap/>
            <w:vAlign w:val="center"/>
          </w:tcPr>
          <w:p w:rsidR="00CF6750" w:rsidRDefault="000A5C29">
            <w:pPr>
              <w:jc w:val="center"/>
              <w:rPr>
                <w:rFonts w:ascii="仿宋" w:eastAsia="仿宋" w:hAnsi="仿宋" w:cs="仿宋"/>
                <w:color w:val="000000"/>
                <w:sz w:val="24"/>
                <w:szCs w:val="28"/>
              </w:rPr>
            </w:pPr>
            <w:r>
              <w:rPr>
                <w:rFonts w:ascii="仿宋" w:eastAsia="仿宋" w:hAnsi="仿宋" w:cs="仿宋" w:hint="eastAsia"/>
                <w:color w:val="000000"/>
                <w:sz w:val="24"/>
                <w:szCs w:val="28"/>
              </w:rPr>
              <w:t>证书认证服务（设备证书）</w:t>
            </w:r>
          </w:p>
        </w:tc>
        <w:tc>
          <w:tcPr>
            <w:tcW w:w="769" w:type="dxa"/>
            <w:noWrap/>
            <w:vAlign w:val="center"/>
          </w:tcPr>
          <w:p w:rsidR="00CF6750" w:rsidRDefault="000A5C29">
            <w:pPr>
              <w:jc w:val="center"/>
              <w:rPr>
                <w:rFonts w:ascii="仿宋" w:eastAsia="仿宋" w:hAnsi="仿宋" w:cs="仿宋"/>
                <w:color w:val="000000"/>
                <w:sz w:val="24"/>
                <w:szCs w:val="28"/>
              </w:rPr>
            </w:pPr>
            <w:r>
              <w:rPr>
                <w:rFonts w:ascii="仿宋" w:eastAsia="仿宋" w:hAnsi="仿宋" w:cs="仿宋" w:hint="eastAsia"/>
                <w:color w:val="000000"/>
                <w:sz w:val="24"/>
                <w:szCs w:val="28"/>
              </w:rPr>
              <w:t>5</w:t>
            </w:r>
          </w:p>
        </w:tc>
        <w:tc>
          <w:tcPr>
            <w:tcW w:w="4296" w:type="dxa"/>
            <w:noWrap/>
            <w:vAlign w:val="center"/>
          </w:tcPr>
          <w:p w:rsidR="00CF6750" w:rsidRDefault="000A5C29">
            <w:pPr>
              <w:jc w:val="left"/>
              <w:rPr>
                <w:rFonts w:ascii="仿宋" w:eastAsia="仿宋" w:hAnsi="仿宋" w:cs="仿宋"/>
                <w:color w:val="000000"/>
                <w:sz w:val="24"/>
                <w:szCs w:val="28"/>
              </w:rPr>
            </w:pPr>
            <w:r>
              <w:rPr>
                <w:rFonts w:ascii="仿宋" w:eastAsia="仿宋" w:hAnsi="仿宋" w:cs="仿宋" w:hint="eastAsia"/>
                <w:color w:val="000000"/>
                <w:sz w:val="24"/>
                <w:szCs w:val="28"/>
              </w:rPr>
              <w:t>新增</w:t>
            </w:r>
            <w:r>
              <w:rPr>
                <w:rFonts w:ascii="仿宋" w:eastAsia="仿宋" w:hAnsi="仿宋" w:cs="仿宋" w:hint="eastAsia"/>
                <w:color w:val="000000"/>
                <w:sz w:val="24"/>
                <w:szCs w:val="28"/>
              </w:rPr>
              <w:t>4</w:t>
            </w:r>
            <w:r>
              <w:rPr>
                <w:rFonts w:ascii="仿宋" w:eastAsia="仿宋" w:hAnsi="仿宋" w:cs="仿宋" w:hint="eastAsia"/>
                <w:color w:val="000000"/>
                <w:sz w:val="24"/>
                <w:szCs w:val="28"/>
              </w:rPr>
              <w:t>台安全认证网关、</w:t>
            </w:r>
            <w:r>
              <w:rPr>
                <w:rFonts w:ascii="仿宋" w:eastAsia="仿宋" w:hAnsi="仿宋" w:cs="仿宋" w:hint="eastAsia"/>
                <w:color w:val="000000"/>
                <w:sz w:val="24"/>
                <w:szCs w:val="28"/>
              </w:rPr>
              <w:t>1</w:t>
            </w:r>
            <w:r>
              <w:rPr>
                <w:rFonts w:ascii="仿宋" w:eastAsia="仿宋" w:hAnsi="仿宋" w:cs="仿宋" w:hint="eastAsia"/>
                <w:color w:val="000000"/>
                <w:sz w:val="24"/>
                <w:szCs w:val="28"/>
              </w:rPr>
              <w:t>台签名验签服务器，各需申请</w:t>
            </w:r>
            <w:r>
              <w:rPr>
                <w:rFonts w:ascii="仿宋" w:eastAsia="仿宋" w:hAnsi="仿宋" w:cs="仿宋" w:hint="eastAsia"/>
                <w:color w:val="000000"/>
                <w:sz w:val="24"/>
                <w:szCs w:val="28"/>
              </w:rPr>
              <w:t>1</w:t>
            </w:r>
            <w:r>
              <w:rPr>
                <w:rFonts w:ascii="仿宋" w:eastAsia="仿宋" w:hAnsi="仿宋" w:cs="仿宋" w:hint="eastAsia"/>
                <w:color w:val="000000"/>
                <w:sz w:val="24"/>
                <w:szCs w:val="28"/>
              </w:rPr>
              <w:t>张数字证书。</w:t>
            </w:r>
          </w:p>
        </w:tc>
      </w:tr>
      <w:tr w:rsidR="00CF6750">
        <w:trPr>
          <w:trHeight w:val="850"/>
          <w:jc w:val="center"/>
        </w:trPr>
        <w:tc>
          <w:tcPr>
            <w:tcW w:w="724" w:type="dxa"/>
            <w:noWrap/>
            <w:vAlign w:val="center"/>
          </w:tcPr>
          <w:p w:rsidR="00CF6750" w:rsidRDefault="000A5C29">
            <w:pPr>
              <w:jc w:val="center"/>
              <w:rPr>
                <w:rFonts w:ascii="仿宋" w:eastAsia="仿宋" w:hAnsi="仿宋" w:cs="仿宋"/>
                <w:color w:val="000000"/>
                <w:sz w:val="24"/>
                <w:szCs w:val="28"/>
              </w:rPr>
            </w:pPr>
            <w:r>
              <w:rPr>
                <w:rFonts w:ascii="仿宋" w:eastAsia="仿宋" w:hAnsi="仿宋" w:cs="仿宋" w:hint="eastAsia"/>
                <w:color w:val="000000"/>
                <w:sz w:val="24"/>
                <w:szCs w:val="28"/>
              </w:rPr>
              <w:t>10</w:t>
            </w:r>
          </w:p>
        </w:tc>
        <w:tc>
          <w:tcPr>
            <w:tcW w:w="3136" w:type="dxa"/>
            <w:noWrap/>
            <w:vAlign w:val="center"/>
          </w:tcPr>
          <w:p w:rsidR="00CF6750" w:rsidRDefault="000A5C29">
            <w:pPr>
              <w:jc w:val="center"/>
              <w:rPr>
                <w:rFonts w:ascii="仿宋" w:eastAsia="仿宋" w:hAnsi="仿宋" w:cs="仿宋"/>
                <w:color w:val="000000"/>
                <w:sz w:val="24"/>
                <w:szCs w:val="28"/>
              </w:rPr>
            </w:pPr>
            <w:r>
              <w:rPr>
                <w:rFonts w:ascii="仿宋" w:eastAsia="仿宋" w:hAnsi="仿宋" w:cs="仿宋" w:hint="eastAsia"/>
                <w:color w:val="000000"/>
                <w:sz w:val="24"/>
                <w:szCs w:val="28"/>
              </w:rPr>
              <w:t>证书认证服务（</w:t>
            </w:r>
            <w:r>
              <w:rPr>
                <w:rFonts w:ascii="仿宋" w:eastAsia="仿宋" w:hAnsi="仿宋" w:cs="仿宋" w:hint="eastAsia"/>
                <w:color w:val="000000"/>
                <w:sz w:val="24"/>
                <w:szCs w:val="28"/>
              </w:rPr>
              <w:t>域名</w:t>
            </w:r>
            <w:r>
              <w:rPr>
                <w:rFonts w:ascii="仿宋" w:eastAsia="仿宋" w:hAnsi="仿宋" w:cs="仿宋" w:hint="eastAsia"/>
                <w:color w:val="000000"/>
                <w:sz w:val="24"/>
                <w:szCs w:val="28"/>
              </w:rPr>
              <w:t>证书）</w:t>
            </w:r>
          </w:p>
        </w:tc>
        <w:tc>
          <w:tcPr>
            <w:tcW w:w="769" w:type="dxa"/>
            <w:noWrap/>
            <w:vAlign w:val="center"/>
          </w:tcPr>
          <w:p w:rsidR="00CF6750" w:rsidRDefault="000A5C29">
            <w:pPr>
              <w:jc w:val="center"/>
              <w:rPr>
                <w:rFonts w:ascii="仿宋" w:eastAsia="仿宋" w:hAnsi="仿宋" w:cs="仿宋"/>
                <w:color w:val="000000"/>
                <w:sz w:val="24"/>
                <w:szCs w:val="28"/>
              </w:rPr>
            </w:pPr>
            <w:r>
              <w:rPr>
                <w:rFonts w:ascii="仿宋" w:eastAsia="仿宋" w:hAnsi="仿宋" w:cs="仿宋" w:hint="eastAsia"/>
                <w:color w:val="000000"/>
                <w:sz w:val="24"/>
                <w:szCs w:val="28"/>
              </w:rPr>
              <w:t>1</w:t>
            </w:r>
          </w:p>
        </w:tc>
        <w:tc>
          <w:tcPr>
            <w:tcW w:w="4296" w:type="dxa"/>
            <w:noWrap/>
            <w:vAlign w:val="center"/>
          </w:tcPr>
          <w:p w:rsidR="00CF6750" w:rsidRDefault="000A5C29">
            <w:pPr>
              <w:jc w:val="left"/>
              <w:rPr>
                <w:rFonts w:ascii="仿宋" w:eastAsia="仿宋" w:hAnsi="仿宋" w:cs="仿宋"/>
                <w:color w:val="000000"/>
                <w:sz w:val="24"/>
                <w:szCs w:val="28"/>
              </w:rPr>
            </w:pPr>
            <w:r>
              <w:rPr>
                <w:rFonts w:ascii="仿宋" w:eastAsia="仿宋" w:hAnsi="仿宋" w:cs="仿宋" w:hint="eastAsia"/>
                <w:color w:val="000000"/>
                <w:sz w:val="24"/>
                <w:szCs w:val="28"/>
              </w:rPr>
              <w:t>新增</w:t>
            </w:r>
            <w:r>
              <w:rPr>
                <w:rFonts w:ascii="仿宋" w:eastAsia="仿宋" w:hAnsi="仿宋" w:cs="仿宋" w:hint="eastAsia"/>
                <w:color w:val="000000"/>
                <w:sz w:val="24"/>
                <w:szCs w:val="28"/>
              </w:rPr>
              <w:t>1</w:t>
            </w:r>
            <w:r>
              <w:rPr>
                <w:rFonts w:ascii="仿宋" w:eastAsia="仿宋" w:hAnsi="仿宋" w:cs="仿宋" w:hint="eastAsia"/>
                <w:color w:val="000000"/>
                <w:sz w:val="24"/>
                <w:szCs w:val="28"/>
              </w:rPr>
              <w:t>个域名，需申请</w:t>
            </w:r>
            <w:r>
              <w:rPr>
                <w:rFonts w:ascii="仿宋" w:eastAsia="仿宋" w:hAnsi="仿宋" w:cs="仿宋" w:hint="eastAsia"/>
                <w:color w:val="000000"/>
                <w:sz w:val="24"/>
                <w:szCs w:val="28"/>
              </w:rPr>
              <w:t>1</w:t>
            </w:r>
            <w:r>
              <w:rPr>
                <w:rFonts w:ascii="仿宋" w:eastAsia="仿宋" w:hAnsi="仿宋" w:cs="仿宋" w:hint="eastAsia"/>
                <w:color w:val="000000"/>
                <w:sz w:val="24"/>
                <w:szCs w:val="28"/>
              </w:rPr>
              <w:t>张数字证书。</w:t>
            </w:r>
          </w:p>
        </w:tc>
      </w:tr>
      <w:tr w:rsidR="00CF6750">
        <w:trPr>
          <w:trHeight w:val="850"/>
          <w:jc w:val="center"/>
        </w:trPr>
        <w:tc>
          <w:tcPr>
            <w:tcW w:w="724" w:type="dxa"/>
            <w:noWrap/>
            <w:vAlign w:val="center"/>
          </w:tcPr>
          <w:p w:rsidR="00CF6750" w:rsidRDefault="000A5C29">
            <w:pPr>
              <w:jc w:val="center"/>
              <w:rPr>
                <w:rFonts w:ascii="仿宋" w:eastAsia="仿宋" w:hAnsi="仿宋" w:cs="仿宋"/>
                <w:color w:val="000000"/>
                <w:sz w:val="24"/>
                <w:szCs w:val="28"/>
              </w:rPr>
            </w:pPr>
            <w:r>
              <w:rPr>
                <w:rFonts w:ascii="仿宋" w:eastAsia="仿宋" w:hAnsi="仿宋" w:cs="仿宋" w:hint="eastAsia"/>
                <w:color w:val="000000"/>
                <w:sz w:val="24"/>
                <w:szCs w:val="28"/>
              </w:rPr>
              <w:t>11</w:t>
            </w:r>
          </w:p>
        </w:tc>
        <w:tc>
          <w:tcPr>
            <w:tcW w:w="3136" w:type="dxa"/>
            <w:noWrap/>
            <w:vAlign w:val="center"/>
          </w:tcPr>
          <w:p w:rsidR="00CF6750" w:rsidRDefault="000A5C29">
            <w:pPr>
              <w:jc w:val="center"/>
              <w:rPr>
                <w:rFonts w:ascii="仿宋" w:eastAsia="仿宋" w:hAnsi="仿宋" w:cs="仿宋"/>
                <w:color w:val="000000"/>
                <w:sz w:val="24"/>
                <w:szCs w:val="28"/>
              </w:rPr>
            </w:pPr>
            <w:r>
              <w:rPr>
                <w:rFonts w:ascii="仿宋" w:eastAsia="仿宋" w:hAnsi="仿宋" w:cs="仿宋" w:hint="eastAsia"/>
                <w:color w:val="000000"/>
                <w:sz w:val="24"/>
              </w:rPr>
              <w:t>安全浏览器（含密码模块）</w:t>
            </w:r>
          </w:p>
        </w:tc>
        <w:tc>
          <w:tcPr>
            <w:tcW w:w="769" w:type="dxa"/>
            <w:noWrap/>
            <w:vAlign w:val="center"/>
          </w:tcPr>
          <w:p w:rsidR="00CF6750" w:rsidRDefault="000A5C29">
            <w:pPr>
              <w:jc w:val="center"/>
              <w:rPr>
                <w:rFonts w:ascii="仿宋" w:eastAsia="仿宋" w:hAnsi="仿宋" w:cs="仿宋"/>
                <w:color w:val="000000"/>
                <w:sz w:val="24"/>
                <w:szCs w:val="28"/>
              </w:rPr>
            </w:pPr>
            <w:r>
              <w:rPr>
                <w:rFonts w:ascii="仿宋" w:eastAsia="仿宋" w:hAnsi="仿宋" w:cs="仿宋" w:hint="eastAsia"/>
                <w:color w:val="000000"/>
                <w:sz w:val="24"/>
                <w:szCs w:val="28"/>
              </w:rPr>
              <w:t>xx</w:t>
            </w:r>
          </w:p>
        </w:tc>
        <w:tc>
          <w:tcPr>
            <w:tcW w:w="4296" w:type="dxa"/>
            <w:noWrap/>
            <w:vAlign w:val="center"/>
          </w:tcPr>
          <w:p w:rsidR="00CF6750" w:rsidRDefault="000A5C29">
            <w:pPr>
              <w:jc w:val="left"/>
              <w:rPr>
                <w:rFonts w:ascii="仿宋" w:eastAsia="仿宋" w:hAnsi="仿宋" w:cs="仿宋"/>
                <w:color w:val="FF0000"/>
                <w:sz w:val="24"/>
                <w:szCs w:val="28"/>
              </w:rPr>
            </w:pPr>
            <w:r>
              <w:rPr>
                <w:rFonts w:ascii="仿宋" w:eastAsia="仿宋" w:hAnsi="仿宋" w:hint="eastAsia"/>
                <w:sz w:val="24"/>
              </w:rPr>
              <w:t>远程运维管理终端</w:t>
            </w:r>
            <w:r>
              <w:rPr>
                <w:rFonts w:ascii="仿宋" w:eastAsia="仿宋" w:hAnsi="仿宋" w:hint="eastAsia"/>
                <w:sz w:val="24"/>
              </w:rPr>
              <w:t>xx</w:t>
            </w:r>
            <w:r>
              <w:rPr>
                <w:rFonts w:ascii="仿宋" w:eastAsia="仿宋" w:hAnsi="仿宋" w:hint="eastAsia"/>
                <w:sz w:val="24"/>
              </w:rPr>
              <w:t>台、政务外网和互联网</w:t>
            </w:r>
            <w:r>
              <w:rPr>
                <w:rFonts w:ascii="仿宋" w:eastAsia="仿宋" w:hAnsi="仿宋" w:hint="eastAsia"/>
                <w:sz w:val="24"/>
              </w:rPr>
              <w:t>PC</w:t>
            </w:r>
            <w:r>
              <w:rPr>
                <w:rFonts w:ascii="仿宋" w:eastAsia="仿宋" w:hAnsi="仿宋" w:hint="eastAsia"/>
                <w:sz w:val="24"/>
              </w:rPr>
              <w:t>终端</w:t>
            </w:r>
            <w:r>
              <w:rPr>
                <w:rFonts w:ascii="仿宋" w:eastAsia="仿宋" w:hAnsi="仿宋" w:hint="eastAsia"/>
                <w:sz w:val="24"/>
              </w:rPr>
              <w:t>xx</w:t>
            </w:r>
            <w:r>
              <w:rPr>
                <w:rFonts w:ascii="仿宋" w:eastAsia="仿宋" w:hAnsi="仿宋" w:hint="eastAsia"/>
                <w:sz w:val="24"/>
              </w:rPr>
              <w:t>台，各需配置</w:t>
            </w:r>
            <w:r>
              <w:rPr>
                <w:rFonts w:ascii="仿宋" w:eastAsia="仿宋" w:hAnsi="仿宋" w:hint="eastAsia"/>
                <w:sz w:val="24"/>
              </w:rPr>
              <w:t>xx</w:t>
            </w:r>
            <w:r>
              <w:rPr>
                <w:rFonts w:ascii="仿宋" w:eastAsia="仿宋" w:hAnsi="仿宋" w:hint="eastAsia"/>
                <w:sz w:val="24"/>
              </w:rPr>
              <w:t>套产品。</w:t>
            </w:r>
          </w:p>
        </w:tc>
      </w:tr>
      <w:tr w:rsidR="00CF6750">
        <w:trPr>
          <w:trHeight w:val="850"/>
          <w:jc w:val="center"/>
        </w:trPr>
        <w:tc>
          <w:tcPr>
            <w:tcW w:w="724" w:type="dxa"/>
            <w:noWrap/>
            <w:vAlign w:val="center"/>
          </w:tcPr>
          <w:p w:rsidR="00CF6750" w:rsidRDefault="000A5C29">
            <w:pPr>
              <w:jc w:val="center"/>
              <w:rPr>
                <w:rFonts w:ascii="仿宋" w:eastAsia="仿宋" w:hAnsi="仿宋" w:cs="仿宋"/>
                <w:color w:val="000000"/>
                <w:sz w:val="24"/>
                <w:szCs w:val="28"/>
              </w:rPr>
            </w:pPr>
            <w:r>
              <w:rPr>
                <w:rFonts w:ascii="仿宋" w:eastAsia="仿宋" w:hAnsi="仿宋" w:cs="仿宋" w:hint="eastAsia"/>
                <w:color w:val="000000"/>
                <w:sz w:val="24"/>
                <w:szCs w:val="28"/>
              </w:rPr>
              <w:t>12</w:t>
            </w:r>
          </w:p>
        </w:tc>
        <w:tc>
          <w:tcPr>
            <w:tcW w:w="3136" w:type="dxa"/>
            <w:noWrap/>
            <w:vAlign w:val="center"/>
          </w:tcPr>
          <w:p w:rsidR="00CF6750" w:rsidRDefault="000A5C29">
            <w:pPr>
              <w:jc w:val="center"/>
              <w:rPr>
                <w:rFonts w:ascii="仿宋" w:eastAsia="仿宋" w:hAnsi="仿宋" w:cs="仿宋"/>
                <w:color w:val="000000"/>
                <w:sz w:val="24"/>
              </w:rPr>
            </w:pPr>
            <w:r>
              <w:rPr>
                <w:rFonts w:ascii="仿宋" w:eastAsia="仿宋" w:hAnsi="仿宋" w:cs="仿宋" w:hint="eastAsia"/>
                <w:color w:val="000000"/>
                <w:sz w:val="24"/>
              </w:rPr>
              <w:t>智能密码钥匙</w:t>
            </w:r>
          </w:p>
        </w:tc>
        <w:tc>
          <w:tcPr>
            <w:tcW w:w="769" w:type="dxa"/>
            <w:noWrap/>
            <w:vAlign w:val="center"/>
          </w:tcPr>
          <w:p w:rsidR="00CF6750" w:rsidRDefault="000A5C29">
            <w:pPr>
              <w:jc w:val="center"/>
              <w:rPr>
                <w:rFonts w:ascii="仿宋" w:eastAsia="仿宋" w:hAnsi="仿宋" w:cs="仿宋"/>
                <w:color w:val="000000"/>
                <w:sz w:val="24"/>
                <w:szCs w:val="28"/>
              </w:rPr>
            </w:pPr>
            <w:r>
              <w:rPr>
                <w:rFonts w:ascii="仿宋" w:eastAsia="仿宋" w:hAnsi="仿宋" w:cs="仿宋" w:hint="eastAsia"/>
                <w:color w:val="000000"/>
                <w:sz w:val="24"/>
                <w:szCs w:val="28"/>
              </w:rPr>
              <w:t>xx</w:t>
            </w:r>
          </w:p>
        </w:tc>
        <w:tc>
          <w:tcPr>
            <w:tcW w:w="4296" w:type="dxa"/>
            <w:noWrap/>
            <w:vAlign w:val="center"/>
          </w:tcPr>
          <w:p w:rsidR="00CF6750" w:rsidRDefault="000A5C29">
            <w:pPr>
              <w:jc w:val="left"/>
              <w:rPr>
                <w:rFonts w:ascii="仿宋" w:eastAsia="仿宋" w:hAnsi="仿宋" w:cs="仿宋"/>
                <w:color w:val="FF0000"/>
                <w:sz w:val="24"/>
                <w:szCs w:val="28"/>
              </w:rPr>
            </w:pPr>
            <w:r>
              <w:rPr>
                <w:rFonts w:ascii="仿宋" w:eastAsia="仿宋" w:hAnsi="仿宋" w:hint="eastAsia"/>
                <w:sz w:val="24"/>
              </w:rPr>
              <w:t>远程运维管理终端</w:t>
            </w:r>
            <w:r>
              <w:rPr>
                <w:rFonts w:ascii="仿宋" w:eastAsia="仿宋" w:hAnsi="仿宋" w:hint="eastAsia"/>
                <w:sz w:val="24"/>
              </w:rPr>
              <w:t>xx</w:t>
            </w:r>
            <w:r>
              <w:rPr>
                <w:rFonts w:ascii="仿宋" w:eastAsia="仿宋" w:hAnsi="仿宋" w:hint="eastAsia"/>
                <w:sz w:val="24"/>
              </w:rPr>
              <w:t>台、政务外网和互联网</w:t>
            </w:r>
            <w:r>
              <w:rPr>
                <w:rFonts w:ascii="仿宋" w:eastAsia="仿宋" w:hAnsi="仿宋" w:hint="eastAsia"/>
                <w:sz w:val="24"/>
              </w:rPr>
              <w:t>PC</w:t>
            </w:r>
            <w:r>
              <w:rPr>
                <w:rFonts w:ascii="仿宋" w:eastAsia="仿宋" w:hAnsi="仿宋" w:hint="eastAsia"/>
                <w:sz w:val="24"/>
              </w:rPr>
              <w:t>终端</w:t>
            </w:r>
            <w:r>
              <w:rPr>
                <w:rFonts w:ascii="仿宋" w:eastAsia="仿宋" w:hAnsi="仿宋" w:hint="eastAsia"/>
                <w:sz w:val="24"/>
              </w:rPr>
              <w:t>xx</w:t>
            </w:r>
            <w:r>
              <w:rPr>
                <w:rFonts w:ascii="仿宋" w:eastAsia="仿宋" w:hAnsi="仿宋" w:hint="eastAsia"/>
                <w:sz w:val="24"/>
              </w:rPr>
              <w:t>台，各需配置</w:t>
            </w:r>
            <w:r>
              <w:rPr>
                <w:rFonts w:ascii="仿宋" w:eastAsia="仿宋" w:hAnsi="仿宋" w:hint="eastAsia"/>
                <w:sz w:val="24"/>
              </w:rPr>
              <w:t>xx</w:t>
            </w:r>
            <w:r>
              <w:rPr>
                <w:rFonts w:ascii="仿宋" w:eastAsia="仿宋" w:hAnsi="仿宋" w:hint="eastAsia"/>
                <w:sz w:val="24"/>
              </w:rPr>
              <w:t>套产品。</w:t>
            </w:r>
          </w:p>
        </w:tc>
      </w:tr>
    </w:tbl>
    <w:p w:rsidR="00CF6750" w:rsidRDefault="000A5C29">
      <w:pPr>
        <w:pStyle w:val="a9"/>
        <w:tabs>
          <w:tab w:val="center" w:pos="4201"/>
          <w:tab w:val="right" w:leader="dot" w:pos="9298"/>
        </w:tabs>
        <w:spacing w:line="360" w:lineRule="auto"/>
        <w:ind w:firstLine="560"/>
        <w:rPr>
          <w:rFonts w:ascii="Times New Roman"/>
          <w:sz w:val="24"/>
        </w:rPr>
      </w:pPr>
      <w:r>
        <w:rPr>
          <w:rFonts w:ascii="仿宋" w:eastAsia="仿宋" w:hAnsi="仿宋" w:hint="eastAsia"/>
          <w:sz w:val="28"/>
          <w:szCs w:val="28"/>
        </w:rPr>
        <w:lastRenderedPageBreak/>
        <w:t>本系统使用的服务器密码机、安全认证网关、签名验签服务器、</w:t>
      </w:r>
      <w:r>
        <w:rPr>
          <w:rFonts w:ascii="仿宋" w:eastAsia="仿宋" w:hAnsi="仿宋" w:hint="eastAsia"/>
          <w:sz w:val="28"/>
          <w:szCs w:val="28"/>
        </w:rPr>
        <w:t>SSL VPN</w:t>
      </w:r>
      <w:r>
        <w:rPr>
          <w:rFonts w:ascii="仿宋" w:eastAsia="仿宋" w:hAnsi="仿宋" w:hint="eastAsia"/>
          <w:sz w:val="28"/>
          <w:szCs w:val="28"/>
        </w:rPr>
        <w:t>、</w:t>
      </w:r>
      <w:r>
        <w:rPr>
          <w:rFonts w:ascii="仿宋" w:eastAsia="仿宋" w:hAnsi="仿宋" w:hint="eastAsia"/>
          <w:sz w:val="28"/>
          <w:szCs w:val="28"/>
        </w:rPr>
        <w:t>IPSec VPN</w:t>
      </w:r>
      <w:r>
        <w:rPr>
          <w:rFonts w:ascii="仿宋" w:eastAsia="仿宋" w:hAnsi="仿宋" w:hint="eastAsia"/>
          <w:sz w:val="28"/>
          <w:szCs w:val="28"/>
        </w:rPr>
        <w:t>、安全电子签章系统、时间戳服务器、安全门禁系统、安全浏览器（含密码模块）、智能密码钥匙等商用密码产品，均选自《商用密码产品认证目录（第一批）（第二批）》。系统密码应用部署如图</w:t>
      </w:r>
      <w:r>
        <w:rPr>
          <w:rFonts w:ascii="仿宋" w:eastAsia="仿宋" w:hAnsi="仿宋"/>
          <w:sz w:val="28"/>
          <w:szCs w:val="28"/>
        </w:rPr>
        <w:t>3</w:t>
      </w:r>
      <w:r>
        <w:rPr>
          <w:rFonts w:ascii="仿宋" w:eastAsia="仿宋" w:hAnsi="仿宋" w:hint="eastAsia"/>
          <w:sz w:val="28"/>
          <w:szCs w:val="28"/>
        </w:rPr>
        <w:t>所示。</w:t>
      </w:r>
    </w:p>
    <w:p w:rsidR="00CF6750" w:rsidRDefault="000A5C29">
      <w:pPr>
        <w:spacing w:line="360" w:lineRule="auto"/>
        <w:jc w:val="center"/>
      </w:pPr>
      <w:r>
        <w:rPr>
          <w:rFonts w:hint="eastAsia"/>
          <w:noProof/>
        </w:rPr>
        <w:drawing>
          <wp:inline distT="0" distB="0" distL="114300" distR="114300">
            <wp:extent cx="5746115" cy="4606925"/>
            <wp:effectExtent l="0" t="0" r="6985" b="3175"/>
            <wp:docPr id="3" name="图片 3" descr="本地网络结构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本地网络结构2(1)"/>
                    <pic:cNvPicPr>
                      <a:picLocks noChangeAspect="1"/>
                    </pic:cNvPicPr>
                  </pic:nvPicPr>
                  <pic:blipFill>
                    <a:blip r:embed="rId10" cstate="print"/>
                    <a:stretch>
                      <a:fillRect/>
                    </a:stretch>
                  </pic:blipFill>
                  <pic:spPr>
                    <a:xfrm>
                      <a:off x="0" y="0"/>
                      <a:ext cx="5746115" cy="4606925"/>
                    </a:xfrm>
                    <a:prstGeom prst="rect">
                      <a:avLst/>
                    </a:prstGeom>
                    <a:noFill/>
                    <a:ln>
                      <a:noFill/>
                    </a:ln>
                  </pic:spPr>
                </pic:pic>
              </a:graphicData>
            </a:graphic>
          </wp:inline>
        </w:drawing>
      </w:r>
    </w:p>
    <w:p w:rsidR="00CF6750" w:rsidRDefault="000A5C29">
      <w:pPr>
        <w:spacing w:line="360" w:lineRule="auto"/>
        <w:jc w:val="center"/>
        <w:rPr>
          <w:rFonts w:ascii="仿宋" w:eastAsia="仿宋" w:hAnsi="仿宋" w:cs="仿宋"/>
          <w:sz w:val="28"/>
          <w:szCs w:val="28"/>
        </w:rPr>
      </w:pPr>
      <w:r>
        <w:rPr>
          <w:rFonts w:ascii="仿宋" w:eastAsia="仿宋" w:hAnsi="仿宋" w:cs="仿宋" w:hint="eastAsia"/>
          <w:sz w:val="28"/>
          <w:szCs w:val="28"/>
        </w:rPr>
        <w:t>图</w:t>
      </w:r>
      <w:r>
        <w:rPr>
          <w:rFonts w:ascii="仿宋" w:eastAsia="仿宋" w:hAnsi="仿宋" w:cs="仿宋" w:hint="eastAsia"/>
          <w:sz w:val="28"/>
          <w:szCs w:val="28"/>
        </w:rPr>
        <w:t xml:space="preserve">3 </w:t>
      </w:r>
      <w:r>
        <w:rPr>
          <w:rFonts w:ascii="仿宋" w:eastAsia="仿宋" w:hAnsi="仿宋" w:cs="仿宋" w:hint="eastAsia"/>
          <w:sz w:val="28"/>
          <w:szCs w:val="28"/>
        </w:rPr>
        <w:t>系统密码应用部署图</w:t>
      </w:r>
    </w:p>
    <w:p w:rsidR="00CF6750" w:rsidRDefault="000A5C29" w:rsidP="008E63B0">
      <w:pPr>
        <w:pStyle w:val="4"/>
        <w:spacing w:beforeLines="50"/>
        <w:jc w:val="left"/>
        <w:rPr>
          <w:rFonts w:ascii="楷体" w:hAnsi="楷体" w:cs="楷体"/>
          <w:b/>
          <w:color w:val="000000"/>
        </w:rPr>
      </w:pPr>
      <w:bookmarkStart w:id="346" w:name="_Toc100560809"/>
      <w:r>
        <w:rPr>
          <w:rFonts w:ascii="楷体" w:hAnsi="楷体" w:cs="楷体" w:hint="eastAsia"/>
          <w:b/>
        </w:rPr>
        <w:t>5.5</w:t>
      </w:r>
      <w:r>
        <w:rPr>
          <w:rFonts w:ascii="楷体" w:hAnsi="楷体" w:cs="楷体" w:hint="eastAsia"/>
          <w:b/>
          <w:color w:val="000000"/>
        </w:rPr>
        <w:t>密码应用功能模块组成</w:t>
      </w:r>
      <w:bookmarkEnd w:id="346"/>
    </w:p>
    <w:p w:rsidR="00CF6750" w:rsidRDefault="000A5C29">
      <w:pPr>
        <w:pStyle w:val="a9"/>
        <w:tabs>
          <w:tab w:val="center" w:pos="4201"/>
          <w:tab w:val="right" w:leader="dot" w:pos="9298"/>
        </w:tabs>
        <w:spacing w:line="360" w:lineRule="auto"/>
        <w:ind w:firstLine="560"/>
        <w:rPr>
          <w:rFonts w:ascii="仿宋" w:eastAsia="仿宋" w:hAnsi="仿宋"/>
          <w:color w:val="000000"/>
          <w:sz w:val="28"/>
          <w:szCs w:val="28"/>
        </w:rPr>
      </w:pPr>
      <w:r>
        <w:rPr>
          <w:rFonts w:ascii="仿宋" w:eastAsia="仿宋" w:hAnsi="仿宋" w:hint="eastAsia"/>
          <w:color w:val="000000"/>
          <w:sz w:val="28"/>
          <w:szCs w:val="28"/>
        </w:rPr>
        <w:t>为实现本系统在物理和环境、网络和通信、设备和计算、应用和数据等层面的密码应用功能，需开发适配若干密码应用功能模块。</w:t>
      </w:r>
    </w:p>
    <w:p w:rsidR="00CF6750" w:rsidRDefault="000A5C29">
      <w:pPr>
        <w:pStyle w:val="a9"/>
        <w:tabs>
          <w:tab w:val="center" w:pos="4201"/>
          <w:tab w:val="right" w:leader="dot" w:pos="9298"/>
        </w:tabs>
        <w:spacing w:line="360" w:lineRule="auto"/>
        <w:ind w:firstLine="560"/>
        <w:rPr>
          <w:rFonts w:ascii="仿宋" w:eastAsia="仿宋" w:hAnsi="仿宋"/>
          <w:color w:val="000000"/>
          <w:sz w:val="28"/>
          <w:szCs w:val="28"/>
        </w:rPr>
      </w:pPr>
      <w:r>
        <w:rPr>
          <w:rFonts w:ascii="仿宋" w:eastAsia="仿宋" w:hAnsi="仿宋" w:hint="eastAsia"/>
          <w:color w:val="000000"/>
          <w:sz w:val="28"/>
          <w:szCs w:val="28"/>
        </w:rPr>
        <w:t>以下仅为示例</w:t>
      </w:r>
      <w:r>
        <w:rPr>
          <w:rFonts w:ascii="仿宋" w:eastAsia="仿宋" w:hAnsi="仿宋" w:hint="eastAsia"/>
          <w:color w:val="000000"/>
          <w:sz w:val="28"/>
          <w:szCs w:val="28"/>
        </w:rPr>
        <w:t>,</w:t>
      </w:r>
      <w:r>
        <w:rPr>
          <w:rFonts w:ascii="仿宋" w:eastAsia="仿宋" w:hAnsi="仿宋" w:hint="eastAsia"/>
          <w:color w:val="000000"/>
          <w:sz w:val="28"/>
          <w:szCs w:val="28"/>
        </w:rPr>
        <w:t>针对具体系统应给出更为详尽的密码应用功能模块建设内容描述</w:t>
      </w:r>
      <w:r>
        <w:rPr>
          <w:rFonts w:ascii="仿宋" w:eastAsia="仿宋" w:hAnsi="仿宋" w:hint="eastAsia"/>
          <w:color w:val="000000"/>
          <w:sz w:val="28"/>
          <w:szCs w:val="28"/>
        </w:rPr>
        <w:t>,</w:t>
      </w:r>
      <w:r>
        <w:rPr>
          <w:rFonts w:ascii="仿宋" w:eastAsia="仿宋" w:hAnsi="仿宋" w:hint="eastAsia"/>
          <w:color w:val="000000"/>
          <w:sz w:val="28"/>
          <w:szCs w:val="28"/>
        </w:rPr>
        <w:t>包括模块实现的功能等。</w:t>
      </w:r>
    </w:p>
    <w:p w:rsidR="00CF6750" w:rsidRDefault="000A5C29">
      <w:pPr>
        <w:spacing w:line="360" w:lineRule="auto"/>
        <w:ind w:firstLineChars="200" w:firstLine="560"/>
        <w:rPr>
          <w:rFonts w:ascii="仿宋" w:eastAsia="仿宋" w:hAnsi="仿宋"/>
          <w:kern w:val="0"/>
          <w:sz w:val="28"/>
          <w:szCs w:val="28"/>
        </w:rPr>
      </w:pPr>
      <w:r>
        <w:rPr>
          <w:rFonts w:ascii="仿宋" w:eastAsia="仿宋" w:hAnsi="仿宋" w:hint="eastAsia"/>
          <w:kern w:val="0"/>
          <w:sz w:val="28"/>
          <w:szCs w:val="28"/>
        </w:rPr>
        <w:t>1</w:t>
      </w:r>
      <w:r>
        <w:rPr>
          <w:rFonts w:ascii="仿宋" w:eastAsia="仿宋" w:hAnsi="仿宋" w:hint="eastAsia"/>
          <w:kern w:val="0"/>
          <w:sz w:val="28"/>
          <w:szCs w:val="28"/>
        </w:rPr>
        <w:t>）门禁进出记录完整性模块</w:t>
      </w:r>
    </w:p>
    <w:p w:rsidR="00CF6750" w:rsidRDefault="000A5C29">
      <w:pPr>
        <w:pStyle w:val="a9"/>
        <w:widowControl w:val="0"/>
        <w:tabs>
          <w:tab w:val="center" w:pos="4201"/>
          <w:tab w:val="right" w:leader="dot" w:pos="9298"/>
        </w:tabs>
        <w:spacing w:line="360" w:lineRule="auto"/>
        <w:ind w:firstLine="560"/>
        <w:rPr>
          <w:rFonts w:ascii="仿宋" w:eastAsia="仿宋" w:hAnsi="仿宋"/>
          <w:sz w:val="28"/>
          <w:szCs w:val="28"/>
        </w:rPr>
      </w:pPr>
      <w:r>
        <w:rPr>
          <w:rFonts w:ascii="仿宋" w:eastAsia="仿宋" w:hAnsi="仿宋" w:hint="eastAsia"/>
          <w:sz w:val="28"/>
          <w:szCs w:val="28"/>
        </w:rPr>
        <w:t>开发门禁进出记录完整性模块，调用服务器密码机提供的</w:t>
      </w:r>
      <w:r>
        <w:rPr>
          <w:rFonts w:ascii="仿宋" w:eastAsia="仿宋" w:hAnsi="仿宋" w:hint="eastAsia"/>
          <w:sz w:val="28"/>
          <w:szCs w:val="28"/>
        </w:rPr>
        <w:t>HMAC-SM3</w:t>
      </w:r>
      <w:r>
        <w:rPr>
          <w:rFonts w:ascii="仿宋" w:eastAsia="仿宋" w:hAnsi="仿宋" w:hint="eastAsia"/>
          <w:sz w:val="28"/>
          <w:szCs w:val="28"/>
        </w:rPr>
        <w:t>功</w:t>
      </w:r>
      <w:r>
        <w:rPr>
          <w:rFonts w:ascii="仿宋" w:eastAsia="仿宋" w:hAnsi="仿宋" w:hint="eastAsia"/>
          <w:sz w:val="28"/>
          <w:szCs w:val="28"/>
        </w:rPr>
        <w:lastRenderedPageBreak/>
        <w:t>能接口，实现电子门禁系统进出记录数据的存储完整性保护。</w:t>
      </w:r>
    </w:p>
    <w:p w:rsidR="00CF6750" w:rsidRDefault="000A5C29">
      <w:pPr>
        <w:pStyle w:val="a9"/>
        <w:tabs>
          <w:tab w:val="center" w:pos="4201"/>
          <w:tab w:val="right" w:leader="dot" w:pos="9298"/>
        </w:tabs>
        <w:spacing w:line="360" w:lineRule="auto"/>
        <w:ind w:firstLine="560"/>
        <w:rPr>
          <w:rFonts w:ascii="仿宋" w:eastAsia="仿宋" w:hAnsi="仿宋"/>
          <w:sz w:val="28"/>
          <w:szCs w:val="28"/>
        </w:rPr>
      </w:pPr>
      <w:r>
        <w:rPr>
          <w:rFonts w:ascii="仿宋" w:eastAsia="仿宋" w:hAnsi="仿宋" w:hint="eastAsia"/>
          <w:sz w:val="28"/>
          <w:szCs w:val="28"/>
        </w:rPr>
        <w:t>2</w:t>
      </w:r>
      <w:r>
        <w:rPr>
          <w:rFonts w:ascii="仿宋" w:eastAsia="仿宋" w:hAnsi="仿宋" w:hint="eastAsia"/>
          <w:sz w:val="28"/>
          <w:szCs w:val="28"/>
        </w:rPr>
        <w:t>）视频监控记录完整性模块</w:t>
      </w:r>
    </w:p>
    <w:p w:rsidR="00CF6750" w:rsidRDefault="000A5C29">
      <w:pPr>
        <w:pStyle w:val="a9"/>
        <w:tabs>
          <w:tab w:val="center" w:pos="4201"/>
          <w:tab w:val="right" w:leader="dot" w:pos="9298"/>
        </w:tabs>
        <w:spacing w:line="360" w:lineRule="auto"/>
        <w:ind w:firstLine="560"/>
        <w:rPr>
          <w:rFonts w:ascii="仿宋" w:eastAsia="仿宋" w:hAnsi="仿宋"/>
          <w:sz w:val="28"/>
          <w:szCs w:val="28"/>
        </w:rPr>
      </w:pPr>
      <w:r>
        <w:rPr>
          <w:rFonts w:ascii="仿宋" w:eastAsia="仿宋" w:hAnsi="仿宋" w:hint="eastAsia"/>
          <w:sz w:val="28"/>
          <w:szCs w:val="28"/>
        </w:rPr>
        <w:t>开发视频监控记录完整性模块，调用服务器密码机提供的</w:t>
      </w:r>
      <w:r>
        <w:rPr>
          <w:rFonts w:ascii="仿宋" w:eastAsia="仿宋" w:hAnsi="仿宋" w:hint="eastAsia"/>
          <w:sz w:val="28"/>
          <w:szCs w:val="28"/>
        </w:rPr>
        <w:t>HMAC-SM3</w:t>
      </w:r>
      <w:r>
        <w:rPr>
          <w:rFonts w:ascii="仿宋" w:eastAsia="仿宋" w:hAnsi="仿宋" w:hint="eastAsia"/>
          <w:sz w:val="28"/>
          <w:szCs w:val="28"/>
        </w:rPr>
        <w:t>功能接口，实现视频监控音像记录数据的存储完整性保护。</w:t>
      </w:r>
    </w:p>
    <w:p w:rsidR="00CF6750" w:rsidRDefault="000A5C29">
      <w:pPr>
        <w:pStyle w:val="a9"/>
        <w:tabs>
          <w:tab w:val="center" w:pos="4201"/>
          <w:tab w:val="right" w:leader="dot" w:pos="9298"/>
        </w:tabs>
        <w:spacing w:line="360" w:lineRule="auto"/>
        <w:ind w:firstLine="560"/>
        <w:rPr>
          <w:rFonts w:ascii="仿宋" w:eastAsia="仿宋" w:hAnsi="仿宋"/>
          <w:sz w:val="28"/>
          <w:szCs w:val="28"/>
        </w:rPr>
      </w:pPr>
      <w:r>
        <w:rPr>
          <w:rFonts w:ascii="仿宋" w:eastAsia="仿宋" w:hAnsi="仿宋" w:hint="eastAsia"/>
          <w:sz w:val="28"/>
          <w:szCs w:val="28"/>
        </w:rPr>
        <w:t>3</w:t>
      </w:r>
      <w:r>
        <w:rPr>
          <w:rFonts w:ascii="仿宋" w:eastAsia="仿宋" w:hAnsi="仿宋" w:hint="eastAsia"/>
          <w:sz w:val="28"/>
          <w:szCs w:val="28"/>
        </w:rPr>
        <w:t>）用户身份认证模块</w:t>
      </w:r>
    </w:p>
    <w:p w:rsidR="00CF6750" w:rsidRDefault="000A5C29">
      <w:pPr>
        <w:pStyle w:val="a9"/>
        <w:tabs>
          <w:tab w:val="center" w:pos="4201"/>
          <w:tab w:val="right" w:leader="dot" w:pos="9298"/>
        </w:tabs>
        <w:spacing w:line="360" w:lineRule="auto"/>
        <w:ind w:firstLine="560"/>
        <w:rPr>
          <w:rFonts w:ascii="仿宋" w:eastAsia="仿宋" w:hAnsi="仿宋"/>
          <w:sz w:val="28"/>
          <w:szCs w:val="28"/>
        </w:rPr>
      </w:pPr>
      <w:r>
        <w:rPr>
          <w:rFonts w:ascii="仿宋" w:eastAsia="仿宋" w:hAnsi="仿宋" w:hint="eastAsia"/>
          <w:sz w:val="28"/>
          <w:szCs w:val="28"/>
        </w:rPr>
        <w:t>开发用户身份认证模块，对接安全认证网关身份鉴别接口，绑定应用系统的用户数字证书和用户</w:t>
      </w:r>
      <w:r>
        <w:rPr>
          <w:rFonts w:ascii="仿宋" w:eastAsia="仿宋" w:hAnsi="仿宋" w:hint="eastAsia"/>
          <w:sz w:val="28"/>
          <w:szCs w:val="28"/>
        </w:rPr>
        <w:t>ID</w:t>
      </w:r>
      <w:r>
        <w:rPr>
          <w:rFonts w:ascii="仿宋" w:eastAsia="仿宋" w:hAnsi="仿宋" w:hint="eastAsia"/>
          <w:sz w:val="28"/>
          <w:szCs w:val="28"/>
        </w:rPr>
        <w:t>，实现</w:t>
      </w:r>
      <w:r>
        <w:rPr>
          <w:rFonts w:ascii="仿宋" w:eastAsia="仿宋" w:hAnsi="仿宋" w:hint="eastAsia"/>
          <w:sz w:val="28"/>
          <w:szCs w:val="28"/>
        </w:rPr>
        <w:t>应用系统对用户的安全身份鉴别。</w:t>
      </w:r>
    </w:p>
    <w:p w:rsidR="00CF6750" w:rsidRDefault="000A5C29">
      <w:pPr>
        <w:pStyle w:val="a9"/>
        <w:tabs>
          <w:tab w:val="center" w:pos="4201"/>
          <w:tab w:val="right" w:leader="dot" w:pos="9298"/>
        </w:tabs>
        <w:spacing w:line="360" w:lineRule="auto"/>
        <w:ind w:firstLine="560"/>
        <w:rPr>
          <w:rFonts w:ascii="仿宋" w:eastAsia="仿宋" w:hAnsi="仿宋"/>
          <w:sz w:val="28"/>
          <w:szCs w:val="28"/>
        </w:rPr>
      </w:pPr>
      <w:r>
        <w:rPr>
          <w:rFonts w:ascii="仿宋" w:eastAsia="仿宋" w:hAnsi="仿宋" w:hint="eastAsia"/>
          <w:sz w:val="28"/>
          <w:szCs w:val="28"/>
        </w:rPr>
        <w:t>4</w:t>
      </w:r>
      <w:r>
        <w:rPr>
          <w:rFonts w:ascii="仿宋" w:eastAsia="仿宋" w:hAnsi="仿宋" w:hint="eastAsia"/>
          <w:sz w:val="28"/>
          <w:szCs w:val="28"/>
        </w:rPr>
        <w:t>）业务重要数据安全传输模块</w:t>
      </w:r>
    </w:p>
    <w:p w:rsidR="00CF6750" w:rsidRDefault="000A5C29">
      <w:pPr>
        <w:pStyle w:val="a9"/>
        <w:tabs>
          <w:tab w:val="center" w:pos="4201"/>
          <w:tab w:val="right" w:leader="dot" w:pos="9298"/>
        </w:tabs>
        <w:spacing w:line="360" w:lineRule="auto"/>
        <w:ind w:firstLine="560"/>
        <w:rPr>
          <w:rFonts w:ascii="仿宋" w:eastAsia="仿宋" w:hAnsi="仿宋"/>
          <w:sz w:val="28"/>
          <w:szCs w:val="28"/>
        </w:rPr>
      </w:pPr>
      <w:r>
        <w:rPr>
          <w:rFonts w:ascii="仿宋" w:eastAsia="仿宋" w:hAnsi="仿宋" w:hint="eastAsia"/>
          <w:sz w:val="28"/>
          <w:szCs w:val="28"/>
        </w:rPr>
        <w:t>开发业务重要数据安全传输模块，对接安全认证网关</w:t>
      </w:r>
      <w:r>
        <w:rPr>
          <w:rFonts w:ascii="仿宋" w:eastAsia="仿宋" w:hAnsi="仿宋" w:hint="eastAsia"/>
          <w:sz w:val="28"/>
          <w:szCs w:val="28"/>
        </w:rPr>
        <w:t>SSL</w:t>
      </w:r>
      <w:r>
        <w:rPr>
          <w:rFonts w:ascii="仿宋" w:eastAsia="仿宋" w:hAnsi="仿宋" w:hint="eastAsia"/>
          <w:sz w:val="28"/>
          <w:szCs w:val="28"/>
        </w:rPr>
        <w:t>安全通信接口，实现应用系统通信数据的机密性和完整性保护。</w:t>
      </w:r>
    </w:p>
    <w:p w:rsidR="00CF6750" w:rsidRDefault="000A5C29">
      <w:pPr>
        <w:pStyle w:val="a9"/>
        <w:tabs>
          <w:tab w:val="center" w:pos="4201"/>
          <w:tab w:val="right" w:leader="dot" w:pos="9298"/>
        </w:tabs>
        <w:spacing w:line="360" w:lineRule="auto"/>
        <w:ind w:firstLine="560"/>
        <w:rPr>
          <w:rFonts w:ascii="仿宋" w:eastAsia="仿宋" w:hAnsi="仿宋"/>
          <w:sz w:val="28"/>
          <w:szCs w:val="28"/>
        </w:rPr>
      </w:pPr>
      <w:r>
        <w:rPr>
          <w:rFonts w:ascii="仿宋" w:eastAsia="仿宋" w:hAnsi="仿宋" w:hint="eastAsia"/>
          <w:sz w:val="28"/>
          <w:szCs w:val="28"/>
        </w:rPr>
        <w:t>5</w:t>
      </w:r>
      <w:r>
        <w:rPr>
          <w:rFonts w:ascii="仿宋" w:eastAsia="仿宋" w:hAnsi="仿宋" w:hint="eastAsia"/>
          <w:sz w:val="28"/>
          <w:szCs w:val="28"/>
        </w:rPr>
        <w:t>）服务器设备日志</w:t>
      </w:r>
      <w:r>
        <w:rPr>
          <w:rFonts w:ascii="仿宋" w:eastAsia="仿宋" w:hAnsi="仿宋" w:hint="eastAsia"/>
          <w:sz w:val="28"/>
          <w:szCs w:val="28"/>
        </w:rPr>
        <w:t>/</w:t>
      </w:r>
      <w:r>
        <w:rPr>
          <w:rFonts w:ascii="仿宋" w:eastAsia="仿宋" w:hAnsi="仿宋" w:hint="eastAsia"/>
          <w:sz w:val="28"/>
          <w:szCs w:val="28"/>
        </w:rPr>
        <w:t>访问控制信息完整性模块</w:t>
      </w:r>
    </w:p>
    <w:p w:rsidR="00CF6750" w:rsidRDefault="000A5C29">
      <w:pPr>
        <w:pStyle w:val="a9"/>
        <w:widowControl w:val="0"/>
        <w:tabs>
          <w:tab w:val="center" w:pos="4201"/>
          <w:tab w:val="right" w:leader="dot" w:pos="9298"/>
        </w:tabs>
        <w:spacing w:line="360" w:lineRule="auto"/>
        <w:ind w:firstLine="560"/>
        <w:rPr>
          <w:rFonts w:ascii="仿宋" w:eastAsia="仿宋" w:hAnsi="仿宋"/>
          <w:sz w:val="28"/>
          <w:szCs w:val="28"/>
        </w:rPr>
      </w:pPr>
      <w:r>
        <w:rPr>
          <w:rFonts w:ascii="仿宋" w:eastAsia="仿宋" w:hAnsi="仿宋" w:hint="eastAsia"/>
          <w:sz w:val="28"/>
          <w:szCs w:val="28"/>
        </w:rPr>
        <w:t>开发服务器设备日志</w:t>
      </w:r>
      <w:r>
        <w:rPr>
          <w:rFonts w:ascii="仿宋" w:eastAsia="仿宋" w:hAnsi="仿宋" w:hint="eastAsia"/>
          <w:sz w:val="28"/>
          <w:szCs w:val="28"/>
        </w:rPr>
        <w:t>/</w:t>
      </w:r>
      <w:r>
        <w:rPr>
          <w:rFonts w:ascii="仿宋" w:eastAsia="仿宋" w:hAnsi="仿宋" w:hint="eastAsia"/>
          <w:sz w:val="28"/>
          <w:szCs w:val="28"/>
        </w:rPr>
        <w:t>访问控制信息完整性模块，调用服务器密码机提供的</w:t>
      </w:r>
      <w:r>
        <w:rPr>
          <w:rFonts w:ascii="仿宋" w:eastAsia="仿宋" w:hAnsi="仿宋" w:hint="eastAsia"/>
          <w:sz w:val="28"/>
          <w:szCs w:val="28"/>
        </w:rPr>
        <w:t>HMAC-SM3</w:t>
      </w:r>
      <w:r>
        <w:rPr>
          <w:rFonts w:ascii="仿宋" w:eastAsia="仿宋" w:hAnsi="仿宋" w:hint="eastAsia"/>
          <w:sz w:val="28"/>
          <w:szCs w:val="28"/>
        </w:rPr>
        <w:t>功能接口，实现应用服务器、数据库服务器等设备日志</w:t>
      </w:r>
      <w:r>
        <w:rPr>
          <w:rFonts w:ascii="仿宋" w:eastAsia="仿宋" w:hAnsi="仿宋" w:hint="eastAsia"/>
          <w:sz w:val="28"/>
          <w:szCs w:val="28"/>
        </w:rPr>
        <w:t>/</w:t>
      </w:r>
      <w:r>
        <w:rPr>
          <w:rFonts w:ascii="仿宋" w:eastAsia="仿宋" w:hAnsi="仿宋" w:hint="eastAsia"/>
          <w:sz w:val="28"/>
          <w:szCs w:val="28"/>
        </w:rPr>
        <w:t>访问控制信息的完整性保护。</w:t>
      </w:r>
    </w:p>
    <w:p w:rsidR="00CF6750" w:rsidRDefault="000A5C29">
      <w:pPr>
        <w:pStyle w:val="a9"/>
        <w:tabs>
          <w:tab w:val="center" w:pos="4201"/>
          <w:tab w:val="right" w:leader="dot" w:pos="9298"/>
        </w:tabs>
        <w:spacing w:line="360" w:lineRule="auto"/>
        <w:ind w:firstLine="560"/>
        <w:rPr>
          <w:rFonts w:ascii="仿宋" w:eastAsia="仿宋" w:hAnsi="仿宋"/>
          <w:sz w:val="28"/>
          <w:szCs w:val="28"/>
        </w:rPr>
      </w:pPr>
      <w:r>
        <w:rPr>
          <w:rFonts w:ascii="仿宋" w:eastAsia="仿宋" w:hAnsi="仿宋" w:hint="eastAsia"/>
          <w:sz w:val="28"/>
          <w:szCs w:val="28"/>
        </w:rPr>
        <w:t>6</w:t>
      </w:r>
      <w:r>
        <w:rPr>
          <w:rFonts w:ascii="仿宋" w:eastAsia="仿宋" w:hAnsi="仿宋" w:hint="eastAsia"/>
          <w:sz w:val="28"/>
          <w:szCs w:val="28"/>
        </w:rPr>
        <w:t>）重要可执行程序签名验签模块</w:t>
      </w:r>
    </w:p>
    <w:p w:rsidR="00CF6750" w:rsidRDefault="000A5C29">
      <w:pPr>
        <w:pStyle w:val="a9"/>
        <w:tabs>
          <w:tab w:val="center" w:pos="4201"/>
          <w:tab w:val="right" w:leader="dot" w:pos="9298"/>
        </w:tabs>
        <w:spacing w:line="360" w:lineRule="auto"/>
        <w:ind w:firstLine="560"/>
        <w:rPr>
          <w:rFonts w:ascii="仿宋" w:eastAsia="仿宋" w:hAnsi="仿宋"/>
          <w:sz w:val="28"/>
          <w:szCs w:val="28"/>
        </w:rPr>
      </w:pPr>
      <w:r>
        <w:rPr>
          <w:rFonts w:ascii="仿宋" w:eastAsia="仿宋" w:hAnsi="仿宋" w:hint="eastAsia"/>
          <w:sz w:val="28"/>
          <w:szCs w:val="28"/>
        </w:rPr>
        <w:t>开发重要可执行程序签名验签模块，调用服务器密码机及智能密码钥匙提供的</w:t>
      </w:r>
      <w:r>
        <w:rPr>
          <w:rFonts w:ascii="仿宋" w:eastAsia="仿宋" w:hAnsi="仿宋" w:hint="eastAsia"/>
          <w:sz w:val="28"/>
          <w:szCs w:val="28"/>
        </w:rPr>
        <w:t>SM2</w:t>
      </w:r>
      <w:r>
        <w:rPr>
          <w:rFonts w:ascii="仿宋" w:eastAsia="仿宋" w:hAnsi="仿宋" w:hint="eastAsia"/>
          <w:sz w:val="28"/>
          <w:szCs w:val="28"/>
        </w:rPr>
        <w:t>算法数字签名功能接口，实现重要</w:t>
      </w:r>
      <w:r>
        <w:rPr>
          <w:rFonts w:ascii="仿宋" w:eastAsia="仿宋" w:hAnsi="仿宋" w:hint="eastAsia"/>
          <w:sz w:val="28"/>
          <w:szCs w:val="28"/>
        </w:rPr>
        <w:t>可执行程序的完整性、来源真实性保护。</w:t>
      </w:r>
    </w:p>
    <w:p w:rsidR="00CF6750" w:rsidRDefault="000A5C29">
      <w:pPr>
        <w:pStyle w:val="a9"/>
        <w:tabs>
          <w:tab w:val="center" w:pos="4201"/>
          <w:tab w:val="right" w:leader="dot" w:pos="9298"/>
        </w:tabs>
        <w:spacing w:line="360" w:lineRule="auto"/>
        <w:ind w:firstLine="560"/>
        <w:rPr>
          <w:rFonts w:ascii="仿宋" w:eastAsia="仿宋" w:hAnsi="仿宋"/>
          <w:sz w:val="28"/>
          <w:szCs w:val="28"/>
        </w:rPr>
      </w:pPr>
      <w:r>
        <w:rPr>
          <w:rFonts w:ascii="仿宋" w:eastAsia="仿宋" w:hAnsi="仿宋" w:hint="eastAsia"/>
          <w:sz w:val="28"/>
          <w:szCs w:val="28"/>
        </w:rPr>
        <w:t>7</w:t>
      </w:r>
      <w:r>
        <w:rPr>
          <w:rFonts w:ascii="仿宋" w:eastAsia="仿宋" w:hAnsi="仿宋" w:hint="eastAsia"/>
          <w:sz w:val="28"/>
          <w:szCs w:val="28"/>
        </w:rPr>
        <w:t>）用户访问控制信息签名验签模块</w:t>
      </w:r>
    </w:p>
    <w:p w:rsidR="00CF6750" w:rsidRDefault="000A5C29">
      <w:pPr>
        <w:pStyle w:val="a9"/>
        <w:tabs>
          <w:tab w:val="center" w:pos="4201"/>
          <w:tab w:val="right" w:leader="dot" w:pos="9298"/>
        </w:tabs>
        <w:spacing w:line="360" w:lineRule="auto"/>
        <w:ind w:firstLine="560"/>
        <w:rPr>
          <w:rFonts w:ascii="仿宋" w:eastAsia="仿宋" w:hAnsi="仿宋"/>
          <w:sz w:val="28"/>
          <w:szCs w:val="28"/>
        </w:rPr>
      </w:pPr>
      <w:r>
        <w:rPr>
          <w:rFonts w:ascii="仿宋" w:eastAsia="仿宋" w:hAnsi="仿宋" w:hint="eastAsia"/>
          <w:sz w:val="28"/>
          <w:szCs w:val="28"/>
        </w:rPr>
        <w:t>开发用户访问控制信息签名验签模块，调用签名验签服务器提供的</w:t>
      </w:r>
      <w:r>
        <w:rPr>
          <w:rFonts w:ascii="仿宋" w:eastAsia="仿宋" w:hAnsi="仿宋" w:hint="eastAsia"/>
          <w:sz w:val="28"/>
          <w:szCs w:val="28"/>
        </w:rPr>
        <w:t>SM</w:t>
      </w:r>
      <w:r>
        <w:rPr>
          <w:rFonts w:ascii="仿宋" w:eastAsia="仿宋" w:hAnsi="仿宋"/>
          <w:sz w:val="28"/>
          <w:szCs w:val="28"/>
        </w:rPr>
        <w:t>2</w:t>
      </w:r>
      <w:r>
        <w:rPr>
          <w:rFonts w:ascii="仿宋" w:eastAsia="仿宋" w:hAnsi="仿宋" w:hint="eastAsia"/>
          <w:sz w:val="28"/>
          <w:szCs w:val="28"/>
        </w:rPr>
        <w:t>算法数字签名功能接口，实现应用系统用户的访问控制列表完整性保护。</w:t>
      </w:r>
    </w:p>
    <w:p w:rsidR="00CF6750" w:rsidRDefault="000A5C29">
      <w:pPr>
        <w:pStyle w:val="a9"/>
        <w:tabs>
          <w:tab w:val="center" w:pos="4201"/>
          <w:tab w:val="right" w:leader="dot" w:pos="9298"/>
        </w:tabs>
        <w:spacing w:line="360" w:lineRule="auto"/>
        <w:ind w:firstLine="560"/>
        <w:rPr>
          <w:rFonts w:ascii="仿宋" w:eastAsia="仿宋" w:hAnsi="仿宋"/>
          <w:sz w:val="28"/>
          <w:szCs w:val="28"/>
        </w:rPr>
      </w:pPr>
      <w:r>
        <w:rPr>
          <w:rFonts w:ascii="仿宋" w:eastAsia="仿宋" w:hAnsi="仿宋" w:hint="eastAsia"/>
          <w:sz w:val="28"/>
          <w:szCs w:val="28"/>
        </w:rPr>
        <w:t>8</w:t>
      </w:r>
      <w:r>
        <w:rPr>
          <w:rFonts w:ascii="仿宋" w:eastAsia="仿宋" w:hAnsi="仿宋" w:hint="eastAsia"/>
          <w:sz w:val="28"/>
          <w:szCs w:val="28"/>
        </w:rPr>
        <w:t>）应用系统重要数据加解密模块</w:t>
      </w:r>
    </w:p>
    <w:p w:rsidR="00CF6750" w:rsidRDefault="000A5C29">
      <w:pPr>
        <w:pStyle w:val="a9"/>
        <w:widowControl w:val="0"/>
        <w:tabs>
          <w:tab w:val="center" w:pos="4201"/>
          <w:tab w:val="right" w:leader="dot" w:pos="9298"/>
        </w:tabs>
        <w:spacing w:line="360" w:lineRule="auto"/>
        <w:ind w:firstLine="560"/>
        <w:rPr>
          <w:rFonts w:ascii="仿宋" w:eastAsia="仿宋" w:hAnsi="仿宋"/>
          <w:sz w:val="28"/>
          <w:szCs w:val="28"/>
        </w:rPr>
      </w:pPr>
      <w:r>
        <w:rPr>
          <w:rFonts w:ascii="仿宋" w:eastAsia="仿宋" w:hAnsi="仿宋" w:hint="eastAsia"/>
          <w:sz w:val="28"/>
          <w:szCs w:val="28"/>
        </w:rPr>
        <w:t>开发应用系统重要数据加解密模块，调用服务器密码机提供的</w:t>
      </w:r>
      <w:r>
        <w:rPr>
          <w:rFonts w:ascii="仿宋" w:eastAsia="仿宋" w:hAnsi="仿宋" w:hint="eastAsia"/>
          <w:sz w:val="28"/>
          <w:szCs w:val="28"/>
        </w:rPr>
        <w:t>SM</w:t>
      </w:r>
      <w:r>
        <w:rPr>
          <w:rFonts w:ascii="仿宋" w:eastAsia="仿宋" w:hAnsi="仿宋"/>
          <w:sz w:val="28"/>
          <w:szCs w:val="28"/>
        </w:rPr>
        <w:t>4</w:t>
      </w:r>
      <w:r>
        <w:rPr>
          <w:rFonts w:ascii="仿宋" w:eastAsia="仿宋" w:hAnsi="仿宋" w:hint="eastAsia"/>
          <w:sz w:val="28"/>
          <w:szCs w:val="28"/>
        </w:rPr>
        <w:t>算法加解密功能接口，实现用户身份鉴别数据、电子公文数据的存储机密性保护。</w:t>
      </w:r>
    </w:p>
    <w:p w:rsidR="00CF6750" w:rsidRDefault="000A5C29">
      <w:pPr>
        <w:pStyle w:val="a9"/>
        <w:tabs>
          <w:tab w:val="center" w:pos="4201"/>
          <w:tab w:val="right" w:leader="dot" w:pos="9298"/>
        </w:tabs>
        <w:spacing w:line="360" w:lineRule="auto"/>
        <w:ind w:firstLine="560"/>
        <w:rPr>
          <w:rFonts w:ascii="仿宋" w:eastAsia="仿宋" w:hAnsi="仿宋"/>
          <w:sz w:val="28"/>
          <w:szCs w:val="28"/>
        </w:rPr>
      </w:pPr>
      <w:r>
        <w:rPr>
          <w:rFonts w:ascii="仿宋" w:eastAsia="仿宋" w:hAnsi="仿宋" w:hint="eastAsia"/>
          <w:sz w:val="28"/>
          <w:szCs w:val="28"/>
        </w:rPr>
        <w:t>9</w:t>
      </w:r>
      <w:r>
        <w:rPr>
          <w:rFonts w:ascii="仿宋" w:eastAsia="仿宋" w:hAnsi="仿宋" w:hint="eastAsia"/>
          <w:sz w:val="28"/>
          <w:szCs w:val="28"/>
        </w:rPr>
        <w:t>）应用系统重要数据签名验签模块</w:t>
      </w:r>
    </w:p>
    <w:p w:rsidR="00CF6750" w:rsidRDefault="000A5C29">
      <w:pPr>
        <w:pStyle w:val="a9"/>
        <w:tabs>
          <w:tab w:val="center" w:pos="4201"/>
          <w:tab w:val="right" w:leader="dot" w:pos="9298"/>
        </w:tabs>
        <w:spacing w:line="360" w:lineRule="auto"/>
        <w:ind w:firstLine="560"/>
        <w:rPr>
          <w:rFonts w:ascii="仿宋" w:eastAsia="仿宋" w:hAnsi="仿宋"/>
          <w:sz w:val="28"/>
          <w:szCs w:val="28"/>
        </w:rPr>
      </w:pPr>
      <w:r>
        <w:rPr>
          <w:rFonts w:ascii="仿宋" w:eastAsia="仿宋" w:hAnsi="仿宋" w:hint="eastAsia"/>
          <w:sz w:val="28"/>
          <w:szCs w:val="28"/>
        </w:rPr>
        <w:lastRenderedPageBreak/>
        <w:t>开发应用系统重要数据签名验签模块，调用服务器密码机提供的</w:t>
      </w:r>
      <w:r>
        <w:rPr>
          <w:rFonts w:ascii="仿宋" w:eastAsia="仿宋" w:hAnsi="仿宋" w:hint="eastAsia"/>
          <w:sz w:val="28"/>
          <w:szCs w:val="28"/>
        </w:rPr>
        <w:t>SM</w:t>
      </w:r>
      <w:r>
        <w:rPr>
          <w:rFonts w:ascii="仿宋" w:eastAsia="仿宋" w:hAnsi="仿宋"/>
          <w:sz w:val="28"/>
          <w:szCs w:val="28"/>
        </w:rPr>
        <w:t>2</w:t>
      </w:r>
      <w:r>
        <w:rPr>
          <w:rFonts w:ascii="仿宋" w:eastAsia="仿宋" w:hAnsi="仿宋" w:hint="eastAsia"/>
          <w:sz w:val="28"/>
          <w:szCs w:val="28"/>
        </w:rPr>
        <w:t>算法数字签名验签功能接口，实现用户身份鉴别数据、电子公文数据的存储完整性保护。</w:t>
      </w:r>
    </w:p>
    <w:p w:rsidR="00CF6750" w:rsidRDefault="000A5C29">
      <w:pPr>
        <w:pStyle w:val="a9"/>
        <w:tabs>
          <w:tab w:val="left" w:pos="0"/>
          <w:tab w:val="center" w:pos="4201"/>
          <w:tab w:val="right" w:leader="dot" w:pos="9298"/>
        </w:tabs>
        <w:spacing w:line="360" w:lineRule="auto"/>
        <w:ind w:firstLine="560"/>
        <w:rPr>
          <w:rFonts w:ascii="仿宋" w:eastAsia="仿宋" w:hAnsi="仿宋"/>
          <w:sz w:val="28"/>
          <w:szCs w:val="28"/>
        </w:rPr>
      </w:pPr>
      <w:r>
        <w:rPr>
          <w:rFonts w:ascii="仿宋" w:eastAsia="仿宋" w:hAnsi="仿宋" w:hint="eastAsia"/>
          <w:sz w:val="28"/>
          <w:szCs w:val="28"/>
        </w:rPr>
        <w:t>10</w:t>
      </w:r>
      <w:r>
        <w:rPr>
          <w:rFonts w:ascii="仿宋" w:eastAsia="仿宋" w:hAnsi="仿宋" w:hint="eastAsia"/>
          <w:sz w:val="28"/>
          <w:szCs w:val="28"/>
        </w:rPr>
        <w:t>）电子公文电子印章模块</w:t>
      </w:r>
    </w:p>
    <w:p w:rsidR="00CF6750" w:rsidRDefault="000A5C29">
      <w:pPr>
        <w:pStyle w:val="a9"/>
        <w:tabs>
          <w:tab w:val="center" w:pos="4201"/>
          <w:tab w:val="right" w:leader="dot" w:pos="9298"/>
        </w:tabs>
        <w:spacing w:line="360" w:lineRule="auto"/>
        <w:ind w:firstLine="560"/>
        <w:rPr>
          <w:rFonts w:ascii="仿宋" w:eastAsia="仿宋" w:hAnsi="仿宋"/>
          <w:sz w:val="28"/>
          <w:szCs w:val="28"/>
        </w:rPr>
      </w:pPr>
      <w:r>
        <w:rPr>
          <w:rFonts w:ascii="仿宋" w:eastAsia="仿宋" w:hAnsi="仿宋" w:hint="eastAsia"/>
          <w:sz w:val="28"/>
          <w:szCs w:val="28"/>
        </w:rPr>
        <w:t>开发电子公文电子印章模块，调用安全电子签章系统、时间戳服务器提供的数字签名和时间戳服务功能接口，实现系统内电子公文签批的不可否认性。</w:t>
      </w:r>
    </w:p>
    <w:p w:rsidR="00CF6750" w:rsidRDefault="000A5C29">
      <w:pPr>
        <w:pStyle w:val="a9"/>
        <w:tabs>
          <w:tab w:val="center" w:pos="4201"/>
          <w:tab w:val="right" w:leader="dot" w:pos="9298"/>
        </w:tabs>
        <w:spacing w:line="360" w:lineRule="auto"/>
        <w:ind w:firstLine="560"/>
        <w:rPr>
          <w:rFonts w:ascii="仿宋" w:eastAsia="仿宋" w:hAnsi="仿宋"/>
          <w:color w:val="000000"/>
          <w:sz w:val="28"/>
          <w:szCs w:val="28"/>
        </w:rPr>
      </w:pPr>
      <w:r>
        <w:rPr>
          <w:rFonts w:ascii="仿宋" w:eastAsia="仿宋" w:hAnsi="仿宋" w:hint="eastAsia"/>
          <w:color w:val="000000"/>
          <w:sz w:val="28"/>
          <w:szCs w:val="28"/>
        </w:rPr>
        <w:t>系统密码应用功能模块的开发适配总体工作量预估为</w:t>
      </w:r>
      <w:r>
        <w:rPr>
          <w:rFonts w:ascii="仿宋" w:eastAsia="仿宋" w:hAnsi="仿宋" w:hint="eastAsia"/>
          <w:color w:val="000000"/>
          <w:sz w:val="28"/>
          <w:szCs w:val="28"/>
        </w:rPr>
        <w:t>2.5</w:t>
      </w:r>
      <w:r>
        <w:rPr>
          <w:rFonts w:ascii="仿宋" w:eastAsia="仿宋" w:hAnsi="仿宋" w:hint="eastAsia"/>
          <w:color w:val="000000"/>
          <w:sz w:val="28"/>
          <w:szCs w:val="28"/>
        </w:rPr>
        <w:t>人·月。（注：对于建设投资规模为</w:t>
      </w:r>
      <w:r>
        <w:rPr>
          <w:rFonts w:ascii="仿宋" w:eastAsia="仿宋" w:hAnsi="仿宋" w:hint="eastAsia"/>
          <w:color w:val="000000"/>
          <w:sz w:val="28"/>
          <w:szCs w:val="28"/>
        </w:rPr>
        <w:t>500</w:t>
      </w:r>
      <w:r>
        <w:rPr>
          <w:rFonts w:ascii="仿宋" w:eastAsia="仿宋" w:hAnsi="仿宋" w:hint="eastAsia"/>
          <w:color w:val="000000"/>
          <w:sz w:val="28"/>
          <w:szCs w:val="28"/>
        </w:rPr>
        <w:t>万元以下的系统，其密码应用功能模块的开发适配工作量可大致估计为</w:t>
      </w:r>
      <w:r>
        <w:rPr>
          <w:rFonts w:ascii="仿宋" w:eastAsia="仿宋" w:hAnsi="仿宋" w:hint="eastAsia"/>
          <w:color w:val="000000"/>
          <w:sz w:val="28"/>
          <w:szCs w:val="28"/>
        </w:rPr>
        <w:t>2.5</w:t>
      </w:r>
      <w:r>
        <w:rPr>
          <w:rFonts w:ascii="仿宋" w:eastAsia="仿宋" w:hAnsi="仿宋" w:hint="eastAsia"/>
          <w:color w:val="000000"/>
          <w:sz w:val="28"/>
          <w:szCs w:val="28"/>
        </w:rPr>
        <w:t>人·月；若系统功能及业务复杂度较高，则密码应用功能模块的开发适配工作量可相应调增，此时需列明相应的工作量估算明细）。</w:t>
      </w:r>
    </w:p>
    <w:p w:rsidR="00CF6750" w:rsidRDefault="000A5C29">
      <w:pPr>
        <w:pStyle w:val="4"/>
        <w:jc w:val="left"/>
        <w:rPr>
          <w:rFonts w:ascii="楷体" w:hAnsi="楷体" w:cs="楷体"/>
          <w:b/>
        </w:rPr>
      </w:pPr>
      <w:bookmarkStart w:id="347" w:name="_Toc100560810"/>
      <w:r>
        <w:rPr>
          <w:rFonts w:ascii="楷体" w:hAnsi="楷体" w:cs="楷体" w:hint="eastAsia"/>
          <w:b/>
        </w:rPr>
        <w:t>5.6</w:t>
      </w:r>
      <w:r>
        <w:rPr>
          <w:rFonts w:ascii="楷体" w:hAnsi="楷体" w:cs="楷体" w:hint="eastAsia"/>
          <w:b/>
        </w:rPr>
        <w:t>安全与合规性分析</w:t>
      </w:r>
      <w:bookmarkEnd w:id="347"/>
    </w:p>
    <w:p w:rsidR="00CF6750" w:rsidRDefault="000A5C29">
      <w:pPr>
        <w:pStyle w:val="a5"/>
        <w:keepNext/>
        <w:spacing w:before="0" w:after="0" w:line="360" w:lineRule="auto"/>
        <w:ind w:firstLineChars="200" w:firstLine="560"/>
        <w:jc w:val="left"/>
        <w:rPr>
          <w:rFonts w:ascii="仿宋" w:eastAsia="仿宋" w:hAnsi="仿宋" w:cs="Times New Roman"/>
          <w:sz w:val="28"/>
          <w:szCs w:val="28"/>
        </w:rPr>
      </w:pPr>
      <w:r>
        <w:rPr>
          <w:rFonts w:ascii="仿宋" w:eastAsia="仿宋" w:hAnsi="仿宋" w:cs="Times New Roman" w:hint="eastAsia"/>
          <w:sz w:val="28"/>
          <w:szCs w:val="28"/>
        </w:rPr>
        <w:t>表</w:t>
      </w:r>
      <w:r>
        <w:rPr>
          <w:rFonts w:ascii="仿宋" w:eastAsia="仿宋" w:hAnsi="仿宋" w:cs="Times New Roman" w:hint="eastAsia"/>
          <w:sz w:val="28"/>
          <w:szCs w:val="28"/>
        </w:rPr>
        <w:t>1</w:t>
      </w:r>
      <w:r>
        <w:rPr>
          <w:rFonts w:ascii="仿宋" w:eastAsia="仿宋" w:hAnsi="仿宋" w:cs="Times New Roman" w:hint="eastAsia"/>
          <w:sz w:val="28"/>
          <w:szCs w:val="28"/>
        </w:rPr>
        <w:t>3</w:t>
      </w:r>
      <w:r>
        <w:rPr>
          <w:rFonts w:ascii="仿宋" w:eastAsia="仿宋" w:hAnsi="仿宋" w:cs="Times New Roman" w:hint="eastAsia"/>
          <w:sz w:val="28"/>
          <w:szCs w:val="28"/>
        </w:rPr>
        <w:t>仅为示例，针对具体系统应给出相应的安全与合规性分析。</w:t>
      </w:r>
    </w:p>
    <w:p w:rsidR="00CF6750" w:rsidRDefault="000A5C29">
      <w:pPr>
        <w:pStyle w:val="a5"/>
        <w:keepNext/>
        <w:spacing w:before="0" w:after="0"/>
        <w:jc w:val="center"/>
        <w:rPr>
          <w:rFonts w:ascii="仿宋" w:eastAsia="仿宋" w:hAnsi="仿宋"/>
          <w:sz w:val="28"/>
          <w:szCs w:val="28"/>
        </w:rPr>
      </w:pPr>
      <w:r>
        <w:rPr>
          <w:rFonts w:ascii="仿宋" w:eastAsia="仿宋" w:hAnsi="仿宋" w:hint="eastAsia"/>
          <w:sz w:val="28"/>
          <w:szCs w:val="28"/>
        </w:rPr>
        <w:t>表</w:t>
      </w:r>
      <w:r>
        <w:rPr>
          <w:rFonts w:ascii="仿宋" w:eastAsia="仿宋" w:hAnsi="仿宋" w:hint="eastAsia"/>
          <w:sz w:val="28"/>
          <w:szCs w:val="28"/>
        </w:rPr>
        <w:t>1</w:t>
      </w:r>
      <w:r>
        <w:rPr>
          <w:rFonts w:ascii="仿宋" w:eastAsia="仿宋" w:hAnsi="仿宋" w:hint="eastAsia"/>
          <w:sz w:val="28"/>
          <w:szCs w:val="28"/>
        </w:rPr>
        <w:t>3</w:t>
      </w:r>
      <w:r>
        <w:rPr>
          <w:rFonts w:ascii="仿宋" w:eastAsia="仿宋" w:hAnsi="仿宋"/>
          <w:sz w:val="28"/>
          <w:szCs w:val="28"/>
        </w:rPr>
        <w:t xml:space="preserve"> </w:t>
      </w:r>
      <w:r>
        <w:rPr>
          <w:rFonts w:ascii="仿宋" w:eastAsia="仿宋" w:hAnsi="仿宋" w:hint="eastAsia"/>
          <w:sz w:val="28"/>
          <w:szCs w:val="28"/>
        </w:rPr>
        <w:t>密码应用合规性对照表</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tblPr>
      <w:tblGrid>
        <w:gridCol w:w="678"/>
        <w:gridCol w:w="1212"/>
        <w:gridCol w:w="4348"/>
        <w:gridCol w:w="1050"/>
        <w:gridCol w:w="2002"/>
      </w:tblGrid>
      <w:tr w:rsidR="00CF6750">
        <w:trPr>
          <w:trHeight w:val="20"/>
          <w:tblHeader/>
          <w:jc w:val="center"/>
        </w:trPr>
        <w:tc>
          <w:tcPr>
            <w:tcW w:w="678" w:type="dxa"/>
            <w:shd w:val="clear" w:color="auto" w:fill="FFFFFF"/>
            <w:noWrap/>
            <w:vAlign w:val="center"/>
          </w:tcPr>
          <w:p w:rsidR="00CF6750" w:rsidRDefault="000A5C29">
            <w:pPr>
              <w:pStyle w:val="a9"/>
              <w:tabs>
                <w:tab w:val="center" w:pos="4201"/>
                <w:tab w:val="right" w:leader="dot" w:pos="9298"/>
              </w:tabs>
              <w:adjustRightInd w:val="0"/>
              <w:snapToGrid w:val="0"/>
              <w:spacing w:line="240" w:lineRule="auto"/>
              <w:ind w:firstLineChars="0" w:firstLine="0"/>
              <w:jc w:val="center"/>
              <w:rPr>
                <w:rFonts w:ascii="仿宋" w:eastAsia="仿宋" w:hAnsi="仿宋"/>
                <w:b/>
                <w:sz w:val="24"/>
                <w:szCs w:val="24"/>
              </w:rPr>
            </w:pPr>
            <w:r>
              <w:rPr>
                <w:rFonts w:ascii="仿宋" w:eastAsia="仿宋" w:hAnsi="仿宋" w:hint="eastAsia"/>
                <w:b/>
                <w:sz w:val="24"/>
                <w:szCs w:val="24"/>
              </w:rPr>
              <w:t>安全层面</w:t>
            </w:r>
          </w:p>
        </w:tc>
        <w:tc>
          <w:tcPr>
            <w:tcW w:w="1212" w:type="dxa"/>
            <w:shd w:val="clear" w:color="auto" w:fill="FFFFFF"/>
            <w:noWrap/>
            <w:vAlign w:val="center"/>
          </w:tcPr>
          <w:p w:rsidR="00CF6750" w:rsidRDefault="000A5C29">
            <w:pPr>
              <w:pStyle w:val="a9"/>
              <w:tabs>
                <w:tab w:val="center" w:pos="4201"/>
                <w:tab w:val="right" w:leader="dot" w:pos="9298"/>
              </w:tabs>
              <w:adjustRightInd w:val="0"/>
              <w:snapToGrid w:val="0"/>
              <w:spacing w:line="240" w:lineRule="auto"/>
              <w:ind w:firstLineChars="0" w:firstLine="0"/>
              <w:jc w:val="center"/>
              <w:rPr>
                <w:rFonts w:ascii="仿宋" w:eastAsia="仿宋" w:hAnsi="仿宋"/>
                <w:b/>
                <w:sz w:val="24"/>
                <w:szCs w:val="24"/>
              </w:rPr>
            </w:pPr>
            <w:r>
              <w:rPr>
                <w:rFonts w:ascii="仿宋" w:eastAsia="仿宋" w:hAnsi="仿宋" w:hint="eastAsia"/>
                <w:b/>
                <w:sz w:val="24"/>
                <w:szCs w:val="24"/>
              </w:rPr>
              <w:t>密码技术</w:t>
            </w:r>
          </w:p>
          <w:p w:rsidR="00CF6750" w:rsidRDefault="000A5C29">
            <w:pPr>
              <w:pStyle w:val="a9"/>
              <w:tabs>
                <w:tab w:val="center" w:pos="4201"/>
                <w:tab w:val="right" w:leader="dot" w:pos="9298"/>
              </w:tabs>
              <w:adjustRightInd w:val="0"/>
              <w:snapToGrid w:val="0"/>
              <w:spacing w:line="240" w:lineRule="auto"/>
              <w:ind w:firstLineChars="0" w:firstLine="0"/>
              <w:jc w:val="center"/>
              <w:rPr>
                <w:rFonts w:ascii="仿宋" w:eastAsia="仿宋" w:hAnsi="仿宋"/>
                <w:b/>
                <w:sz w:val="24"/>
                <w:szCs w:val="24"/>
              </w:rPr>
            </w:pPr>
            <w:r>
              <w:rPr>
                <w:rFonts w:ascii="仿宋" w:eastAsia="仿宋" w:hAnsi="仿宋" w:hint="eastAsia"/>
                <w:b/>
                <w:sz w:val="24"/>
                <w:szCs w:val="24"/>
              </w:rPr>
              <w:t>应用点</w:t>
            </w:r>
          </w:p>
        </w:tc>
        <w:tc>
          <w:tcPr>
            <w:tcW w:w="4348" w:type="dxa"/>
            <w:shd w:val="clear" w:color="auto" w:fill="FFFFFF"/>
            <w:noWrap/>
            <w:vAlign w:val="center"/>
          </w:tcPr>
          <w:p w:rsidR="00CF6750" w:rsidRDefault="000A5C29">
            <w:pPr>
              <w:pStyle w:val="a9"/>
              <w:tabs>
                <w:tab w:val="center" w:pos="4201"/>
                <w:tab w:val="right" w:leader="dot" w:pos="9298"/>
              </w:tabs>
              <w:adjustRightInd w:val="0"/>
              <w:snapToGrid w:val="0"/>
              <w:spacing w:line="240" w:lineRule="auto"/>
              <w:ind w:firstLineChars="0" w:firstLine="0"/>
              <w:jc w:val="center"/>
              <w:rPr>
                <w:rFonts w:ascii="仿宋" w:eastAsia="仿宋" w:hAnsi="仿宋"/>
                <w:b/>
                <w:sz w:val="24"/>
                <w:szCs w:val="24"/>
              </w:rPr>
            </w:pPr>
            <w:r>
              <w:rPr>
                <w:rFonts w:ascii="仿宋" w:eastAsia="仿宋" w:hAnsi="仿宋" w:hint="eastAsia"/>
                <w:b/>
                <w:sz w:val="24"/>
                <w:szCs w:val="24"/>
              </w:rPr>
              <w:t>采取措施</w:t>
            </w:r>
          </w:p>
        </w:tc>
        <w:tc>
          <w:tcPr>
            <w:tcW w:w="1050" w:type="dxa"/>
            <w:shd w:val="clear" w:color="auto" w:fill="FFFFFF"/>
            <w:noWrap/>
            <w:vAlign w:val="center"/>
          </w:tcPr>
          <w:p w:rsidR="00CF6750" w:rsidRDefault="000A5C29">
            <w:pPr>
              <w:pStyle w:val="a9"/>
              <w:tabs>
                <w:tab w:val="center" w:pos="4201"/>
                <w:tab w:val="right" w:leader="dot" w:pos="9298"/>
              </w:tabs>
              <w:adjustRightInd w:val="0"/>
              <w:snapToGrid w:val="0"/>
              <w:spacing w:line="240" w:lineRule="auto"/>
              <w:ind w:firstLineChars="0" w:firstLine="0"/>
              <w:jc w:val="center"/>
              <w:rPr>
                <w:rFonts w:ascii="仿宋" w:eastAsia="仿宋" w:hAnsi="仿宋"/>
                <w:b/>
                <w:sz w:val="24"/>
                <w:szCs w:val="24"/>
              </w:rPr>
            </w:pPr>
            <w:r>
              <w:rPr>
                <w:rFonts w:ascii="仿宋" w:eastAsia="仿宋" w:hAnsi="仿宋" w:hint="eastAsia"/>
                <w:b/>
                <w:sz w:val="24"/>
                <w:szCs w:val="24"/>
              </w:rPr>
              <w:t>标准</w:t>
            </w:r>
          </w:p>
          <w:p w:rsidR="00CF6750" w:rsidRDefault="000A5C29">
            <w:pPr>
              <w:pStyle w:val="a9"/>
              <w:tabs>
                <w:tab w:val="center" w:pos="4201"/>
                <w:tab w:val="right" w:leader="dot" w:pos="9298"/>
              </w:tabs>
              <w:adjustRightInd w:val="0"/>
              <w:snapToGrid w:val="0"/>
              <w:spacing w:line="240" w:lineRule="auto"/>
              <w:ind w:firstLineChars="0" w:firstLine="0"/>
              <w:jc w:val="center"/>
              <w:rPr>
                <w:rFonts w:ascii="仿宋" w:eastAsia="仿宋" w:hAnsi="仿宋"/>
                <w:b/>
                <w:sz w:val="24"/>
                <w:szCs w:val="24"/>
              </w:rPr>
            </w:pPr>
            <w:r>
              <w:rPr>
                <w:rFonts w:ascii="仿宋" w:eastAsia="仿宋" w:hAnsi="仿宋" w:hint="eastAsia"/>
                <w:b/>
                <w:sz w:val="24"/>
                <w:szCs w:val="24"/>
              </w:rPr>
              <w:t>符合性</w:t>
            </w:r>
          </w:p>
        </w:tc>
        <w:tc>
          <w:tcPr>
            <w:tcW w:w="2002" w:type="dxa"/>
            <w:shd w:val="clear" w:color="auto" w:fill="FFFFFF"/>
            <w:noWrap/>
            <w:vAlign w:val="center"/>
          </w:tcPr>
          <w:p w:rsidR="00CF6750" w:rsidRDefault="000A5C29">
            <w:pPr>
              <w:pStyle w:val="a9"/>
              <w:tabs>
                <w:tab w:val="center" w:pos="4201"/>
                <w:tab w:val="right" w:leader="dot" w:pos="9298"/>
              </w:tabs>
              <w:adjustRightInd w:val="0"/>
              <w:snapToGrid w:val="0"/>
              <w:spacing w:line="240" w:lineRule="auto"/>
              <w:ind w:firstLineChars="0" w:firstLine="0"/>
              <w:jc w:val="center"/>
              <w:rPr>
                <w:rFonts w:ascii="仿宋" w:eastAsia="仿宋" w:hAnsi="仿宋"/>
                <w:b/>
                <w:sz w:val="24"/>
                <w:szCs w:val="24"/>
              </w:rPr>
            </w:pPr>
            <w:r>
              <w:rPr>
                <w:rFonts w:ascii="仿宋" w:eastAsia="仿宋" w:hAnsi="仿宋" w:hint="eastAsia"/>
                <w:b/>
                <w:sz w:val="24"/>
                <w:szCs w:val="24"/>
              </w:rPr>
              <w:t>说明</w:t>
            </w:r>
          </w:p>
        </w:tc>
      </w:tr>
      <w:tr w:rsidR="00CF6750">
        <w:trPr>
          <w:trHeight w:val="20"/>
          <w:jc w:val="center"/>
        </w:trPr>
        <w:tc>
          <w:tcPr>
            <w:tcW w:w="678" w:type="dxa"/>
            <w:vMerge w:val="restart"/>
            <w:noWrap/>
            <w:vAlign w:val="center"/>
          </w:tcPr>
          <w:p w:rsidR="00CF6750" w:rsidRDefault="000A5C29">
            <w:pPr>
              <w:pStyle w:val="a9"/>
              <w:tabs>
                <w:tab w:val="center" w:pos="4201"/>
                <w:tab w:val="right" w:leader="dot" w:pos="9298"/>
              </w:tabs>
              <w:adjustRightInd w:val="0"/>
              <w:snapToGrid w:val="0"/>
              <w:spacing w:line="240" w:lineRule="auto"/>
              <w:ind w:firstLineChars="0" w:firstLine="0"/>
              <w:rPr>
                <w:rFonts w:ascii="仿宋" w:eastAsia="仿宋" w:hAnsi="仿宋"/>
                <w:sz w:val="24"/>
                <w:szCs w:val="24"/>
              </w:rPr>
            </w:pPr>
            <w:r>
              <w:rPr>
                <w:rFonts w:ascii="仿宋" w:eastAsia="仿宋" w:hAnsi="仿宋" w:hint="eastAsia"/>
                <w:sz w:val="24"/>
                <w:szCs w:val="24"/>
              </w:rPr>
              <w:t>物理和环境安全</w:t>
            </w:r>
          </w:p>
        </w:tc>
        <w:tc>
          <w:tcPr>
            <w:tcW w:w="1212" w:type="dxa"/>
            <w:noWrap/>
            <w:vAlign w:val="center"/>
          </w:tcPr>
          <w:p w:rsidR="00CF6750" w:rsidRDefault="000A5C29">
            <w:pPr>
              <w:pStyle w:val="a9"/>
              <w:tabs>
                <w:tab w:val="center" w:pos="4201"/>
                <w:tab w:val="right" w:leader="dot" w:pos="9298"/>
              </w:tabs>
              <w:adjustRightInd w:val="0"/>
              <w:snapToGrid w:val="0"/>
              <w:spacing w:line="240" w:lineRule="auto"/>
              <w:ind w:firstLineChars="0" w:firstLine="0"/>
              <w:rPr>
                <w:rFonts w:ascii="仿宋" w:eastAsia="仿宋" w:hAnsi="仿宋"/>
                <w:sz w:val="24"/>
                <w:szCs w:val="24"/>
              </w:rPr>
            </w:pPr>
            <w:r>
              <w:rPr>
                <w:rFonts w:ascii="仿宋" w:eastAsia="仿宋" w:hAnsi="仿宋" w:hint="eastAsia"/>
                <w:sz w:val="24"/>
                <w:szCs w:val="24"/>
              </w:rPr>
              <w:t>身份鉴别</w:t>
            </w:r>
          </w:p>
        </w:tc>
        <w:tc>
          <w:tcPr>
            <w:tcW w:w="4348" w:type="dxa"/>
            <w:noWrap/>
            <w:vAlign w:val="center"/>
          </w:tcPr>
          <w:p w:rsidR="00CF6750" w:rsidRDefault="000A5C29">
            <w:pPr>
              <w:pStyle w:val="a9"/>
              <w:tabs>
                <w:tab w:val="center" w:pos="4201"/>
                <w:tab w:val="right" w:leader="dot" w:pos="9298"/>
              </w:tabs>
              <w:adjustRightInd w:val="0"/>
              <w:snapToGrid w:val="0"/>
              <w:spacing w:line="240" w:lineRule="auto"/>
              <w:ind w:firstLineChars="0" w:firstLine="0"/>
              <w:rPr>
                <w:rFonts w:ascii="仿宋" w:eastAsia="仿宋" w:hAnsi="仿宋"/>
                <w:sz w:val="24"/>
                <w:szCs w:val="24"/>
              </w:rPr>
            </w:pPr>
            <w:r>
              <w:rPr>
                <w:rFonts w:ascii="仿宋" w:eastAsia="仿宋" w:hAnsi="仿宋" w:hint="eastAsia"/>
                <w:sz w:val="24"/>
                <w:szCs w:val="24"/>
              </w:rPr>
              <w:t>在系统所在机房部署安全电子门禁系统，</w:t>
            </w:r>
            <w:r>
              <w:rPr>
                <w:rFonts w:ascii="仿宋" w:eastAsia="仿宋" w:hAnsi="仿宋" w:hint="eastAsia"/>
                <w:color w:val="000000"/>
                <w:sz w:val="24"/>
                <w:szCs w:val="24"/>
              </w:rPr>
              <w:t>使用密码技术</w:t>
            </w:r>
            <w:r>
              <w:rPr>
                <w:rFonts w:ascii="仿宋" w:eastAsia="仿宋" w:hAnsi="仿宋" w:hint="eastAsia"/>
                <w:sz w:val="24"/>
                <w:szCs w:val="24"/>
              </w:rPr>
              <w:t>实现人员的身份鉴别。</w:t>
            </w:r>
          </w:p>
        </w:tc>
        <w:tc>
          <w:tcPr>
            <w:tcW w:w="1050" w:type="dxa"/>
            <w:noWrap/>
            <w:vAlign w:val="center"/>
          </w:tcPr>
          <w:p w:rsidR="00CF6750" w:rsidRDefault="000A5C29">
            <w:pPr>
              <w:pStyle w:val="a9"/>
              <w:tabs>
                <w:tab w:val="center" w:pos="4201"/>
                <w:tab w:val="right" w:leader="dot" w:pos="9298"/>
              </w:tabs>
              <w:adjustRightInd w:val="0"/>
              <w:snapToGrid w:val="0"/>
              <w:spacing w:line="240" w:lineRule="auto"/>
              <w:ind w:firstLineChars="0" w:firstLine="0"/>
              <w:jc w:val="center"/>
              <w:rPr>
                <w:rFonts w:ascii="仿宋" w:eastAsia="仿宋" w:hAnsi="仿宋"/>
                <w:sz w:val="24"/>
                <w:szCs w:val="24"/>
              </w:rPr>
            </w:pPr>
            <w:r>
              <w:rPr>
                <w:rFonts w:ascii="仿宋" w:eastAsia="仿宋" w:hAnsi="仿宋" w:hint="eastAsia"/>
                <w:sz w:val="24"/>
                <w:szCs w:val="24"/>
              </w:rPr>
              <w:t>符合</w:t>
            </w:r>
          </w:p>
        </w:tc>
        <w:tc>
          <w:tcPr>
            <w:tcW w:w="2002" w:type="dxa"/>
            <w:noWrap/>
            <w:vAlign w:val="center"/>
          </w:tcPr>
          <w:p w:rsidR="00CF6750" w:rsidRDefault="000A5C29">
            <w:pPr>
              <w:pStyle w:val="a9"/>
              <w:tabs>
                <w:tab w:val="center" w:pos="4201"/>
                <w:tab w:val="right" w:leader="dot" w:pos="9298"/>
              </w:tabs>
              <w:adjustRightInd w:val="0"/>
              <w:snapToGrid w:val="0"/>
              <w:spacing w:line="240" w:lineRule="auto"/>
              <w:ind w:firstLineChars="0" w:firstLine="0"/>
              <w:jc w:val="center"/>
              <w:rPr>
                <w:rFonts w:ascii="仿宋" w:eastAsia="仿宋" w:hAnsi="仿宋"/>
                <w:sz w:val="24"/>
                <w:szCs w:val="24"/>
              </w:rPr>
            </w:pPr>
            <w:r>
              <w:rPr>
                <w:rFonts w:ascii="仿宋" w:eastAsia="仿宋" w:hAnsi="仿宋" w:hint="eastAsia"/>
                <w:sz w:val="24"/>
                <w:szCs w:val="24"/>
              </w:rPr>
              <w:t>无</w:t>
            </w:r>
          </w:p>
        </w:tc>
      </w:tr>
      <w:tr w:rsidR="00CF6750">
        <w:trPr>
          <w:trHeight w:val="20"/>
          <w:jc w:val="center"/>
        </w:trPr>
        <w:tc>
          <w:tcPr>
            <w:tcW w:w="678" w:type="dxa"/>
            <w:vMerge/>
            <w:noWrap/>
            <w:vAlign w:val="center"/>
          </w:tcPr>
          <w:p w:rsidR="00CF6750" w:rsidRDefault="00CF6750">
            <w:pPr>
              <w:pStyle w:val="a9"/>
              <w:tabs>
                <w:tab w:val="center" w:pos="4201"/>
                <w:tab w:val="right" w:leader="dot" w:pos="9298"/>
              </w:tabs>
              <w:adjustRightInd w:val="0"/>
              <w:snapToGrid w:val="0"/>
              <w:spacing w:line="240" w:lineRule="auto"/>
              <w:ind w:firstLineChars="0" w:firstLine="0"/>
              <w:rPr>
                <w:rFonts w:ascii="仿宋" w:eastAsia="仿宋" w:hAnsi="仿宋"/>
                <w:sz w:val="24"/>
                <w:szCs w:val="24"/>
              </w:rPr>
            </w:pPr>
          </w:p>
        </w:tc>
        <w:tc>
          <w:tcPr>
            <w:tcW w:w="1212" w:type="dxa"/>
            <w:noWrap/>
            <w:vAlign w:val="center"/>
          </w:tcPr>
          <w:p w:rsidR="00CF6750" w:rsidRDefault="000A5C29">
            <w:pPr>
              <w:pStyle w:val="a9"/>
              <w:tabs>
                <w:tab w:val="center" w:pos="4201"/>
                <w:tab w:val="right" w:leader="dot" w:pos="9298"/>
              </w:tabs>
              <w:adjustRightInd w:val="0"/>
              <w:snapToGrid w:val="0"/>
              <w:spacing w:line="240" w:lineRule="auto"/>
              <w:ind w:firstLineChars="0" w:firstLine="0"/>
              <w:rPr>
                <w:rFonts w:ascii="仿宋" w:eastAsia="仿宋" w:hAnsi="仿宋"/>
                <w:sz w:val="24"/>
                <w:szCs w:val="24"/>
              </w:rPr>
            </w:pPr>
            <w:r>
              <w:rPr>
                <w:rFonts w:ascii="仿宋" w:eastAsia="仿宋" w:hAnsi="仿宋" w:hint="eastAsia"/>
                <w:sz w:val="24"/>
                <w:szCs w:val="24"/>
              </w:rPr>
              <w:t>电子门禁记录数据存储完整性</w:t>
            </w:r>
          </w:p>
        </w:tc>
        <w:tc>
          <w:tcPr>
            <w:tcW w:w="4348" w:type="dxa"/>
            <w:vMerge w:val="restart"/>
            <w:noWrap/>
            <w:vAlign w:val="center"/>
          </w:tcPr>
          <w:p w:rsidR="00CF6750" w:rsidRDefault="000A5C29">
            <w:pPr>
              <w:pStyle w:val="a9"/>
              <w:tabs>
                <w:tab w:val="center" w:pos="4201"/>
                <w:tab w:val="right" w:leader="dot" w:pos="9298"/>
              </w:tabs>
              <w:adjustRightInd w:val="0"/>
              <w:snapToGrid w:val="0"/>
              <w:spacing w:line="240" w:lineRule="auto"/>
              <w:ind w:firstLineChars="0" w:firstLine="0"/>
              <w:rPr>
                <w:rFonts w:ascii="仿宋" w:eastAsia="仿宋" w:hAnsi="仿宋"/>
                <w:sz w:val="24"/>
                <w:szCs w:val="24"/>
              </w:rPr>
            </w:pPr>
            <w:r>
              <w:rPr>
                <w:rFonts w:ascii="仿宋" w:eastAsia="仿宋" w:hAnsi="仿宋" w:hint="eastAsia"/>
                <w:sz w:val="24"/>
                <w:szCs w:val="24"/>
              </w:rPr>
              <w:t>在密码资源区部署服务器密码机，使用</w:t>
            </w:r>
            <w:r>
              <w:rPr>
                <w:rFonts w:ascii="仿宋" w:eastAsia="仿宋" w:hAnsi="仿宋" w:hint="eastAsia"/>
                <w:color w:val="000000"/>
                <w:sz w:val="24"/>
                <w:szCs w:val="24"/>
              </w:rPr>
              <w:t>密码</w:t>
            </w:r>
            <w:r>
              <w:rPr>
                <w:rFonts w:ascii="仿宋" w:eastAsia="仿宋" w:hAnsi="仿宋" w:hint="eastAsia"/>
                <w:sz w:val="24"/>
                <w:szCs w:val="24"/>
              </w:rPr>
              <w:t>技术对安全电子门禁系统进出记录、视频监控音像记录等数据进行存储完整性保护。</w:t>
            </w:r>
          </w:p>
        </w:tc>
        <w:tc>
          <w:tcPr>
            <w:tcW w:w="1050" w:type="dxa"/>
            <w:noWrap/>
            <w:vAlign w:val="center"/>
          </w:tcPr>
          <w:p w:rsidR="00CF6750" w:rsidRDefault="000A5C29">
            <w:pPr>
              <w:pStyle w:val="a9"/>
              <w:tabs>
                <w:tab w:val="center" w:pos="4201"/>
                <w:tab w:val="right" w:leader="dot" w:pos="9298"/>
              </w:tabs>
              <w:adjustRightInd w:val="0"/>
              <w:snapToGrid w:val="0"/>
              <w:spacing w:line="240" w:lineRule="auto"/>
              <w:ind w:firstLineChars="0" w:firstLine="0"/>
              <w:jc w:val="center"/>
              <w:rPr>
                <w:rFonts w:ascii="仿宋" w:eastAsia="仿宋" w:hAnsi="仿宋"/>
                <w:sz w:val="24"/>
                <w:szCs w:val="24"/>
              </w:rPr>
            </w:pPr>
            <w:r>
              <w:rPr>
                <w:rFonts w:ascii="仿宋" w:eastAsia="仿宋" w:hAnsi="仿宋" w:hint="eastAsia"/>
                <w:sz w:val="24"/>
                <w:szCs w:val="24"/>
              </w:rPr>
              <w:t>符合</w:t>
            </w:r>
          </w:p>
        </w:tc>
        <w:tc>
          <w:tcPr>
            <w:tcW w:w="2002" w:type="dxa"/>
            <w:noWrap/>
            <w:vAlign w:val="center"/>
          </w:tcPr>
          <w:p w:rsidR="00CF6750" w:rsidRDefault="000A5C29">
            <w:pPr>
              <w:pStyle w:val="a9"/>
              <w:tabs>
                <w:tab w:val="center" w:pos="4201"/>
                <w:tab w:val="right" w:leader="dot" w:pos="9298"/>
              </w:tabs>
              <w:adjustRightInd w:val="0"/>
              <w:snapToGrid w:val="0"/>
              <w:spacing w:line="240" w:lineRule="auto"/>
              <w:ind w:firstLineChars="0" w:firstLine="0"/>
              <w:jc w:val="center"/>
              <w:rPr>
                <w:rFonts w:ascii="仿宋" w:eastAsia="仿宋" w:hAnsi="仿宋"/>
                <w:sz w:val="24"/>
                <w:szCs w:val="24"/>
              </w:rPr>
            </w:pPr>
            <w:r>
              <w:rPr>
                <w:rFonts w:ascii="仿宋" w:eastAsia="仿宋" w:hAnsi="仿宋" w:hint="eastAsia"/>
                <w:sz w:val="24"/>
                <w:szCs w:val="24"/>
              </w:rPr>
              <w:t>无</w:t>
            </w:r>
          </w:p>
        </w:tc>
      </w:tr>
      <w:tr w:rsidR="00CF6750">
        <w:trPr>
          <w:trHeight w:val="20"/>
          <w:jc w:val="center"/>
        </w:trPr>
        <w:tc>
          <w:tcPr>
            <w:tcW w:w="678" w:type="dxa"/>
            <w:vMerge/>
            <w:noWrap/>
            <w:vAlign w:val="center"/>
          </w:tcPr>
          <w:p w:rsidR="00CF6750" w:rsidRDefault="00CF6750">
            <w:pPr>
              <w:pStyle w:val="a9"/>
              <w:tabs>
                <w:tab w:val="center" w:pos="4201"/>
                <w:tab w:val="right" w:leader="dot" w:pos="9298"/>
              </w:tabs>
              <w:adjustRightInd w:val="0"/>
              <w:snapToGrid w:val="0"/>
              <w:spacing w:line="240" w:lineRule="auto"/>
              <w:ind w:firstLineChars="0" w:firstLine="0"/>
              <w:rPr>
                <w:rFonts w:ascii="仿宋" w:eastAsia="仿宋" w:hAnsi="仿宋"/>
                <w:sz w:val="24"/>
                <w:szCs w:val="24"/>
              </w:rPr>
            </w:pPr>
          </w:p>
        </w:tc>
        <w:tc>
          <w:tcPr>
            <w:tcW w:w="1212" w:type="dxa"/>
            <w:noWrap/>
            <w:vAlign w:val="center"/>
          </w:tcPr>
          <w:p w:rsidR="00CF6750" w:rsidRDefault="000A5C29">
            <w:pPr>
              <w:pStyle w:val="a9"/>
              <w:tabs>
                <w:tab w:val="center" w:pos="4201"/>
                <w:tab w:val="right" w:leader="dot" w:pos="9298"/>
              </w:tabs>
              <w:adjustRightInd w:val="0"/>
              <w:snapToGrid w:val="0"/>
              <w:spacing w:line="240" w:lineRule="auto"/>
              <w:ind w:firstLineChars="0" w:firstLine="0"/>
              <w:rPr>
                <w:rFonts w:ascii="仿宋" w:eastAsia="仿宋" w:hAnsi="仿宋"/>
                <w:sz w:val="24"/>
                <w:szCs w:val="24"/>
              </w:rPr>
            </w:pPr>
            <w:r>
              <w:rPr>
                <w:rFonts w:ascii="仿宋" w:eastAsia="仿宋" w:hAnsi="仿宋" w:hint="eastAsia"/>
                <w:sz w:val="24"/>
                <w:szCs w:val="24"/>
              </w:rPr>
              <w:t>视频监控记录数据存储完整性</w:t>
            </w:r>
          </w:p>
        </w:tc>
        <w:tc>
          <w:tcPr>
            <w:tcW w:w="4348" w:type="dxa"/>
            <w:vMerge/>
            <w:noWrap/>
            <w:vAlign w:val="center"/>
          </w:tcPr>
          <w:p w:rsidR="00CF6750" w:rsidRDefault="00CF6750">
            <w:pPr>
              <w:pStyle w:val="a9"/>
              <w:tabs>
                <w:tab w:val="center" w:pos="4201"/>
                <w:tab w:val="right" w:leader="dot" w:pos="9298"/>
              </w:tabs>
              <w:adjustRightInd w:val="0"/>
              <w:snapToGrid w:val="0"/>
              <w:spacing w:line="240" w:lineRule="auto"/>
              <w:ind w:firstLineChars="0" w:firstLine="0"/>
              <w:rPr>
                <w:rFonts w:ascii="仿宋" w:eastAsia="仿宋" w:hAnsi="仿宋"/>
                <w:sz w:val="24"/>
                <w:szCs w:val="24"/>
              </w:rPr>
            </w:pPr>
          </w:p>
        </w:tc>
        <w:tc>
          <w:tcPr>
            <w:tcW w:w="1050" w:type="dxa"/>
            <w:noWrap/>
            <w:vAlign w:val="center"/>
          </w:tcPr>
          <w:p w:rsidR="00CF6750" w:rsidRDefault="000A5C29">
            <w:pPr>
              <w:pStyle w:val="a9"/>
              <w:tabs>
                <w:tab w:val="center" w:pos="4201"/>
                <w:tab w:val="right" w:leader="dot" w:pos="9298"/>
              </w:tabs>
              <w:adjustRightInd w:val="0"/>
              <w:snapToGrid w:val="0"/>
              <w:spacing w:line="240" w:lineRule="auto"/>
              <w:ind w:firstLineChars="0" w:firstLine="0"/>
              <w:jc w:val="center"/>
              <w:rPr>
                <w:rFonts w:ascii="仿宋" w:eastAsia="仿宋" w:hAnsi="仿宋"/>
                <w:sz w:val="24"/>
                <w:szCs w:val="24"/>
              </w:rPr>
            </w:pPr>
            <w:r>
              <w:rPr>
                <w:rFonts w:ascii="仿宋" w:eastAsia="仿宋" w:hAnsi="仿宋" w:hint="eastAsia"/>
                <w:sz w:val="24"/>
                <w:szCs w:val="24"/>
              </w:rPr>
              <w:t>符合</w:t>
            </w:r>
          </w:p>
        </w:tc>
        <w:tc>
          <w:tcPr>
            <w:tcW w:w="2002" w:type="dxa"/>
            <w:noWrap/>
            <w:vAlign w:val="center"/>
          </w:tcPr>
          <w:p w:rsidR="00CF6750" w:rsidRDefault="000A5C29">
            <w:pPr>
              <w:pStyle w:val="a9"/>
              <w:tabs>
                <w:tab w:val="center" w:pos="4201"/>
                <w:tab w:val="right" w:leader="dot" w:pos="9298"/>
              </w:tabs>
              <w:adjustRightInd w:val="0"/>
              <w:snapToGrid w:val="0"/>
              <w:spacing w:line="240" w:lineRule="auto"/>
              <w:ind w:firstLineChars="0" w:firstLine="0"/>
              <w:jc w:val="center"/>
              <w:rPr>
                <w:rFonts w:ascii="仿宋" w:eastAsia="仿宋" w:hAnsi="仿宋"/>
                <w:sz w:val="24"/>
                <w:szCs w:val="24"/>
              </w:rPr>
            </w:pPr>
            <w:r>
              <w:rPr>
                <w:rFonts w:ascii="仿宋" w:eastAsia="仿宋" w:hAnsi="仿宋" w:hint="eastAsia"/>
                <w:sz w:val="24"/>
                <w:szCs w:val="24"/>
              </w:rPr>
              <w:t>无</w:t>
            </w:r>
          </w:p>
        </w:tc>
      </w:tr>
      <w:tr w:rsidR="00CF6750">
        <w:trPr>
          <w:trHeight w:val="20"/>
          <w:jc w:val="center"/>
        </w:trPr>
        <w:tc>
          <w:tcPr>
            <w:tcW w:w="678" w:type="dxa"/>
            <w:vMerge/>
            <w:noWrap/>
            <w:vAlign w:val="center"/>
          </w:tcPr>
          <w:p w:rsidR="00CF6750" w:rsidRDefault="00CF6750">
            <w:pPr>
              <w:pStyle w:val="a9"/>
              <w:tabs>
                <w:tab w:val="center" w:pos="4201"/>
                <w:tab w:val="right" w:leader="dot" w:pos="9298"/>
              </w:tabs>
              <w:adjustRightInd w:val="0"/>
              <w:snapToGrid w:val="0"/>
              <w:spacing w:line="240" w:lineRule="auto"/>
              <w:ind w:firstLineChars="0" w:firstLine="0"/>
              <w:rPr>
                <w:rFonts w:ascii="仿宋" w:eastAsia="仿宋" w:hAnsi="仿宋"/>
                <w:sz w:val="24"/>
                <w:szCs w:val="24"/>
              </w:rPr>
            </w:pPr>
          </w:p>
        </w:tc>
        <w:tc>
          <w:tcPr>
            <w:tcW w:w="1212" w:type="dxa"/>
            <w:noWrap/>
            <w:vAlign w:val="center"/>
          </w:tcPr>
          <w:p w:rsidR="00CF6750" w:rsidRDefault="000A5C29">
            <w:pPr>
              <w:pStyle w:val="a9"/>
              <w:tabs>
                <w:tab w:val="center" w:pos="4201"/>
                <w:tab w:val="right" w:leader="dot" w:pos="9298"/>
              </w:tabs>
              <w:adjustRightInd w:val="0"/>
              <w:snapToGrid w:val="0"/>
              <w:spacing w:line="240" w:lineRule="auto"/>
              <w:ind w:firstLineChars="0" w:firstLine="0"/>
              <w:rPr>
                <w:rFonts w:ascii="仿宋" w:eastAsia="仿宋" w:hAnsi="仿宋"/>
                <w:sz w:val="24"/>
                <w:szCs w:val="24"/>
              </w:rPr>
            </w:pPr>
            <w:r>
              <w:rPr>
                <w:rFonts w:ascii="仿宋" w:eastAsia="仿宋" w:hAnsi="仿宋" w:hint="eastAsia"/>
                <w:sz w:val="24"/>
                <w:szCs w:val="24"/>
              </w:rPr>
              <w:t>密码服务</w:t>
            </w:r>
          </w:p>
        </w:tc>
        <w:tc>
          <w:tcPr>
            <w:tcW w:w="4348" w:type="dxa"/>
            <w:noWrap/>
            <w:vAlign w:val="center"/>
          </w:tcPr>
          <w:p w:rsidR="00CF6750" w:rsidRDefault="000A5C29">
            <w:pPr>
              <w:pStyle w:val="a9"/>
              <w:tabs>
                <w:tab w:val="center" w:pos="4201"/>
                <w:tab w:val="right" w:leader="dot" w:pos="9298"/>
              </w:tabs>
              <w:adjustRightInd w:val="0"/>
              <w:snapToGrid w:val="0"/>
              <w:spacing w:line="240" w:lineRule="auto"/>
              <w:ind w:firstLineChars="0" w:firstLine="0"/>
              <w:rPr>
                <w:rFonts w:ascii="仿宋" w:eastAsia="仿宋" w:hAnsi="仿宋"/>
                <w:sz w:val="24"/>
                <w:szCs w:val="24"/>
              </w:rPr>
            </w:pPr>
            <w:r>
              <w:rPr>
                <w:rFonts w:ascii="仿宋" w:eastAsia="仿宋" w:hAnsi="仿宋" w:hint="eastAsia"/>
                <w:sz w:val="24"/>
                <w:szCs w:val="24"/>
              </w:rPr>
              <w:t>无。</w:t>
            </w:r>
          </w:p>
        </w:tc>
        <w:tc>
          <w:tcPr>
            <w:tcW w:w="1050" w:type="dxa"/>
            <w:noWrap/>
            <w:vAlign w:val="center"/>
          </w:tcPr>
          <w:p w:rsidR="00CF6750" w:rsidRDefault="000A5C29">
            <w:pPr>
              <w:pStyle w:val="a9"/>
              <w:tabs>
                <w:tab w:val="center" w:pos="4201"/>
                <w:tab w:val="right" w:leader="dot" w:pos="9298"/>
              </w:tabs>
              <w:adjustRightInd w:val="0"/>
              <w:snapToGrid w:val="0"/>
              <w:spacing w:line="240" w:lineRule="auto"/>
              <w:ind w:firstLineChars="0" w:firstLine="0"/>
              <w:jc w:val="center"/>
              <w:rPr>
                <w:rFonts w:ascii="仿宋" w:eastAsia="仿宋" w:hAnsi="仿宋"/>
                <w:sz w:val="24"/>
                <w:szCs w:val="24"/>
              </w:rPr>
            </w:pPr>
            <w:r>
              <w:rPr>
                <w:rFonts w:ascii="仿宋" w:eastAsia="仿宋" w:hAnsi="仿宋" w:hint="eastAsia"/>
                <w:sz w:val="24"/>
                <w:szCs w:val="24"/>
              </w:rPr>
              <w:t>不适用</w:t>
            </w:r>
          </w:p>
        </w:tc>
        <w:tc>
          <w:tcPr>
            <w:tcW w:w="2002" w:type="dxa"/>
            <w:noWrap/>
            <w:vAlign w:val="center"/>
          </w:tcPr>
          <w:p w:rsidR="00CF6750" w:rsidRDefault="000A5C29">
            <w:pPr>
              <w:pStyle w:val="a9"/>
              <w:tabs>
                <w:tab w:val="center" w:pos="4201"/>
                <w:tab w:val="right" w:leader="dot" w:pos="9298"/>
              </w:tabs>
              <w:adjustRightInd w:val="0"/>
              <w:snapToGrid w:val="0"/>
              <w:spacing w:line="240" w:lineRule="auto"/>
              <w:ind w:firstLineChars="0" w:firstLine="0"/>
              <w:jc w:val="left"/>
              <w:rPr>
                <w:rFonts w:ascii="仿宋" w:eastAsia="仿宋" w:hAnsi="仿宋"/>
                <w:sz w:val="24"/>
                <w:szCs w:val="24"/>
              </w:rPr>
            </w:pPr>
            <w:r>
              <w:rPr>
                <w:rFonts w:ascii="仿宋" w:eastAsia="仿宋" w:hAnsi="仿宋" w:hint="eastAsia"/>
                <w:sz w:val="24"/>
                <w:szCs w:val="24"/>
              </w:rPr>
              <w:t>本系统在该层面不需要采用密码服务。</w:t>
            </w:r>
          </w:p>
        </w:tc>
      </w:tr>
      <w:tr w:rsidR="00CF6750">
        <w:trPr>
          <w:trHeight w:val="20"/>
          <w:jc w:val="center"/>
        </w:trPr>
        <w:tc>
          <w:tcPr>
            <w:tcW w:w="678" w:type="dxa"/>
            <w:vMerge/>
            <w:noWrap/>
            <w:vAlign w:val="center"/>
          </w:tcPr>
          <w:p w:rsidR="00CF6750" w:rsidRDefault="00CF6750">
            <w:pPr>
              <w:pStyle w:val="a9"/>
              <w:tabs>
                <w:tab w:val="center" w:pos="4201"/>
                <w:tab w:val="right" w:leader="dot" w:pos="9298"/>
              </w:tabs>
              <w:adjustRightInd w:val="0"/>
              <w:snapToGrid w:val="0"/>
              <w:spacing w:line="240" w:lineRule="auto"/>
              <w:ind w:firstLineChars="0" w:firstLine="0"/>
              <w:rPr>
                <w:rFonts w:ascii="仿宋" w:eastAsia="仿宋" w:hAnsi="仿宋"/>
                <w:sz w:val="24"/>
                <w:szCs w:val="24"/>
              </w:rPr>
            </w:pPr>
          </w:p>
        </w:tc>
        <w:tc>
          <w:tcPr>
            <w:tcW w:w="1212" w:type="dxa"/>
            <w:noWrap/>
            <w:vAlign w:val="center"/>
          </w:tcPr>
          <w:p w:rsidR="00CF6750" w:rsidRDefault="000A5C29">
            <w:pPr>
              <w:pStyle w:val="a9"/>
              <w:tabs>
                <w:tab w:val="center" w:pos="4201"/>
                <w:tab w:val="right" w:leader="dot" w:pos="9298"/>
              </w:tabs>
              <w:adjustRightInd w:val="0"/>
              <w:snapToGrid w:val="0"/>
              <w:spacing w:line="240" w:lineRule="auto"/>
              <w:ind w:firstLineChars="0" w:firstLine="0"/>
              <w:rPr>
                <w:rFonts w:ascii="仿宋" w:eastAsia="仿宋" w:hAnsi="仿宋"/>
                <w:sz w:val="24"/>
                <w:szCs w:val="24"/>
              </w:rPr>
            </w:pPr>
            <w:r>
              <w:rPr>
                <w:rFonts w:ascii="仿宋" w:eastAsia="仿宋" w:hAnsi="仿宋" w:hint="eastAsia"/>
                <w:sz w:val="24"/>
                <w:szCs w:val="24"/>
              </w:rPr>
              <w:t>密码产品</w:t>
            </w:r>
          </w:p>
        </w:tc>
        <w:tc>
          <w:tcPr>
            <w:tcW w:w="4348" w:type="dxa"/>
            <w:noWrap/>
            <w:vAlign w:val="center"/>
          </w:tcPr>
          <w:p w:rsidR="00CF6750" w:rsidRDefault="000A5C29">
            <w:pPr>
              <w:pStyle w:val="a9"/>
              <w:tabs>
                <w:tab w:val="center" w:pos="4201"/>
                <w:tab w:val="right" w:leader="dot" w:pos="9298"/>
              </w:tabs>
              <w:adjustRightInd w:val="0"/>
              <w:snapToGrid w:val="0"/>
              <w:spacing w:line="240" w:lineRule="auto"/>
              <w:ind w:firstLineChars="0" w:firstLine="0"/>
              <w:rPr>
                <w:rFonts w:ascii="仿宋" w:eastAsia="仿宋" w:hAnsi="仿宋"/>
                <w:sz w:val="24"/>
                <w:szCs w:val="24"/>
              </w:rPr>
            </w:pPr>
            <w:r>
              <w:rPr>
                <w:rFonts w:ascii="仿宋" w:eastAsia="仿宋" w:hAnsi="仿宋" w:hint="eastAsia"/>
                <w:sz w:val="24"/>
                <w:szCs w:val="24"/>
              </w:rPr>
              <w:t>采用的安全电子门禁系统和服务器密码</w:t>
            </w:r>
            <w:r>
              <w:rPr>
                <w:rFonts w:ascii="仿宋" w:eastAsia="仿宋" w:hAnsi="仿宋" w:hint="eastAsia"/>
                <w:sz w:val="24"/>
                <w:szCs w:val="24"/>
              </w:rPr>
              <w:lastRenderedPageBreak/>
              <w:t>机达到</w:t>
            </w:r>
            <w:r>
              <w:rPr>
                <w:rFonts w:ascii="仿宋" w:eastAsia="仿宋" w:hAnsi="仿宋"/>
                <w:color w:val="000000"/>
                <w:sz w:val="24"/>
                <w:szCs w:val="24"/>
              </w:rPr>
              <w:t>GB/T 37092-2018</w:t>
            </w:r>
            <w:r>
              <w:rPr>
                <w:rFonts w:ascii="仿宋" w:eastAsia="仿宋" w:hAnsi="仿宋" w:hint="eastAsia"/>
                <w:color w:val="000000"/>
                <w:sz w:val="24"/>
                <w:szCs w:val="24"/>
              </w:rPr>
              <w:t>二级</w:t>
            </w:r>
            <w:r>
              <w:rPr>
                <w:rFonts w:ascii="仿宋" w:eastAsia="仿宋" w:hAnsi="仿宋" w:hint="eastAsia"/>
                <w:sz w:val="24"/>
                <w:szCs w:val="24"/>
              </w:rPr>
              <w:t>安全要求。</w:t>
            </w:r>
          </w:p>
        </w:tc>
        <w:tc>
          <w:tcPr>
            <w:tcW w:w="1050" w:type="dxa"/>
            <w:noWrap/>
            <w:vAlign w:val="center"/>
          </w:tcPr>
          <w:p w:rsidR="00CF6750" w:rsidRDefault="000A5C29">
            <w:pPr>
              <w:pStyle w:val="a9"/>
              <w:tabs>
                <w:tab w:val="center" w:pos="4201"/>
                <w:tab w:val="right" w:leader="dot" w:pos="9298"/>
              </w:tabs>
              <w:adjustRightInd w:val="0"/>
              <w:snapToGrid w:val="0"/>
              <w:spacing w:line="240" w:lineRule="auto"/>
              <w:ind w:firstLineChars="0" w:firstLine="0"/>
              <w:jc w:val="center"/>
              <w:rPr>
                <w:rFonts w:ascii="仿宋" w:eastAsia="仿宋" w:hAnsi="仿宋"/>
                <w:sz w:val="24"/>
                <w:szCs w:val="24"/>
              </w:rPr>
            </w:pPr>
            <w:r>
              <w:rPr>
                <w:rFonts w:ascii="仿宋" w:eastAsia="仿宋" w:hAnsi="仿宋" w:hint="eastAsia"/>
                <w:sz w:val="24"/>
                <w:szCs w:val="24"/>
              </w:rPr>
              <w:lastRenderedPageBreak/>
              <w:t>符合</w:t>
            </w:r>
          </w:p>
        </w:tc>
        <w:tc>
          <w:tcPr>
            <w:tcW w:w="2002" w:type="dxa"/>
            <w:noWrap/>
            <w:vAlign w:val="center"/>
          </w:tcPr>
          <w:p w:rsidR="00CF6750" w:rsidRDefault="000A5C29">
            <w:pPr>
              <w:pStyle w:val="a9"/>
              <w:tabs>
                <w:tab w:val="center" w:pos="4201"/>
                <w:tab w:val="right" w:leader="dot" w:pos="9298"/>
              </w:tabs>
              <w:adjustRightInd w:val="0"/>
              <w:snapToGrid w:val="0"/>
              <w:spacing w:line="240" w:lineRule="auto"/>
              <w:ind w:firstLineChars="0" w:firstLine="0"/>
              <w:jc w:val="center"/>
              <w:rPr>
                <w:rFonts w:ascii="仿宋" w:eastAsia="仿宋" w:hAnsi="仿宋"/>
                <w:sz w:val="24"/>
                <w:szCs w:val="24"/>
              </w:rPr>
            </w:pPr>
            <w:r>
              <w:rPr>
                <w:rFonts w:ascii="仿宋" w:eastAsia="仿宋" w:hAnsi="仿宋" w:hint="eastAsia"/>
                <w:sz w:val="24"/>
                <w:szCs w:val="24"/>
              </w:rPr>
              <w:t>无</w:t>
            </w:r>
          </w:p>
        </w:tc>
      </w:tr>
      <w:tr w:rsidR="00CF6750">
        <w:trPr>
          <w:trHeight w:val="20"/>
          <w:jc w:val="center"/>
        </w:trPr>
        <w:tc>
          <w:tcPr>
            <w:tcW w:w="678" w:type="dxa"/>
            <w:vMerge w:val="restart"/>
            <w:noWrap/>
            <w:vAlign w:val="center"/>
          </w:tcPr>
          <w:p w:rsidR="00CF6750" w:rsidRDefault="000A5C29">
            <w:pPr>
              <w:pStyle w:val="a9"/>
              <w:tabs>
                <w:tab w:val="center" w:pos="4201"/>
                <w:tab w:val="right" w:leader="dot" w:pos="9298"/>
              </w:tabs>
              <w:adjustRightInd w:val="0"/>
              <w:snapToGrid w:val="0"/>
              <w:spacing w:line="240" w:lineRule="auto"/>
              <w:ind w:firstLineChars="0" w:firstLine="0"/>
              <w:rPr>
                <w:rFonts w:ascii="仿宋" w:eastAsia="仿宋" w:hAnsi="仿宋"/>
                <w:sz w:val="24"/>
                <w:szCs w:val="24"/>
              </w:rPr>
            </w:pPr>
            <w:r>
              <w:rPr>
                <w:rFonts w:ascii="仿宋" w:eastAsia="仿宋" w:hAnsi="仿宋" w:hint="eastAsia"/>
                <w:sz w:val="24"/>
                <w:szCs w:val="24"/>
              </w:rPr>
              <w:lastRenderedPageBreak/>
              <w:t>网络和通信安全</w:t>
            </w:r>
          </w:p>
        </w:tc>
        <w:tc>
          <w:tcPr>
            <w:tcW w:w="1212" w:type="dxa"/>
            <w:noWrap/>
            <w:vAlign w:val="center"/>
          </w:tcPr>
          <w:p w:rsidR="00CF6750" w:rsidRDefault="000A5C29">
            <w:pPr>
              <w:pStyle w:val="a9"/>
              <w:tabs>
                <w:tab w:val="center" w:pos="4201"/>
                <w:tab w:val="right" w:leader="dot" w:pos="9298"/>
              </w:tabs>
              <w:adjustRightInd w:val="0"/>
              <w:snapToGrid w:val="0"/>
              <w:spacing w:line="240" w:lineRule="auto"/>
              <w:ind w:firstLineChars="0" w:firstLine="0"/>
              <w:rPr>
                <w:rFonts w:ascii="仿宋" w:eastAsia="仿宋" w:hAnsi="仿宋"/>
                <w:sz w:val="24"/>
                <w:szCs w:val="24"/>
              </w:rPr>
            </w:pPr>
            <w:r>
              <w:rPr>
                <w:rFonts w:ascii="仿宋" w:eastAsia="仿宋" w:hAnsi="仿宋" w:hint="eastAsia"/>
                <w:sz w:val="24"/>
                <w:szCs w:val="24"/>
              </w:rPr>
              <w:t>身份鉴别</w:t>
            </w:r>
          </w:p>
        </w:tc>
        <w:tc>
          <w:tcPr>
            <w:tcW w:w="4348" w:type="dxa"/>
            <w:noWrap/>
            <w:vAlign w:val="center"/>
          </w:tcPr>
          <w:p w:rsidR="00CF6750" w:rsidRDefault="000A5C29">
            <w:pPr>
              <w:pStyle w:val="a9"/>
              <w:tabs>
                <w:tab w:val="center" w:pos="4201"/>
                <w:tab w:val="right" w:leader="dot" w:pos="9298"/>
              </w:tabs>
              <w:adjustRightInd w:val="0"/>
              <w:snapToGrid w:val="0"/>
              <w:spacing w:line="240" w:lineRule="auto"/>
              <w:ind w:firstLineChars="0" w:firstLine="0"/>
              <w:rPr>
                <w:rFonts w:ascii="仿宋" w:eastAsia="仿宋" w:hAnsi="仿宋"/>
                <w:sz w:val="24"/>
                <w:szCs w:val="24"/>
              </w:rPr>
            </w:pPr>
            <w:r>
              <w:rPr>
                <w:rFonts w:ascii="仿宋" w:eastAsia="仿宋" w:hAnsi="仿宋" w:hint="eastAsia"/>
                <w:sz w:val="24"/>
                <w:szCs w:val="24"/>
              </w:rPr>
              <w:t>在网络接入区和数据灾备区分别部署</w:t>
            </w:r>
            <w:r>
              <w:rPr>
                <w:rFonts w:ascii="仿宋" w:eastAsia="仿宋" w:hAnsi="仿宋"/>
                <w:sz w:val="24"/>
                <w:szCs w:val="24"/>
              </w:rPr>
              <w:t>IPSec VPN</w:t>
            </w:r>
            <w:r>
              <w:rPr>
                <w:rFonts w:ascii="仿宋" w:eastAsia="仿宋" w:hAnsi="仿宋" w:hint="eastAsia"/>
                <w:sz w:val="24"/>
                <w:szCs w:val="24"/>
              </w:rPr>
              <w:t>，对通信双方进行身份鉴别；</w:t>
            </w:r>
          </w:p>
          <w:p w:rsidR="00CF6750" w:rsidRDefault="000A5C29">
            <w:pPr>
              <w:pStyle w:val="a9"/>
              <w:tabs>
                <w:tab w:val="center" w:pos="4201"/>
                <w:tab w:val="right" w:leader="dot" w:pos="9298"/>
              </w:tabs>
              <w:adjustRightInd w:val="0"/>
              <w:snapToGrid w:val="0"/>
              <w:spacing w:line="240" w:lineRule="auto"/>
              <w:ind w:firstLineChars="0" w:firstLine="0"/>
              <w:rPr>
                <w:rFonts w:ascii="仿宋" w:eastAsia="仿宋" w:hAnsi="仿宋"/>
                <w:sz w:val="24"/>
                <w:szCs w:val="24"/>
              </w:rPr>
            </w:pPr>
            <w:r>
              <w:rPr>
                <w:rFonts w:ascii="仿宋" w:eastAsia="仿宋" w:hAnsi="仿宋" w:hint="eastAsia"/>
                <w:sz w:val="24"/>
                <w:szCs w:val="24"/>
              </w:rPr>
              <w:t>在网络接入区部署安全认证网关，对业务通信链路的服务端进行身份鉴别；</w:t>
            </w:r>
          </w:p>
          <w:p w:rsidR="00CF6750" w:rsidRDefault="000A5C29">
            <w:pPr>
              <w:pStyle w:val="a9"/>
              <w:tabs>
                <w:tab w:val="center" w:pos="4201"/>
                <w:tab w:val="right" w:leader="dot" w:pos="9298"/>
              </w:tabs>
              <w:adjustRightInd w:val="0"/>
              <w:snapToGrid w:val="0"/>
              <w:spacing w:line="240" w:lineRule="auto"/>
              <w:ind w:firstLineChars="0" w:firstLine="0"/>
              <w:rPr>
                <w:rFonts w:ascii="仿宋" w:eastAsia="仿宋" w:hAnsi="仿宋"/>
                <w:sz w:val="24"/>
                <w:szCs w:val="24"/>
              </w:rPr>
            </w:pPr>
            <w:r>
              <w:rPr>
                <w:rFonts w:ascii="仿宋" w:eastAsia="仿宋" w:hAnsi="仿宋" w:hint="eastAsia"/>
                <w:sz w:val="24"/>
                <w:szCs w:val="24"/>
              </w:rPr>
              <w:t>在统一管理区部署</w:t>
            </w:r>
            <w:r>
              <w:rPr>
                <w:rFonts w:ascii="仿宋" w:eastAsia="仿宋" w:hAnsi="仿宋" w:hint="eastAsia"/>
                <w:sz w:val="24"/>
                <w:szCs w:val="24"/>
              </w:rPr>
              <w:t>SSL VPN</w:t>
            </w:r>
            <w:r>
              <w:rPr>
                <w:rFonts w:ascii="仿宋" w:eastAsia="仿宋" w:hAnsi="仿宋" w:hint="eastAsia"/>
                <w:sz w:val="24"/>
                <w:szCs w:val="24"/>
              </w:rPr>
              <w:t>，对运维管理链路的服务端进行身份鉴别。</w:t>
            </w:r>
          </w:p>
        </w:tc>
        <w:tc>
          <w:tcPr>
            <w:tcW w:w="1050" w:type="dxa"/>
            <w:noWrap/>
            <w:vAlign w:val="center"/>
          </w:tcPr>
          <w:p w:rsidR="00CF6750" w:rsidRDefault="000A5C29">
            <w:pPr>
              <w:pStyle w:val="a9"/>
              <w:tabs>
                <w:tab w:val="center" w:pos="4201"/>
                <w:tab w:val="right" w:leader="dot" w:pos="9298"/>
              </w:tabs>
              <w:adjustRightInd w:val="0"/>
              <w:snapToGrid w:val="0"/>
              <w:spacing w:line="240" w:lineRule="auto"/>
              <w:ind w:firstLineChars="0" w:firstLine="0"/>
              <w:jc w:val="center"/>
              <w:rPr>
                <w:rFonts w:ascii="仿宋" w:eastAsia="仿宋" w:hAnsi="仿宋"/>
                <w:sz w:val="24"/>
                <w:szCs w:val="24"/>
              </w:rPr>
            </w:pPr>
            <w:r>
              <w:rPr>
                <w:rFonts w:ascii="仿宋" w:eastAsia="仿宋" w:hAnsi="仿宋" w:hint="eastAsia"/>
                <w:sz w:val="24"/>
                <w:szCs w:val="24"/>
              </w:rPr>
              <w:t>符合</w:t>
            </w:r>
          </w:p>
        </w:tc>
        <w:tc>
          <w:tcPr>
            <w:tcW w:w="2002" w:type="dxa"/>
            <w:noWrap/>
            <w:vAlign w:val="center"/>
          </w:tcPr>
          <w:p w:rsidR="00CF6750" w:rsidRDefault="000A5C29">
            <w:pPr>
              <w:pStyle w:val="a9"/>
              <w:tabs>
                <w:tab w:val="center" w:pos="4201"/>
                <w:tab w:val="right" w:leader="dot" w:pos="9298"/>
              </w:tabs>
              <w:adjustRightInd w:val="0"/>
              <w:snapToGrid w:val="0"/>
              <w:spacing w:line="240" w:lineRule="auto"/>
              <w:ind w:firstLineChars="0" w:firstLine="0"/>
              <w:jc w:val="center"/>
              <w:rPr>
                <w:rFonts w:ascii="仿宋" w:eastAsia="仿宋" w:hAnsi="仿宋"/>
                <w:sz w:val="24"/>
                <w:szCs w:val="24"/>
              </w:rPr>
            </w:pPr>
            <w:r>
              <w:rPr>
                <w:rFonts w:ascii="仿宋" w:eastAsia="仿宋" w:hAnsi="仿宋" w:hint="eastAsia"/>
                <w:sz w:val="24"/>
                <w:szCs w:val="24"/>
              </w:rPr>
              <w:t>无</w:t>
            </w:r>
          </w:p>
        </w:tc>
      </w:tr>
      <w:tr w:rsidR="00CF6750">
        <w:trPr>
          <w:trHeight w:val="1415"/>
          <w:jc w:val="center"/>
        </w:trPr>
        <w:tc>
          <w:tcPr>
            <w:tcW w:w="678" w:type="dxa"/>
            <w:vMerge/>
            <w:noWrap/>
            <w:vAlign w:val="center"/>
          </w:tcPr>
          <w:p w:rsidR="00CF6750" w:rsidRDefault="00CF6750">
            <w:pPr>
              <w:pStyle w:val="a9"/>
              <w:tabs>
                <w:tab w:val="center" w:pos="4201"/>
                <w:tab w:val="right" w:leader="dot" w:pos="9298"/>
              </w:tabs>
              <w:adjustRightInd w:val="0"/>
              <w:snapToGrid w:val="0"/>
              <w:spacing w:line="240" w:lineRule="auto"/>
              <w:ind w:firstLineChars="0" w:firstLine="0"/>
              <w:rPr>
                <w:rFonts w:ascii="仿宋" w:eastAsia="仿宋" w:hAnsi="仿宋"/>
                <w:sz w:val="24"/>
                <w:szCs w:val="24"/>
              </w:rPr>
            </w:pPr>
          </w:p>
        </w:tc>
        <w:tc>
          <w:tcPr>
            <w:tcW w:w="1212" w:type="dxa"/>
            <w:noWrap/>
            <w:vAlign w:val="center"/>
          </w:tcPr>
          <w:p w:rsidR="00CF6750" w:rsidRDefault="000A5C29">
            <w:pPr>
              <w:pStyle w:val="a9"/>
              <w:tabs>
                <w:tab w:val="center" w:pos="4201"/>
                <w:tab w:val="right" w:leader="dot" w:pos="9298"/>
              </w:tabs>
              <w:adjustRightInd w:val="0"/>
              <w:snapToGrid w:val="0"/>
              <w:spacing w:line="240" w:lineRule="auto"/>
              <w:ind w:firstLineChars="0" w:firstLine="0"/>
              <w:rPr>
                <w:rFonts w:ascii="仿宋" w:eastAsia="仿宋" w:hAnsi="仿宋"/>
                <w:sz w:val="24"/>
                <w:szCs w:val="24"/>
              </w:rPr>
            </w:pPr>
            <w:r>
              <w:rPr>
                <w:rFonts w:ascii="仿宋" w:eastAsia="仿宋" w:hAnsi="仿宋" w:hint="eastAsia"/>
                <w:sz w:val="24"/>
                <w:szCs w:val="24"/>
              </w:rPr>
              <w:t>通信数据完整性</w:t>
            </w:r>
          </w:p>
        </w:tc>
        <w:tc>
          <w:tcPr>
            <w:tcW w:w="4348" w:type="dxa"/>
            <w:vMerge w:val="restart"/>
            <w:noWrap/>
            <w:vAlign w:val="center"/>
          </w:tcPr>
          <w:p w:rsidR="00CF6750" w:rsidRDefault="000A5C29">
            <w:pPr>
              <w:pStyle w:val="a9"/>
              <w:tabs>
                <w:tab w:val="center" w:pos="4201"/>
                <w:tab w:val="right" w:leader="dot" w:pos="9298"/>
              </w:tabs>
              <w:adjustRightInd w:val="0"/>
              <w:snapToGrid w:val="0"/>
              <w:spacing w:line="240" w:lineRule="auto"/>
              <w:ind w:firstLineChars="0" w:firstLine="0"/>
              <w:rPr>
                <w:rFonts w:ascii="仿宋" w:eastAsia="仿宋" w:hAnsi="仿宋"/>
                <w:sz w:val="24"/>
                <w:szCs w:val="24"/>
              </w:rPr>
            </w:pPr>
            <w:r>
              <w:rPr>
                <w:rFonts w:ascii="仿宋" w:eastAsia="仿宋" w:hAnsi="仿宋" w:hint="eastAsia"/>
                <w:sz w:val="24"/>
                <w:szCs w:val="24"/>
              </w:rPr>
              <w:t>在业务服务区和数据灾备区分别部署</w:t>
            </w:r>
            <w:r>
              <w:rPr>
                <w:rFonts w:ascii="仿宋" w:eastAsia="仿宋" w:hAnsi="仿宋"/>
                <w:sz w:val="24"/>
                <w:szCs w:val="24"/>
              </w:rPr>
              <w:t>IPSec VPN</w:t>
            </w:r>
            <w:r>
              <w:rPr>
                <w:rFonts w:ascii="仿宋" w:eastAsia="仿宋" w:hAnsi="仿宋" w:hint="eastAsia"/>
                <w:sz w:val="24"/>
                <w:szCs w:val="24"/>
              </w:rPr>
              <w:t>，建立安全数据传输通道；</w:t>
            </w:r>
          </w:p>
          <w:p w:rsidR="00CF6750" w:rsidRDefault="000A5C29">
            <w:pPr>
              <w:pStyle w:val="a9"/>
              <w:tabs>
                <w:tab w:val="center" w:pos="4201"/>
                <w:tab w:val="right" w:leader="dot" w:pos="9298"/>
              </w:tabs>
              <w:adjustRightInd w:val="0"/>
              <w:snapToGrid w:val="0"/>
              <w:spacing w:line="240" w:lineRule="auto"/>
              <w:ind w:firstLineChars="0" w:firstLine="0"/>
              <w:rPr>
                <w:rFonts w:ascii="仿宋" w:eastAsia="仿宋" w:hAnsi="仿宋"/>
                <w:sz w:val="24"/>
                <w:szCs w:val="24"/>
              </w:rPr>
            </w:pPr>
            <w:r>
              <w:rPr>
                <w:rFonts w:ascii="仿宋" w:eastAsia="仿宋" w:hAnsi="仿宋" w:hint="eastAsia"/>
                <w:sz w:val="24"/>
                <w:szCs w:val="24"/>
              </w:rPr>
              <w:t>在网络接入区部署安全认证网关，实现用户与系统通信数据的机密性和完整性保护；</w:t>
            </w:r>
          </w:p>
          <w:p w:rsidR="00CF6750" w:rsidRDefault="000A5C29">
            <w:pPr>
              <w:pStyle w:val="a9"/>
              <w:tabs>
                <w:tab w:val="center" w:pos="4201"/>
                <w:tab w:val="right" w:leader="dot" w:pos="9298"/>
              </w:tabs>
              <w:adjustRightInd w:val="0"/>
              <w:snapToGrid w:val="0"/>
              <w:spacing w:line="240" w:lineRule="auto"/>
              <w:ind w:firstLineChars="0" w:firstLine="0"/>
              <w:rPr>
                <w:rFonts w:ascii="仿宋" w:eastAsia="仿宋" w:hAnsi="仿宋"/>
                <w:sz w:val="24"/>
                <w:szCs w:val="24"/>
              </w:rPr>
            </w:pPr>
            <w:r>
              <w:rPr>
                <w:rFonts w:ascii="仿宋" w:eastAsia="仿宋" w:hAnsi="仿宋" w:hint="eastAsia"/>
                <w:sz w:val="24"/>
                <w:szCs w:val="24"/>
              </w:rPr>
              <w:t>在统一管理区部署</w:t>
            </w:r>
            <w:r>
              <w:rPr>
                <w:rFonts w:ascii="仿宋" w:eastAsia="仿宋" w:hAnsi="仿宋" w:hint="eastAsia"/>
                <w:sz w:val="24"/>
                <w:szCs w:val="24"/>
              </w:rPr>
              <w:t>SSL VPN</w:t>
            </w:r>
            <w:r>
              <w:rPr>
                <w:rFonts w:ascii="仿宋" w:eastAsia="仿宋" w:hAnsi="仿宋" w:hint="eastAsia"/>
                <w:sz w:val="24"/>
                <w:szCs w:val="24"/>
              </w:rPr>
              <w:t>，实现运维管理数据的通信机密性和完整性保护。</w:t>
            </w:r>
          </w:p>
        </w:tc>
        <w:tc>
          <w:tcPr>
            <w:tcW w:w="1050" w:type="dxa"/>
            <w:vMerge w:val="restart"/>
            <w:noWrap/>
            <w:vAlign w:val="center"/>
          </w:tcPr>
          <w:p w:rsidR="00CF6750" w:rsidRDefault="000A5C29">
            <w:pPr>
              <w:pStyle w:val="a9"/>
              <w:tabs>
                <w:tab w:val="center" w:pos="4201"/>
                <w:tab w:val="right" w:leader="dot" w:pos="9298"/>
              </w:tabs>
              <w:adjustRightInd w:val="0"/>
              <w:snapToGrid w:val="0"/>
              <w:spacing w:line="240" w:lineRule="auto"/>
              <w:ind w:firstLineChars="0" w:firstLine="0"/>
              <w:jc w:val="center"/>
              <w:rPr>
                <w:rFonts w:ascii="仿宋" w:eastAsia="仿宋" w:hAnsi="仿宋"/>
                <w:sz w:val="24"/>
                <w:szCs w:val="24"/>
              </w:rPr>
            </w:pPr>
            <w:r>
              <w:rPr>
                <w:rFonts w:ascii="仿宋" w:eastAsia="仿宋" w:hAnsi="仿宋" w:hint="eastAsia"/>
                <w:sz w:val="24"/>
                <w:szCs w:val="24"/>
              </w:rPr>
              <w:t>符合</w:t>
            </w:r>
          </w:p>
        </w:tc>
        <w:tc>
          <w:tcPr>
            <w:tcW w:w="2002" w:type="dxa"/>
            <w:vMerge w:val="restart"/>
            <w:noWrap/>
            <w:vAlign w:val="center"/>
          </w:tcPr>
          <w:p w:rsidR="00CF6750" w:rsidRDefault="000A5C29">
            <w:pPr>
              <w:pStyle w:val="a9"/>
              <w:tabs>
                <w:tab w:val="center" w:pos="4201"/>
                <w:tab w:val="right" w:leader="dot" w:pos="9298"/>
              </w:tabs>
              <w:adjustRightInd w:val="0"/>
              <w:snapToGrid w:val="0"/>
              <w:spacing w:line="240" w:lineRule="auto"/>
              <w:ind w:firstLineChars="0" w:firstLine="0"/>
              <w:jc w:val="center"/>
              <w:rPr>
                <w:rFonts w:ascii="仿宋" w:eastAsia="仿宋" w:hAnsi="仿宋"/>
                <w:sz w:val="24"/>
                <w:szCs w:val="24"/>
              </w:rPr>
            </w:pPr>
            <w:r>
              <w:rPr>
                <w:rFonts w:ascii="仿宋" w:eastAsia="仿宋" w:hAnsi="仿宋" w:hint="eastAsia"/>
                <w:sz w:val="24"/>
                <w:szCs w:val="24"/>
              </w:rPr>
              <w:t>无</w:t>
            </w:r>
          </w:p>
        </w:tc>
      </w:tr>
      <w:tr w:rsidR="00CF6750">
        <w:trPr>
          <w:trHeight w:val="20"/>
          <w:jc w:val="center"/>
        </w:trPr>
        <w:tc>
          <w:tcPr>
            <w:tcW w:w="678" w:type="dxa"/>
            <w:vMerge/>
            <w:noWrap/>
            <w:vAlign w:val="center"/>
          </w:tcPr>
          <w:p w:rsidR="00CF6750" w:rsidRDefault="00CF6750">
            <w:pPr>
              <w:pStyle w:val="a9"/>
              <w:tabs>
                <w:tab w:val="center" w:pos="4201"/>
                <w:tab w:val="right" w:leader="dot" w:pos="9298"/>
              </w:tabs>
              <w:adjustRightInd w:val="0"/>
              <w:snapToGrid w:val="0"/>
              <w:spacing w:line="240" w:lineRule="auto"/>
              <w:ind w:firstLineChars="0" w:firstLine="0"/>
              <w:rPr>
                <w:rFonts w:ascii="仿宋" w:eastAsia="仿宋" w:hAnsi="仿宋"/>
                <w:sz w:val="24"/>
                <w:szCs w:val="24"/>
              </w:rPr>
            </w:pPr>
          </w:p>
        </w:tc>
        <w:tc>
          <w:tcPr>
            <w:tcW w:w="1212" w:type="dxa"/>
            <w:noWrap/>
            <w:vAlign w:val="center"/>
          </w:tcPr>
          <w:p w:rsidR="00CF6750" w:rsidRDefault="000A5C29">
            <w:pPr>
              <w:pStyle w:val="a9"/>
              <w:tabs>
                <w:tab w:val="center" w:pos="4201"/>
                <w:tab w:val="right" w:leader="dot" w:pos="9298"/>
              </w:tabs>
              <w:adjustRightInd w:val="0"/>
              <w:snapToGrid w:val="0"/>
              <w:spacing w:line="240" w:lineRule="auto"/>
              <w:ind w:firstLineChars="0" w:firstLine="0"/>
              <w:rPr>
                <w:rFonts w:ascii="仿宋" w:eastAsia="仿宋" w:hAnsi="仿宋"/>
                <w:sz w:val="24"/>
                <w:szCs w:val="24"/>
              </w:rPr>
            </w:pPr>
            <w:r>
              <w:rPr>
                <w:rFonts w:ascii="仿宋" w:eastAsia="仿宋" w:hAnsi="仿宋" w:hint="eastAsia"/>
                <w:sz w:val="24"/>
                <w:szCs w:val="24"/>
              </w:rPr>
              <w:t>通信过程中重要数据的机密性</w:t>
            </w:r>
          </w:p>
        </w:tc>
        <w:tc>
          <w:tcPr>
            <w:tcW w:w="4348" w:type="dxa"/>
            <w:vMerge/>
            <w:noWrap/>
            <w:vAlign w:val="center"/>
          </w:tcPr>
          <w:p w:rsidR="00CF6750" w:rsidRDefault="00CF6750">
            <w:pPr>
              <w:pStyle w:val="a9"/>
              <w:tabs>
                <w:tab w:val="center" w:pos="4201"/>
                <w:tab w:val="right" w:leader="dot" w:pos="9298"/>
              </w:tabs>
              <w:adjustRightInd w:val="0"/>
              <w:snapToGrid w:val="0"/>
              <w:spacing w:line="240" w:lineRule="auto"/>
              <w:ind w:firstLineChars="0" w:firstLine="0"/>
              <w:rPr>
                <w:rFonts w:ascii="仿宋" w:eastAsia="仿宋" w:hAnsi="仿宋"/>
                <w:sz w:val="24"/>
                <w:szCs w:val="24"/>
              </w:rPr>
            </w:pPr>
          </w:p>
        </w:tc>
        <w:tc>
          <w:tcPr>
            <w:tcW w:w="1050" w:type="dxa"/>
            <w:vMerge/>
            <w:noWrap/>
            <w:vAlign w:val="center"/>
          </w:tcPr>
          <w:p w:rsidR="00CF6750" w:rsidRDefault="00CF6750">
            <w:pPr>
              <w:pStyle w:val="a9"/>
              <w:tabs>
                <w:tab w:val="center" w:pos="4201"/>
                <w:tab w:val="right" w:leader="dot" w:pos="9298"/>
              </w:tabs>
              <w:adjustRightInd w:val="0"/>
              <w:snapToGrid w:val="0"/>
              <w:spacing w:line="240" w:lineRule="auto"/>
              <w:ind w:firstLineChars="0" w:firstLine="0"/>
              <w:jc w:val="center"/>
              <w:rPr>
                <w:rFonts w:ascii="仿宋" w:eastAsia="仿宋" w:hAnsi="仿宋"/>
                <w:sz w:val="24"/>
                <w:szCs w:val="24"/>
              </w:rPr>
            </w:pPr>
          </w:p>
        </w:tc>
        <w:tc>
          <w:tcPr>
            <w:tcW w:w="2002" w:type="dxa"/>
            <w:vMerge/>
            <w:noWrap/>
            <w:vAlign w:val="center"/>
          </w:tcPr>
          <w:p w:rsidR="00CF6750" w:rsidRDefault="00CF6750">
            <w:pPr>
              <w:pStyle w:val="a9"/>
              <w:tabs>
                <w:tab w:val="center" w:pos="4201"/>
                <w:tab w:val="right" w:leader="dot" w:pos="9298"/>
              </w:tabs>
              <w:adjustRightInd w:val="0"/>
              <w:snapToGrid w:val="0"/>
              <w:spacing w:line="240" w:lineRule="auto"/>
              <w:ind w:firstLineChars="0" w:firstLine="0"/>
              <w:jc w:val="center"/>
              <w:rPr>
                <w:rFonts w:ascii="仿宋" w:eastAsia="仿宋" w:hAnsi="仿宋"/>
                <w:sz w:val="24"/>
                <w:szCs w:val="24"/>
              </w:rPr>
            </w:pPr>
          </w:p>
        </w:tc>
      </w:tr>
      <w:tr w:rsidR="00CF6750">
        <w:trPr>
          <w:trHeight w:val="20"/>
          <w:jc w:val="center"/>
        </w:trPr>
        <w:tc>
          <w:tcPr>
            <w:tcW w:w="678" w:type="dxa"/>
            <w:vMerge/>
            <w:noWrap/>
            <w:vAlign w:val="center"/>
          </w:tcPr>
          <w:p w:rsidR="00CF6750" w:rsidRDefault="00CF6750">
            <w:pPr>
              <w:pStyle w:val="a9"/>
              <w:tabs>
                <w:tab w:val="center" w:pos="4201"/>
                <w:tab w:val="right" w:leader="dot" w:pos="9298"/>
              </w:tabs>
              <w:adjustRightInd w:val="0"/>
              <w:snapToGrid w:val="0"/>
              <w:spacing w:line="240" w:lineRule="auto"/>
              <w:ind w:firstLineChars="0" w:firstLine="0"/>
              <w:rPr>
                <w:rFonts w:ascii="仿宋" w:eastAsia="仿宋" w:hAnsi="仿宋"/>
                <w:sz w:val="24"/>
                <w:szCs w:val="24"/>
              </w:rPr>
            </w:pPr>
          </w:p>
        </w:tc>
        <w:tc>
          <w:tcPr>
            <w:tcW w:w="1212" w:type="dxa"/>
            <w:noWrap/>
            <w:vAlign w:val="center"/>
          </w:tcPr>
          <w:p w:rsidR="00CF6750" w:rsidRDefault="000A5C29">
            <w:pPr>
              <w:pStyle w:val="a9"/>
              <w:tabs>
                <w:tab w:val="center" w:pos="4201"/>
                <w:tab w:val="right" w:leader="dot" w:pos="9298"/>
              </w:tabs>
              <w:adjustRightInd w:val="0"/>
              <w:snapToGrid w:val="0"/>
              <w:spacing w:line="240" w:lineRule="auto"/>
              <w:ind w:firstLineChars="0" w:firstLine="0"/>
              <w:rPr>
                <w:rFonts w:ascii="仿宋" w:eastAsia="仿宋" w:hAnsi="仿宋"/>
                <w:sz w:val="24"/>
                <w:szCs w:val="24"/>
              </w:rPr>
            </w:pPr>
            <w:r>
              <w:rPr>
                <w:rFonts w:ascii="仿宋" w:eastAsia="仿宋" w:hAnsi="仿宋" w:hint="eastAsia"/>
                <w:sz w:val="24"/>
                <w:szCs w:val="24"/>
              </w:rPr>
              <w:t>网络边界访问控制信息的完整性</w:t>
            </w:r>
          </w:p>
        </w:tc>
        <w:tc>
          <w:tcPr>
            <w:tcW w:w="4348" w:type="dxa"/>
            <w:noWrap/>
            <w:vAlign w:val="center"/>
          </w:tcPr>
          <w:p w:rsidR="00CF6750" w:rsidRDefault="000A5C29">
            <w:pPr>
              <w:pStyle w:val="a9"/>
              <w:tabs>
                <w:tab w:val="center" w:pos="4201"/>
                <w:tab w:val="right" w:leader="dot" w:pos="9298"/>
              </w:tabs>
              <w:adjustRightInd w:val="0"/>
              <w:snapToGrid w:val="0"/>
              <w:spacing w:line="240" w:lineRule="auto"/>
              <w:ind w:firstLineChars="0" w:firstLine="0"/>
              <w:rPr>
                <w:rFonts w:ascii="仿宋" w:eastAsia="仿宋" w:hAnsi="仿宋"/>
                <w:sz w:val="24"/>
                <w:szCs w:val="24"/>
              </w:rPr>
            </w:pPr>
            <w:r>
              <w:rPr>
                <w:rFonts w:ascii="仿宋" w:eastAsia="仿宋" w:hAnsi="仿宋" w:hint="eastAsia"/>
                <w:sz w:val="24"/>
                <w:szCs w:val="24"/>
              </w:rPr>
              <w:t>在网络接入区和数据灾备区分别部署</w:t>
            </w:r>
            <w:r>
              <w:rPr>
                <w:rFonts w:ascii="仿宋" w:eastAsia="仿宋" w:hAnsi="仿宋"/>
                <w:sz w:val="24"/>
                <w:szCs w:val="24"/>
              </w:rPr>
              <w:t>IPSec VPN</w:t>
            </w:r>
            <w:r>
              <w:rPr>
                <w:rFonts w:ascii="仿宋" w:eastAsia="仿宋" w:hAnsi="仿宋" w:hint="eastAsia"/>
                <w:sz w:val="24"/>
                <w:szCs w:val="24"/>
              </w:rPr>
              <w:t>，对访问控制信息进行完整性保护；</w:t>
            </w:r>
          </w:p>
          <w:p w:rsidR="00CF6750" w:rsidRDefault="000A5C29">
            <w:pPr>
              <w:pStyle w:val="a9"/>
              <w:tabs>
                <w:tab w:val="center" w:pos="4201"/>
                <w:tab w:val="right" w:leader="dot" w:pos="9298"/>
              </w:tabs>
              <w:adjustRightInd w:val="0"/>
              <w:snapToGrid w:val="0"/>
              <w:spacing w:line="240" w:lineRule="auto"/>
              <w:ind w:firstLineChars="0" w:firstLine="0"/>
              <w:rPr>
                <w:rFonts w:ascii="仿宋" w:eastAsia="仿宋" w:hAnsi="仿宋"/>
                <w:sz w:val="24"/>
                <w:szCs w:val="24"/>
              </w:rPr>
            </w:pPr>
            <w:r>
              <w:rPr>
                <w:rFonts w:ascii="仿宋" w:eastAsia="仿宋" w:hAnsi="仿宋" w:hint="eastAsia"/>
                <w:sz w:val="24"/>
                <w:szCs w:val="24"/>
              </w:rPr>
              <w:t>在网络接入区部署安全认证网关，对用户访问系统的访问控制信息进行完整性保护；</w:t>
            </w:r>
          </w:p>
          <w:p w:rsidR="00CF6750" w:rsidRDefault="000A5C29">
            <w:pPr>
              <w:pStyle w:val="a9"/>
              <w:tabs>
                <w:tab w:val="center" w:pos="4201"/>
                <w:tab w:val="right" w:leader="dot" w:pos="9298"/>
              </w:tabs>
              <w:adjustRightInd w:val="0"/>
              <w:snapToGrid w:val="0"/>
              <w:spacing w:line="240" w:lineRule="auto"/>
              <w:ind w:firstLineChars="0" w:firstLine="0"/>
              <w:rPr>
                <w:rFonts w:ascii="仿宋" w:eastAsia="仿宋" w:hAnsi="仿宋"/>
                <w:sz w:val="24"/>
                <w:szCs w:val="24"/>
              </w:rPr>
            </w:pPr>
            <w:r>
              <w:rPr>
                <w:rFonts w:ascii="仿宋" w:eastAsia="仿宋" w:hAnsi="仿宋" w:hint="eastAsia"/>
                <w:sz w:val="24"/>
                <w:szCs w:val="24"/>
              </w:rPr>
              <w:t>在统一管理区部署</w:t>
            </w:r>
            <w:r>
              <w:rPr>
                <w:rFonts w:ascii="仿宋" w:eastAsia="仿宋" w:hAnsi="仿宋" w:hint="eastAsia"/>
                <w:sz w:val="24"/>
                <w:szCs w:val="24"/>
              </w:rPr>
              <w:t>SSL VPN</w:t>
            </w:r>
            <w:r>
              <w:rPr>
                <w:rFonts w:ascii="仿宋" w:eastAsia="仿宋" w:hAnsi="仿宋" w:hint="eastAsia"/>
                <w:sz w:val="24"/>
                <w:szCs w:val="24"/>
              </w:rPr>
              <w:t>，对运维用户访问业务服务区的访问控制信息进行完整性保护。</w:t>
            </w:r>
          </w:p>
        </w:tc>
        <w:tc>
          <w:tcPr>
            <w:tcW w:w="1050" w:type="dxa"/>
            <w:noWrap/>
            <w:vAlign w:val="center"/>
          </w:tcPr>
          <w:p w:rsidR="00CF6750" w:rsidRDefault="000A5C29">
            <w:pPr>
              <w:pStyle w:val="a9"/>
              <w:tabs>
                <w:tab w:val="center" w:pos="4201"/>
                <w:tab w:val="right" w:leader="dot" w:pos="9298"/>
              </w:tabs>
              <w:adjustRightInd w:val="0"/>
              <w:snapToGrid w:val="0"/>
              <w:spacing w:line="240" w:lineRule="auto"/>
              <w:ind w:firstLineChars="0" w:firstLine="0"/>
              <w:jc w:val="center"/>
              <w:rPr>
                <w:rFonts w:ascii="仿宋" w:eastAsia="仿宋" w:hAnsi="仿宋"/>
                <w:sz w:val="24"/>
                <w:szCs w:val="24"/>
              </w:rPr>
            </w:pPr>
            <w:r>
              <w:rPr>
                <w:rFonts w:ascii="仿宋" w:eastAsia="仿宋" w:hAnsi="仿宋" w:hint="eastAsia"/>
                <w:sz w:val="24"/>
                <w:szCs w:val="24"/>
              </w:rPr>
              <w:t>符合</w:t>
            </w:r>
          </w:p>
        </w:tc>
        <w:tc>
          <w:tcPr>
            <w:tcW w:w="2002" w:type="dxa"/>
            <w:noWrap/>
            <w:vAlign w:val="center"/>
          </w:tcPr>
          <w:p w:rsidR="00CF6750" w:rsidRDefault="000A5C29">
            <w:pPr>
              <w:pStyle w:val="a9"/>
              <w:tabs>
                <w:tab w:val="center" w:pos="4201"/>
                <w:tab w:val="right" w:leader="dot" w:pos="9298"/>
              </w:tabs>
              <w:adjustRightInd w:val="0"/>
              <w:snapToGrid w:val="0"/>
              <w:spacing w:line="240" w:lineRule="auto"/>
              <w:ind w:firstLineChars="0" w:firstLine="0"/>
              <w:jc w:val="center"/>
              <w:rPr>
                <w:rFonts w:ascii="仿宋" w:eastAsia="仿宋" w:hAnsi="仿宋"/>
                <w:sz w:val="24"/>
                <w:szCs w:val="24"/>
              </w:rPr>
            </w:pPr>
            <w:r>
              <w:rPr>
                <w:rFonts w:ascii="仿宋" w:eastAsia="仿宋" w:hAnsi="仿宋" w:hint="eastAsia"/>
                <w:sz w:val="24"/>
                <w:szCs w:val="24"/>
              </w:rPr>
              <w:t>无</w:t>
            </w:r>
          </w:p>
        </w:tc>
      </w:tr>
      <w:tr w:rsidR="00CF6750">
        <w:trPr>
          <w:trHeight w:val="20"/>
          <w:jc w:val="center"/>
        </w:trPr>
        <w:tc>
          <w:tcPr>
            <w:tcW w:w="678" w:type="dxa"/>
            <w:vMerge/>
            <w:noWrap/>
            <w:vAlign w:val="center"/>
          </w:tcPr>
          <w:p w:rsidR="00CF6750" w:rsidRDefault="00CF6750">
            <w:pPr>
              <w:pStyle w:val="a9"/>
              <w:tabs>
                <w:tab w:val="center" w:pos="4201"/>
                <w:tab w:val="right" w:leader="dot" w:pos="9298"/>
              </w:tabs>
              <w:adjustRightInd w:val="0"/>
              <w:snapToGrid w:val="0"/>
              <w:spacing w:line="240" w:lineRule="auto"/>
              <w:ind w:firstLineChars="0" w:firstLine="0"/>
              <w:rPr>
                <w:rFonts w:ascii="仿宋" w:eastAsia="仿宋" w:hAnsi="仿宋"/>
                <w:sz w:val="24"/>
                <w:szCs w:val="24"/>
              </w:rPr>
            </w:pPr>
          </w:p>
        </w:tc>
        <w:tc>
          <w:tcPr>
            <w:tcW w:w="1212" w:type="dxa"/>
            <w:noWrap/>
            <w:vAlign w:val="center"/>
          </w:tcPr>
          <w:p w:rsidR="00CF6750" w:rsidRDefault="000A5C29">
            <w:pPr>
              <w:pStyle w:val="a9"/>
              <w:tabs>
                <w:tab w:val="center" w:pos="4201"/>
                <w:tab w:val="right" w:leader="dot" w:pos="9298"/>
              </w:tabs>
              <w:adjustRightInd w:val="0"/>
              <w:snapToGrid w:val="0"/>
              <w:spacing w:line="240" w:lineRule="auto"/>
              <w:ind w:firstLineChars="0" w:firstLine="0"/>
              <w:rPr>
                <w:rFonts w:ascii="仿宋" w:eastAsia="仿宋" w:hAnsi="仿宋"/>
                <w:sz w:val="24"/>
                <w:szCs w:val="24"/>
              </w:rPr>
            </w:pPr>
            <w:r>
              <w:rPr>
                <w:rFonts w:ascii="仿宋" w:eastAsia="仿宋" w:hAnsi="仿宋" w:hint="eastAsia"/>
                <w:sz w:val="24"/>
                <w:szCs w:val="24"/>
              </w:rPr>
              <w:t>安全接入认证</w:t>
            </w:r>
          </w:p>
        </w:tc>
        <w:tc>
          <w:tcPr>
            <w:tcW w:w="4348" w:type="dxa"/>
            <w:noWrap/>
            <w:vAlign w:val="center"/>
          </w:tcPr>
          <w:p w:rsidR="00CF6750" w:rsidRDefault="000A5C29">
            <w:pPr>
              <w:pStyle w:val="a9"/>
              <w:tabs>
                <w:tab w:val="center" w:pos="4201"/>
                <w:tab w:val="right" w:leader="dot" w:pos="9298"/>
              </w:tabs>
              <w:adjustRightInd w:val="0"/>
              <w:snapToGrid w:val="0"/>
              <w:spacing w:line="240" w:lineRule="auto"/>
              <w:ind w:firstLineChars="0" w:firstLine="0"/>
              <w:rPr>
                <w:rFonts w:ascii="仿宋" w:eastAsia="仿宋" w:hAnsi="仿宋"/>
                <w:sz w:val="24"/>
                <w:szCs w:val="24"/>
              </w:rPr>
            </w:pPr>
            <w:r>
              <w:rPr>
                <w:rFonts w:ascii="仿宋" w:eastAsia="仿宋" w:hAnsi="仿宋" w:hint="eastAsia"/>
                <w:sz w:val="24"/>
                <w:szCs w:val="24"/>
              </w:rPr>
              <w:t>无。</w:t>
            </w:r>
          </w:p>
        </w:tc>
        <w:tc>
          <w:tcPr>
            <w:tcW w:w="1050" w:type="dxa"/>
            <w:noWrap/>
            <w:vAlign w:val="center"/>
          </w:tcPr>
          <w:p w:rsidR="00CF6750" w:rsidRDefault="000A5C29">
            <w:pPr>
              <w:pStyle w:val="a9"/>
              <w:tabs>
                <w:tab w:val="center" w:pos="4201"/>
                <w:tab w:val="right" w:leader="dot" w:pos="9298"/>
              </w:tabs>
              <w:adjustRightInd w:val="0"/>
              <w:snapToGrid w:val="0"/>
              <w:spacing w:line="240" w:lineRule="auto"/>
              <w:ind w:firstLineChars="0" w:firstLine="0"/>
              <w:jc w:val="center"/>
              <w:rPr>
                <w:rFonts w:ascii="仿宋" w:eastAsia="仿宋" w:hAnsi="仿宋"/>
                <w:sz w:val="24"/>
                <w:szCs w:val="24"/>
              </w:rPr>
            </w:pPr>
            <w:r>
              <w:rPr>
                <w:rFonts w:ascii="仿宋" w:eastAsia="仿宋" w:hAnsi="仿宋" w:hint="eastAsia"/>
                <w:sz w:val="24"/>
                <w:szCs w:val="24"/>
              </w:rPr>
              <w:t>不适用</w:t>
            </w:r>
          </w:p>
        </w:tc>
        <w:tc>
          <w:tcPr>
            <w:tcW w:w="2002" w:type="dxa"/>
            <w:noWrap/>
            <w:vAlign w:val="center"/>
          </w:tcPr>
          <w:p w:rsidR="00CF6750" w:rsidRDefault="000A5C29">
            <w:pPr>
              <w:pStyle w:val="a9"/>
              <w:tabs>
                <w:tab w:val="center" w:pos="4201"/>
                <w:tab w:val="right" w:leader="dot" w:pos="9298"/>
              </w:tabs>
              <w:adjustRightInd w:val="0"/>
              <w:snapToGrid w:val="0"/>
              <w:spacing w:line="240" w:lineRule="auto"/>
              <w:ind w:firstLineChars="0" w:firstLine="0"/>
              <w:jc w:val="center"/>
              <w:rPr>
                <w:rFonts w:ascii="仿宋" w:eastAsia="仿宋" w:hAnsi="仿宋"/>
                <w:sz w:val="24"/>
                <w:szCs w:val="24"/>
              </w:rPr>
            </w:pPr>
            <w:r>
              <w:rPr>
                <w:rFonts w:ascii="仿宋" w:eastAsia="仿宋" w:hAnsi="仿宋" w:hint="eastAsia"/>
                <w:sz w:val="24"/>
                <w:szCs w:val="24"/>
              </w:rPr>
              <w:t>无外部设备接入本系统的需求。</w:t>
            </w:r>
          </w:p>
        </w:tc>
      </w:tr>
      <w:tr w:rsidR="00CF6750">
        <w:trPr>
          <w:trHeight w:val="20"/>
          <w:jc w:val="center"/>
        </w:trPr>
        <w:tc>
          <w:tcPr>
            <w:tcW w:w="678" w:type="dxa"/>
            <w:vMerge/>
            <w:noWrap/>
            <w:vAlign w:val="center"/>
          </w:tcPr>
          <w:p w:rsidR="00CF6750" w:rsidRDefault="00CF6750">
            <w:pPr>
              <w:pStyle w:val="a9"/>
              <w:tabs>
                <w:tab w:val="center" w:pos="4201"/>
                <w:tab w:val="right" w:leader="dot" w:pos="9298"/>
              </w:tabs>
              <w:adjustRightInd w:val="0"/>
              <w:snapToGrid w:val="0"/>
              <w:spacing w:line="240" w:lineRule="auto"/>
              <w:ind w:firstLineChars="0" w:firstLine="0"/>
              <w:rPr>
                <w:rFonts w:ascii="仿宋" w:eastAsia="仿宋" w:hAnsi="仿宋"/>
                <w:sz w:val="24"/>
                <w:szCs w:val="24"/>
              </w:rPr>
            </w:pPr>
          </w:p>
        </w:tc>
        <w:tc>
          <w:tcPr>
            <w:tcW w:w="1212" w:type="dxa"/>
            <w:noWrap/>
            <w:vAlign w:val="center"/>
          </w:tcPr>
          <w:p w:rsidR="00CF6750" w:rsidRDefault="000A5C29">
            <w:pPr>
              <w:pStyle w:val="a9"/>
              <w:tabs>
                <w:tab w:val="center" w:pos="4201"/>
                <w:tab w:val="right" w:leader="dot" w:pos="9298"/>
              </w:tabs>
              <w:adjustRightInd w:val="0"/>
              <w:snapToGrid w:val="0"/>
              <w:spacing w:line="240" w:lineRule="auto"/>
              <w:ind w:firstLineChars="0" w:firstLine="0"/>
              <w:rPr>
                <w:rFonts w:ascii="仿宋" w:eastAsia="仿宋" w:hAnsi="仿宋"/>
                <w:sz w:val="24"/>
                <w:szCs w:val="24"/>
              </w:rPr>
            </w:pPr>
            <w:r>
              <w:rPr>
                <w:rFonts w:ascii="仿宋" w:eastAsia="仿宋" w:hAnsi="仿宋" w:hint="eastAsia"/>
                <w:sz w:val="24"/>
                <w:szCs w:val="24"/>
              </w:rPr>
              <w:t>密码服务</w:t>
            </w:r>
          </w:p>
        </w:tc>
        <w:tc>
          <w:tcPr>
            <w:tcW w:w="4348" w:type="dxa"/>
            <w:noWrap/>
            <w:vAlign w:val="center"/>
          </w:tcPr>
          <w:p w:rsidR="00CF6750" w:rsidRDefault="000A5C29">
            <w:pPr>
              <w:pStyle w:val="a9"/>
              <w:tabs>
                <w:tab w:val="center" w:pos="4201"/>
                <w:tab w:val="right" w:leader="dot" w:pos="9298"/>
              </w:tabs>
              <w:adjustRightInd w:val="0"/>
              <w:snapToGrid w:val="0"/>
              <w:spacing w:line="240" w:lineRule="auto"/>
              <w:ind w:firstLineChars="0" w:firstLine="0"/>
              <w:rPr>
                <w:rFonts w:ascii="仿宋" w:eastAsia="仿宋" w:hAnsi="仿宋"/>
                <w:sz w:val="24"/>
                <w:szCs w:val="24"/>
              </w:rPr>
            </w:pPr>
            <w:r>
              <w:rPr>
                <w:rFonts w:ascii="仿宋" w:eastAsia="仿宋" w:hAnsi="仿宋" w:hint="eastAsia"/>
                <w:sz w:val="24"/>
                <w:szCs w:val="24"/>
              </w:rPr>
              <w:t>采</w:t>
            </w:r>
            <w:r>
              <w:rPr>
                <w:rFonts w:ascii="仿宋" w:eastAsia="仿宋" w:hAnsi="仿宋" w:hint="eastAsia"/>
                <w:sz w:val="24"/>
                <w:szCs w:val="24"/>
              </w:rPr>
              <w:t>用具备资质的电子认证服务机构签发</w:t>
            </w:r>
            <w:r>
              <w:rPr>
                <w:rFonts w:ascii="仿宋" w:eastAsia="仿宋" w:hAnsi="仿宋" w:hint="eastAsia"/>
                <w:sz w:val="24"/>
                <w:szCs w:val="24"/>
              </w:rPr>
              <w:t>的域名</w:t>
            </w:r>
            <w:r>
              <w:rPr>
                <w:rFonts w:ascii="仿宋" w:eastAsia="仿宋" w:hAnsi="仿宋" w:hint="eastAsia"/>
                <w:sz w:val="24"/>
                <w:szCs w:val="24"/>
              </w:rPr>
              <w:t>证书实现通信实体的身份鉴别。</w:t>
            </w:r>
          </w:p>
        </w:tc>
        <w:tc>
          <w:tcPr>
            <w:tcW w:w="1050" w:type="dxa"/>
            <w:noWrap/>
            <w:vAlign w:val="center"/>
          </w:tcPr>
          <w:p w:rsidR="00CF6750" w:rsidRDefault="000A5C29">
            <w:pPr>
              <w:pStyle w:val="a9"/>
              <w:tabs>
                <w:tab w:val="center" w:pos="4201"/>
                <w:tab w:val="right" w:leader="dot" w:pos="9298"/>
              </w:tabs>
              <w:adjustRightInd w:val="0"/>
              <w:snapToGrid w:val="0"/>
              <w:spacing w:line="240" w:lineRule="auto"/>
              <w:ind w:firstLineChars="0" w:firstLine="0"/>
              <w:jc w:val="center"/>
              <w:rPr>
                <w:rFonts w:ascii="仿宋" w:eastAsia="仿宋" w:hAnsi="仿宋"/>
                <w:sz w:val="24"/>
                <w:szCs w:val="24"/>
              </w:rPr>
            </w:pPr>
            <w:r>
              <w:rPr>
                <w:rFonts w:ascii="仿宋" w:eastAsia="仿宋" w:hAnsi="仿宋" w:hint="eastAsia"/>
                <w:sz w:val="24"/>
                <w:szCs w:val="24"/>
              </w:rPr>
              <w:t>符合</w:t>
            </w:r>
          </w:p>
        </w:tc>
        <w:tc>
          <w:tcPr>
            <w:tcW w:w="2002" w:type="dxa"/>
            <w:noWrap/>
            <w:vAlign w:val="center"/>
          </w:tcPr>
          <w:p w:rsidR="00CF6750" w:rsidRDefault="000A5C29">
            <w:pPr>
              <w:pStyle w:val="a9"/>
              <w:tabs>
                <w:tab w:val="center" w:pos="4201"/>
                <w:tab w:val="right" w:leader="dot" w:pos="9298"/>
              </w:tabs>
              <w:adjustRightInd w:val="0"/>
              <w:snapToGrid w:val="0"/>
              <w:spacing w:line="240" w:lineRule="auto"/>
              <w:ind w:firstLineChars="0" w:firstLine="0"/>
              <w:jc w:val="center"/>
              <w:rPr>
                <w:rFonts w:ascii="仿宋" w:eastAsia="仿宋" w:hAnsi="仿宋"/>
                <w:sz w:val="24"/>
                <w:szCs w:val="24"/>
              </w:rPr>
            </w:pPr>
            <w:r>
              <w:rPr>
                <w:rFonts w:ascii="仿宋" w:eastAsia="仿宋" w:hAnsi="仿宋" w:hint="eastAsia"/>
                <w:sz w:val="24"/>
                <w:szCs w:val="24"/>
              </w:rPr>
              <w:t>无</w:t>
            </w:r>
          </w:p>
        </w:tc>
      </w:tr>
      <w:tr w:rsidR="00CF6750">
        <w:trPr>
          <w:trHeight w:val="20"/>
          <w:jc w:val="center"/>
        </w:trPr>
        <w:tc>
          <w:tcPr>
            <w:tcW w:w="678" w:type="dxa"/>
            <w:vMerge/>
            <w:noWrap/>
            <w:vAlign w:val="center"/>
          </w:tcPr>
          <w:p w:rsidR="00CF6750" w:rsidRDefault="00CF6750">
            <w:pPr>
              <w:pStyle w:val="a9"/>
              <w:tabs>
                <w:tab w:val="center" w:pos="4201"/>
                <w:tab w:val="right" w:leader="dot" w:pos="9298"/>
              </w:tabs>
              <w:adjustRightInd w:val="0"/>
              <w:snapToGrid w:val="0"/>
              <w:spacing w:line="240" w:lineRule="auto"/>
              <w:ind w:firstLineChars="0" w:firstLine="0"/>
              <w:rPr>
                <w:rFonts w:ascii="仿宋" w:eastAsia="仿宋" w:hAnsi="仿宋"/>
                <w:sz w:val="24"/>
                <w:szCs w:val="24"/>
              </w:rPr>
            </w:pPr>
          </w:p>
        </w:tc>
        <w:tc>
          <w:tcPr>
            <w:tcW w:w="1212" w:type="dxa"/>
            <w:noWrap/>
            <w:vAlign w:val="center"/>
          </w:tcPr>
          <w:p w:rsidR="00CF6750" w:rsidRDefault="000A5C29">
            <w:pPr>
              <w:pStyle w:val="a9"/>
              <w:tabs>
                <w:tab w:val="center" w:pos="4201"/>
                <w:tab w:val="right" w:leader="dot" w:pos="9298"/>
              </w:tabs>
              <w:adjustRightInd w:val="0"/>
              <w:snapToGrid w:val="0"/>
              <w:spacing w:line="240" w:lineRule="auto"/>
              <w:ind w:firstLineChars="0" w:firstLine="0"/>
              <w:rPr>
                <w:rFonts w:ascii="仿宋" w:eastAsia="仿宋" w:hAnsi="仿宋"/>
                <w:sz w:val="24"/>
                <w:szCs w:val="24"/>
              </w:rPr>
            </w:pPr>
            <w:r>
              <w:rPr>
                <w:rFonts w:ascii="仿宋" w:eastAsia="仿宋" w:hAnsi="仿宋" w:hint="eastAsia"/>
                <w:sz w:val="24"/>
                <w:szCs w:val="24"/>
              </w:rPr>
              <w:t>密码产品</w:t>
            </w:r>
          </w:p>
        </w:tc>
        <w:tc>
          <w:tcPr>
            <w:tcW w:w="4348" w:type="dxa"/>
            <w:noWrap/>
            <w:vAlign w:val="center"/>
          </w:tcPr>
          <w:p w:rsidR="00CF6750" w:rsidRDefault="000A5C29">
            <w:pPr>
              <w:pStyle w:val="a9"/>
              <w:tabs>
                <w:tab w:val="center" w:pos="4201"/>
                <w:tab w:val="right" w:leader="dot" w:pos="9298"/>
              </w:tabs>
              <w:adjustRightInd w:val="0"/>
              <w:snapToGrid w:val="0"/>
              <w:spacing w:line="240" w:lineRule="auto"/>
              <w:ind w:firstLineChars="0" w:firstLine="0"/>
              <w:rPr>
                <w:rFonts w:ascii="仿宋" w:eastAsia="仿宋" w:hAnsi="仿宋"/>
                <w:sz w:val="24"/>
                <w:szCs w:val="24"/>
              </w:rPr>
            </w:pPr>
            <w:r>
              <w:rPr>
                <w:rFonts w:ascii="仿宋" w:eastAsia="仿宋" w:hAnsi="仿宋" w:hint="eastAsia"/>
                <w:sz w:val="24"/>
                <w:szCs w:val="24"/>
              </w:rPr>
              <w:t>采用的</w:t>
            </w:r>
            <w:r>
              <w:rPr>
                <w:rFonts w:ascii="仿宋" w:eastAsia="仿宋" w:hAnsi="仿宋"/>
                <w:sz w:val="24"/>
                <w:szCs w:val="24"/>
              </w:rPr>
              <w:t>IPSec VPN</w:t>
            </w:r>
            <w:r>
              <w:rPr>
                <w:rFonts w:ascii="仿宋" w:eastAsia="仿宋" w:hAnsi="仿宋" w:hint="eastAsia"/>
                <w:sz w:val="24"/>
                <w:szCs w:val="24"/>
              </w:rPr>
              <w:t>、</w:t>
            </w:r>
            <w:r>
              <w:rPr>
                <w:rFonts w:ascii="仿宋" w:eastAsia="仿宋" w:hAnsi="仿宋" w:hint="eastAsia"/>
                <w:sz w:val="24"/>
                <w:szCs w:val="24"/>
              </w:rPr>
              <w:t>SSL VPN</w:t>
            </w:r>
            <w:r>
              <w:rPr>
                <w:rFonts w:ascii="仿宋" w:eastAsia="仿宋" w:hAnsi="仿宋" w:hint="eastAsia"/>
                <w:sz w:val="24"/>
                <w:szCs w:val="24"/>
              </w:rPr>
              <w:t>、安全认证网关达</w:t>
            </w:r>
            <w:r>
              <w:rPr>
                <w:rFonts w:ascii="仿宋" w:eastAsia="仿宋" w:hAnsi="仿宋" w:hint="eastAsia"/>
                <w:color w:val="000000"/>
                <w:sz w:val="24"/>
                <w:szCs w:val="24"/>
              </w:rPr>
              <w:t>到</w:t>
            </w:r>
            <w:r>
              <w:rPr>
                <w:rFonts w:ascii="仿宋" w:eastAsia="仿宋" w:hAnsi="仿宋"/>
                <w:color w:val="000000"/>
                <w:sz w:val="24"/>
                <w:szCs w:val="24"/>
              </w:rPr>
              <w:t xml:space="preserve">GB/T </w:t>
            </w:r>
            <w:r>
              <w:rPr>
                <w:rFonts w:ascii="仿宋" w:eastAsia="仿宋" w:hAnsi="仿宋"/>
                <w:color w:val="000000"/>
                <w:sz w:val="24"/>
                <w:szCs w:val="24"/>
              </w:rPr>
              <w:t>37092-2018</w:t>
            </w:r>
            <w:r>
              <w:rPr>
                <w:rFonts w:ascii="仿宋" w:eastAsia="仿宋" w:hAnsi="仿宋" w:hint="eastAsia"/>
                <w:color w:val="000000"/>
                <w:sz w:val="24"/>
                <w:szCs w:val="24"/>
              </w:rPr>
              <w:t>二</w:t>
            </w:r>
            <w:r>
              <w:rPr>
                <w:rFonts w:ascii="仿宋" w:eastAsia="仿宋" w:hAnsi="仿宋" w:hint="eastAsia"/>
                <w:sz w:val="24"/>
                <w:szCs w:val="24"/>
              </w:rPr>
              <w:t>级安全要求。</w:t>
            </w:r>
          </w:p>
        </w:tc>
        <w:tc>
          <w:tcPr>
            <w:tcW w:w="1050" w:type="dxa"/>
            <w:noWrap/>
            <w:vAlign w:val="center"/>
          </w:tcPr>
          <w:p w:rsidR="00CF6750" w:rsidRDefault="000A5C29">
            <w:pPr>
              <w:pStyle w:val="a9"/>
              <w:tabs>
                <w:tab w:val="center" w:pos="4201"/>
                <w:tab w:val="right" w:leader="dot" w:pos="9298"/>
              </w:tabs>
              <w:adjustRightInd w:val="0"/>
              <w:snapToGrid w:val="0"/>
              <w:spacing w:line="240" w:lineRule="auto"/>
              <w:ind w:firstLineChars="0" w:firstLine="0"/>
              <w:jc w:val="center"/>
              <w:rPr>
                <w:rFonts w:ascii="仿宋" w:eastAsia="仿宋" w:hAnsi="仿宋"/>
                <w:sz w:val="24"/>
                <w:szCs w:val="24"/>
              </w:rPr>
            </w:pPr>
            <w:r>
              <w:rPr>
                <w:rFonts w:ascii="仿宋" w:eastAsia="仿宋" w:hAnsi="仿宋" w:hint="eastAsia"/>
                <w:sz w:val="24"/>
                <w:szCs w:val="24"/>
              </w:rPr>
              <w:t>符合</w:t>
            </w:r>
          </w:p>
        </w:tc>
        <w:tc>
          <w:tcPr>
            <w:tcW w:w="2002" w:type="dxa"/>
            <w:noWrap/>
            <w:vAlign w:val="center"/>
          </w:tcPr>
          <w:p w:rsidR="00CF6750" w:rsidRDefault="000A5C29">
            <w:pPr>
              <w:pStyle w:val="a9"/>
              <w:tabs>
                <w:tab w:val="center" w:pos="4201"/>
                <w:tab w:val="right" w:leader="dot" w:pos="9298"/>
              </w:tabs>
              <w:adjustRightInd w:val="0"/>
              <w:snapToGrid w:val="0"/>
              <w:spacing w:line="240" w:lineRule="auto"/>
              <w:ind w:firstLineChars="0" w:firstLine="0"/>
              <w:jc w:val="center"/>
              <w:rPr>
                <w:rFonts w:ascii="仿宋" w:eastAsia="仿宋" w:hAnsi="仿宋"/>
                <w:sz w:val="24"/>
                <w:szCs w:val="24"/>
              </w:rPr>
            </w:pPr>
            <w:r>
              <w:rPr>
                <w:rFonts w:ascii="仿宋" w:eastAsia="仿宋" w:hAnsi="仿宋" w:hint="eastAsia"/>
                <w:sz w:val="24"/>
                <w:szCs w:val="24"/>
              </w:rPr>
              <w:t>无</w:t>
            </w:r>
          </w:p>
        </w:tc>
      </w:tr>
      <w:tr w:rsidR="00CF6750">
        <w:trPr>
          <w:trHeight w:val="883"/>
          <w:jc w:val="center"/>
        </w:trPr>
        <w:tc>
          <w:tcPr>
            <w:tcW w:w="678" w:type="dxa"/>
            <w:vMerge w:val="restart"/>
            <w:noWrap/>
            <w:vAlign w:val="center"/>
          </w:tcPr>
          <w:p w:rsidR="00CF6750" w:rsidRDefault="000A5C29">
            <w:pPr>
              <w:pStyle w:val="a9"/>
              <w:tabs>
                <w:tab w:val="center" w:pos="4201"/>
                <w:tab w:val="right" w:leader="dot" w:pos="9298"/>
              </w:tabs>
              <w:adjustRightInd w:val="0"/>
              <w:snapToGrid w:val="0"/>
              <w:spacing w:line="240" w:lineRule="auto"/>
              <w:ind w:firstLineChars="0" w:firstLine="0"/>
              <w:rPr>
                <w:rFonts w:ascii="仿宋" w:eastAsia="仿宋" w:hAnsi="仿宋"/>
                <w:sz w:val="24"/>
                <w:szCs w:val="24"/>
              </w:rPr>
            </w:pPr>
            <w:r>
              <w:rPr>
                <w:rFonts w:ascii="仿宋" w:eastAsia="仿宋" w:hAnsi="仿宋" w:hint="eastAsia"/>
                <w:sz w:val="24"/>
                <w:szCs w:val="24"/>
              </w:rPr>
              <w:t>设备和计算安全</w:t>
            </w:r>
          </w:p>
        </w:tc>
        <w:tc>
          <w:tcPr>
            <w:tcW w:w="1212" w:type="dxa"/>
            <w:noWrap/>
            <w:vAlign w:val="center"/>
          </w:tcPr>
          <w:p w:rsidR="00CF6750" w:rsidRDefault="000A5C29">
            <w:pPr>
              <w:pStyle w:val="a9"/>
              <w:tabs>
                <w:tab w:val="center" w:pos="4201"/>
                <w:tab w:val="right" w:leader="dot" w:pos="9298"/>
              </w:tabs>
              <w:adjustRightInd w:val="0"/>
              <w:snapToGrid w:val="0"/>
              <w:spacing w:line="240" w:lineRule="auto"/>
              <w:ind w:firstLineChars="0" w:firstLine="0"/>
              <w:rPr>
                <w:rFonts w:ascii="仿宋" w:eastAsia="仿宋" w:hAnsi="仿宋"/>
                <w:sz w:val="24"/>
                <w:szCs w:val="24"/>
              </w:rPr>
            </w:pPr>
            <w:r>
              <w:rPr>
                <w:rFonts w:ascii="仿宋" w:eastAsia="仿宋" w:hAnsi="仿宋" w:hint="eastAsia"/>
                <w:sz w:val="24"/>
                <w:szCs w:val="24"/>
              </w:rPr>
              <w:t>身份鉴别</w:t>
            </w:r>
          </w:p>
        </w:tc>
        <w:tc>
          <w:tcPr>
            <w:tcW w:w="4348" w:type="dxa"/>
            <w:vMerge w:val="restart"/>
            <w:noWrap/>
            <w:vAlign w:val="center"/>
          </w:tcPr>
          <w:p w:rsidR="00CF6750" w:rsidRDefault="000A5C29">
            <w:pPr>
              <w:pStyle w:val="a9"/>
              <w:tabs>
                <w:tab w:val="center" w:pos="4201"/>
                <w:tab w:val="right" w:leader="dot" w:pos="9298"/>
              </w:tabs>
              <w:adjustRightInd w:val="0"/>
              <w:snapToGrid w:val="0"/>
              <w:spacing w:line="240" w:lineRule="auto"/>
              <w:ind w:firstLineChars="0" w:firstLine="0"/>
              <w:rPr>
                <w:rFonts w:ascii="仿宋" w:eastAsia="仿宋" w:hAnsi="仿宋"/>
                <w:sz w:val="24"/>
                <w:szCs w:val="24"/>
              </w:rPr>
            </w:pPr>
            <w:r>
              <w:rPr>
                <w:rFonts w:ascii="仿宋" w:eastAsia="仿宋" w:hAnsi="仿宋" w:hint="eastAsia"/>
                <w:sz w:val="24"/>
                <w:szCs w:val="24"/>
              </w:rPr>
              <w:t>在远程运维管理终端部署安全浏览器（含密码模块），并向管理员配发智能密码钥匙，对访问堡垒机的用户进行身份鉴别并通过</w:t>
            </w:r>
            <w:r>
              <w:rPr>
                <w:rFonts w:ascii="仿宋" w:eastAsia="仿宋" w:hAnsi="仿宋" w:hint="eastAsia"/>
                <w:sz w:val="24"/>
                <w:szCs w:val="24"/>
              </w:rPr>
              <w:t>SSL VPN</w:t>
            </w:r>
            <w:r>
              <w:rPr>
                <w:rFonts w:ascii="仿宋" w:eastAsia="仿宋" w:hAnsi="仿宋" w:hint="eastAsia"/>
                <w:sz w:val="24"/>
                <w:szCs w:val="24"/>
              </w:rPr>
              <w:t>建立安全的远程管理信息传输通道。</w:t>
            </w:r>
          </w:p>
        </w:tc>
        <w:tc>
          <w:tcPr>
            <w:tcW w:w="1050" w:type="dxa"/>
            <w:vMerge w:val="restart"/>
            <w:noWrap/>
            <w:vAlign w:val="center"/>
          </w:tcPr>
          <w:p w:rsidR="00CF6750" w:rsidRDefault="000A5C29">
            <w:pPr>
              <w:pStyle w:val="a9"/>
              <w:tabs>
                <w:tab w:val="center" w:pos="4201"/>
                <w:tab w:val="right" w:leader="dot" w:pos="9298"/>
              </w:tabs>
              <w:adjustRightInd w:val="0"/>
              <w:snapToGrid w:val="0"/>
              <w:spacing w:line="240" w:lineRule="auto"/>
              <w:ind w:firstLineChars="0" w:firstLine="0"/>
              <w:jc w:val="center"/>
              <w:rPr>
                <w:rFonts w:ascii="仿宋" w:eastAsia="仿宋" w:hAnsi="仿宋"/>
                <w:sz w:val="24"/>
                <w:szCs w:val="24"/>
              </w:rPr>
            </w:pPr>
            <w:r>
              <w:rPr>
                <w:rFonts w:ascii="仿宋" w:eastAsia="仿宋" w:hAnsi="仿宋" w:hint="eastAsia"/>
                <w:sz w:val="24"/>
                <w:szCs w:val="24"/>
              </w:rPr>
              <w:t>部分</w:t>
            </w:r>
          </w:p>
          <w:p w:rsidR="00CF6750" w:rsidRDefault="000A5C29">
            <w:pPr>
              <w:pStyle w:val="a9"/>
              <w:tabs>
                <w:tab w:val="center" w:pos="4201"/>
                <w:tab w:val="right" w:leader="dot" w:pos="9298"/>
              </w:tabs>
              <w:adjustRightInd w:val="0"/>
              <w:snapToGrid w:val="0"/>
              <w:spacing w:line="240" w:lineRule="auto"/>
              <w:ind w:firstLineChars="0" w:firstLine="0"/>
              <w:jc w:val="center"/>
              <w:rPr>
                <w:rFonts w:ascii="仿宋" w:eastAsia="仿宋" w:hAnsi="仿宋"/>
                <w:sz w:val="24"/>
                <w:szCs w:val="24"/>
              </w:rPr>
            </w:pPr>
            <w:r>
              <w:rPr>
                <w:rFonts w:ascii="仿宋" w:eastAsia="仿宋" w:hAnsi="仿宋" w:hint="eastAsia"/>
                <w:sz w:val="24"/>
                <w:szCs w:val="24"/>
              </w:rPr>
              <w:t>符合</w:t>
            </w:r>
          </w:p>
        </w:tc>
        <w:tc>
          <w:tcPr>
            <w:tcW w:w="2002" w:type="dxa"/>
            <w:vMerge w:val="restart"/>
            <w:noWrap/>
            <w:vAlign w:val="center"/>
          </w:tcPr>
          <w:p w:rsidR="00CF6750" w:rsidRDefault="000A5C29">
            <w:pPr>
              <w:pStyle w:val="a9"/>
              <w:tabs>
                <w:tab w:val="center" w:pos="4201"/>
                <w:tab w:val="right" w:leader="dot" w:pos="9298"/>
              </w:tabs>
              <w:adjustRightInd w:val="0"/>
              <w:snapToGrid w:val="0"/>
              <w:spacing w:line="240" w:lineRule="auto"/>
              <w:ind w:firstLineChars="0" w:firstLine="0"/>
              <w:jc w:val="left"/>
              <w:rPr>
                <w:rFonts w:ascii="仿宋" w:eastAsia="仿宋" w:hAnsi="仿宋"/>
                <w:sz w:val="24"/>
                <w:szCs w:val="24"/>
              </w:rPr>
            </w:pPr>
            <w:r>
              <w:rPr>
                <w:rFonts w:ascii="仿宋" w:eastAsia="仿宋" w:hAnsi="仿宋" w:hint="eastAsia"/>
                <w:sz w:val="24"/>
                <w:szCs w:val="24"/>
              </w:rPr>
              <w:t>管理员身份鉴别未使用密码技术，通过</w:t>
            </w:r>
            <w:r>
              <w:rPr>
                <w:rFonts w:ascii="仿宋" w:eastAsia="仿宋" w:hAnsi="仿宋" w:hint="eastAsia"/>
                <w:sz w:val="24"/>
                <w:szCs w:val="24"/>
              </w:rPr>
              <w:t>SSL VPN</w:t>
            </w:r>
            <w:r>
              <w:rPr>
                <w:rFonts w:ascii="仿宋" w:eastAsia="仿宋" w:hAnsi="仿宋" w:hint="eastAsia"/>
                <w:sz w:val="24"/>
                <w:szCs w:val="24"/>
              </w:rPr>
              <w:t>双向鉴别降低风险。</w:t>
            </w:r>
          </w:p>
        </w:tc>
      </w:tr>
      <w:tr w:rsidR="00CF6750">
        <w:trPr>
          <w:trHeight w:val="20"/>
          <w:jc w:val="center"/>
        </w:trPr>
        <w:tc>
          <w:tcPr>
            <w:tcW w:w="678" w:type="dxa"/>
            <w:vMerge/>
            <w:noWrap/>
            <w:vAlign w:val="center"/>
          </w:tcPr>
          <w:p w:rsidR="00CF6750" w:rsidRDefault="00CF6750">
            <w:pPr>
              <w:pStyle w:val="a9"/>
              <w:tabs>
                <w:tab w:val="center" w:pos="4201"/>
                <w:tab w:val="right" w:leader="dot" w:pos="9298"/>
              </w:tabs>
              <w:adjustRightInd w:val="0"/>
              <w:snapToGrid w:val="0"/>
              <w:spacing w:line="240" w:lineRule="auto"/>
              <w:ind w:firstLineChars="0" w:firstLine="0"/>
              <w:rPr>
                <w:rFonts w:ascii="仿宋" w:eastAsia="仿宋" w:hAnsi="仿宋"/>
                <w:sz w:val="24"/>
                <w:szCs w:val="24"/>
              </w:rPr>
            </w:pPr>
          </w:p>
        </w:tc>
        <w:tc>
          <w:tcPr>
            <w:tcW w:w="1212" w:type="dxa"/>
            <w:noWrap/>
            <w:vAlign w:val="center"/>
          </w:tcPr>
          <w:p w:rsidR="00CF6750" w:rsidRDefault="000A5C29">
            <w:pPr>
              <w:pStyle w:val="a9"/>
              <w:tabs>
                <w:tab w:val="center" w:pos="4201"/>
                <w:tab w:val="right" w:leader="dot" w:pos="9298"/>
              </w:tabs>
              <w:adjustRightInd w:val="0"/>
              <w:snapToGrid w:val="0"/>
              <w:spacing w:line="240" w:lineRule="auto"/>
              <w:ind w:firstLineChars="0" w:firstLine="0"/>
              <w:rPr>
                <w:rFonts w:ascii="仿宋" w:eastAsia="仿宋" w:hAnsi="仿宋"/>
                <w:sz w:val="24"/>
                <w:szCs w:val="24"/>
              </w:rPr>
            </w:pPr>
            <w:r>
              <w:rPr>
                <w:rFonts w:ascii="仿宋" w:eastAsia="仿宋" w:hAnsi="仿宋" w:hint="eastAsia"/>
                <w:sz w:val="24"/>
                <w:szCs w:val="24"/>
              </w:rPr>
              <w:t>远程管理通道安全</w:t>
            </w:r>
          </w:p>
        </w:tc>
        <w:tc>
          <w:tcPr>
            <w:tcW w:w="4348" w:type="dxa"/>
            <w:vMerge/>
            <w:noWrap/>
            <w:vAlign w:val="center"/>
          </w:tcPr>
          <w:p w:rsidR="00CF6750" w:rsidRDefault="00CF6750">
            <w:pPr>
              <w:pStyle w:val="a9"/>
              <w:tabs>
                <w:tab w:val="center" w:pos="4201"/>
                <w:tab w:val="right" w:leader="dot" w:pos="9298"/>
              </w:tabs>
              <w:adjustRightInd w:val="0"/>
              <w:snapToGrid w:val="0"/>
              <w:spacing w:line="240" w:lineRule="auto"/>
              <w:ind w:firstLineChars="0" w:firstLine="0"/>
              <w:rPr>
                <w:rFonts w:ascii="仿宋" w:eastAsia="仿宋" w:hAnsi="仿宋"/>
                <w:sz w:val="24"/>
                <w:szCs w:val="24"/>
              </w:rPr>
            </w:pPr>
          </w:p>
        </w:tc>
        <w:tc>
          <w:tcPr>
            <w:tcW w:w="1050" w:type="dxa"/>
            <w:vMerge/>
            <w:noWrap/>
            <w:vAlign w:val="center"/>
          </w:tcPr>
          <w:p w:rsidR="00CF6750" w:rsidRDefault="00CF6750">
            <w:pPr>
              <w:pStyle w:val="a9"/>
              <w:tabs>
                <w:tab w:val="center" w:pos="4201"/>
                <w:tab w:val="right" w:leader="dot" w:pos="9298"/>
              </w:tabs>
              <w:adjustRightInd w:val="0"/>
              <w:snapToGrid w:val="0"/>
              <w:spacing w:line="240" w:lineRule="auto"/>
              <w:ind w:firstLineChars="0" w:firstLine="0"/>
              <w:jc w:val="center"/>
              <w:rPr>
                <w:rFonts w:ascii="仿宋" w:eastAsia="仿宋" w:hAnsi="仿宋"/>
                <w:sz w:val="24"/>
                <w:szCs w:val="24"/>
              </w:rPr>
            </w:pPr>
          </w:p>
        </w:tc>
        <w:tc>
          <w:tcPr>
            <w:tcW w:w="2002" w:type="dxa"/>
            <w:vMerge/>
            <w:noWrap/>
            <w:vAlign w:val="center"/>
          </w:tcPr>
          <w:p w:rsidR="00CF6750" w:rsidRDefault="00CF6750">
            <w:pPr>
              <w:pStyle w:val="a9"/>
              <w:tabs>
                <w:tab w:val="center" w:pos="4201"/>
                <w:tab w:val="right" w:leader="dot" w:pos="9298"/>
              </w:tabs>
              <w:adjustRightInd w:val="0"/>
              <w:snapToGrid w:val="0"/>
              <w:spacing w:line="240" w:lineRule="auto"/>
              <w:ind w:firstLineChars="0" w:firstLine="0"/>
              <w:jc w:val="center"/>
              <w:rPr>
                <w:rFonts w:ascii="仿宋" w:eastAsia="仿宋" w:hAnsi="仿宋"/>
                <w:sz w:val="24"/>
                <w:szCs w:val="24"/>
              </w:rPr>
            </w:pPr>
          </w:p>
        </w:tc>
      </w:tr>
      <w:tr w:rsidR="00CF6750">
        <w:trPr>
          <w:trHeight w:val="20"/>
          <w:jc w:val="center"/>
        </w:trPr>
        <w:tc>
          <w:tcPr>
            <w:tcW w:w="678" w:type="dxa"/>
            <w:vMerge/>
            <w:noWrap/>
            <w:vAlign w:val="center"/>
          </w:tcPr>
          <w:p w:rsidR="00CF6750" w:rsidRDefault="00CF6750">
            <w:pPr>
              <w:pStyle w:val="a9"/>
              <w:tabs>
                <w:tab w:val="center" w:pos="4201"/>
                <w:tab w:val="right" w:leader="dot" w:pos="9298"/>
              </w:tabs>
              <w:adjustRightInd w:val="0"/>
              <w:snapToGrid w:val="0"/>
              <w:spacing w:line="240" w:lineRule="auto"/>
              <w:ind w:firstLineChars="0" w:firstLine="0"/>
              <w:rPr>
                <w:rFonts w:ascii="仿宋" w:eastAsia="仿宋" w:hAnsi="仿宋"/>
                <w:sz w:val="24"/>
                <w:szCs w:val="24"/>
              </w:rPr>
            </w:pPr>
          </w:p>
        </w:tc>
        <w:tc>
          <w:tcPr>
            <w:tcW w:w="1212" w:type="dxa"/>
            <w:noWrap/>
            <w:vAlign w:val="center"/>
          </w:tcPr>
          <w:p w:rsidR="00CF6750" w:rsidRDefault="000A5C29">
            <w:pPr>
              <w:pStyle w:val="a9"/>
              <w:tabs>
                <w:tab w:val="center" w:pos="4201"/>
                <w:tab w:val="right" w:leader="dot" w:pos="9298"/>
              </w:tabs>
              <w:adjustRightInd w:val="0"/>
              <w:snapToGrid w:val="0"/>
              <w:spacing w:line="240" w:lineRule="auto"/>
              <w:ind w:firstLineChars="0" w:firstLine="0"/>
              <w:rPr>
                <w:rFonts w:ascii="仿宋" w:eastAsia="仿宋" w:hAnsi="仿宋"/>
                <w:sz w:val="24"/>
                <w:szCs w:val="24"/>
              </w:rPr>
            </w:pPr>
            <w:r>
              <w:rPr>
                <w:rFonts w:ascii="仿宋" w:eastAsia="仿宋" w:hAnsi="仿宋" w:hint="eastAsia"/>
                <w:sz w:val="24"/>
                <w:szCs w:val="24"/>
              </w:rPr>
              <w:t>系统资源访问控制信息完整</w:t>
            </w:r>
            <w:r>
              <w:rPr>
                <w:rFonts w:ascii="仿宋" w:eastAsia="仿宋" w:hAnsi="仿宋" w:hint="eastAsia"/>
                <w:sz w:val="24"/>
                <w:szCs w:val="24"/>
              </w:rPr>
              <w:lastRenderedPageBreak/>
              <w:t>性</w:t>
            </w:r>
          </w:p>
        </w:tc>
        <w:tc>
          <w:tcPr>
            <w:tcW w:w="4348" w:type="dxa"/>
            <w:noWrap/>
            <w:vAlign w:val="center"/>
          </w:tcPr>
          <w:p w:rsidR="00CF6750" w:rsidRDefault="000A5C29">
            <w:pPr>
              <w:pStyle w:val="a9"/>
              <w:tabs>
                <w:tab w:val="center" w:pos="4201"/>
                <w:tab w:val="right" w:leader="dot" w:pos="9298"/>
              </w:tabs>
              <w:adjustRightInd w:val="0"/>
              <w:snapToGrid w:val="0"/>
              <w:spacing w:line="240" w:lineRule="auto"/>
              <w:ind w:firstLineChars="0" w:firstLine="0"/>
              <w:rPr>
                <w:rFonts w:ascii="仿宋" w:eastAsia="仿宋" w:hAnsi="仿宋"/>
                <w:sz w:val="24"/>
                <w:szCs w:val="24"/>
              </w:rPr>
            </w:pPr>
            <w:r>
              <w:rPr>
                <w:rFonts w:ascii="仿宋" w:eastAsia="仿宋" w:hAnsi="仿宋" w:hint="eastAsia"/>
                <w:sz w:val="24"/>
                <w:szCs w:val="24"/>
              </w:rPr>
              <w:lastRenderedPageBreak/>
              <w:t>调用部署在密码资源区中的服务器密码机，使用密码技术对服务器、数据库等设备的系统资源访问控制信息进行完整</w:t>
            </w:r>
            <w:r>
              <w:rPr>
                <w:rFonts w:ascii="仿宋" w:eastAsia="仿宋" w:hAnsi="仿宋" w:hint="eastAsia"/>
                <w:sz w:val="24"/>
                <w:szCs w:val="24"/>
              </w:rPr>
              <w:lastRenderedPageBreak/>
              <w:t>性保护。密码设备访问控制信息的完整性保护由该设备自身实现。</w:t>
            </w:r>
          </w:p>
        </w:tc>
        <w:tc>
          <w:tcPr>
            <w:tcW w:w="1050" w:type="dxa"/>
            <w:noWrap/>
            <w:vAlign w:val="center"/>
          </w:tcPr>
          <w:p w:rsidR="00CF6750" w:rsidRDefault="000A5C29">
            <w:pPr>
              <w:pStyle w:val="a9"/>
              <w:tabs>
                <w:tab w:val="center" w:pos="4201"/>
                <w:tab w:val="right" w:leader="dot" w:pos="9298"/>
              </w:tabs>
              <w:adjustRightInd w:val="0"/>
              <w:snapToGrid w:val="0"/>
              <w:spacing w:line="240" w:lineRule="auto"/>
              <w:ind w:firstLineChars="0" w:firstLine="0"/>
              <w:jc w:val="center"/>
              <w:rPr>
                <w:rFonts w:ascii="仿宋" w:eastAsia="仿宋" w:hAnsi="仿宋"/>
                <w:sz w:val="24"/>
                <w:szCs w:val="24"/>
              </w:rPr>
            </w:pPr>
            <w:r>
              <w:rPr>
                <w:rFonts w:ascii="仿宋" w:eastAsia="仿宋" w:hAnsi="仿宋" w:hint="eastAsia"/>
                <w:sz w:val="24"/>
                <w:szCs w:val="24"/>
              </w:rPr>
              <w:lastRenderedPageBreak/>
              <w:t>符合</w:t>
            </w:r>
          </w:p>
        </w:tc>
        <w:tc>
          <w:tcPr>
            <w:tcW w:w="2002" w:type="dxa"/>
            <w:noWrap/>
            <w:vAlign w:val="center"/>
          </w:tcPr>
          <w:p w:rsidR="00CF6750" w:rsidRDefault="000A5C29">
            <w:pPr>
              <w:pStyle w:val="a9"/>
              <w:tabs>
                <w:tab w:val="center" w:pos="4201"/>
                <w:tab w:val="right" w:leader="dot" w:pos="9298"/>
              </w:tabs>
              <w:adjustRightInd w:val="0"/>
              <w:snapToGrid w:val="0"/>
              <w:spacing w:line="240" w:lineRule="auto"/>
              <w:ind w:firstLineChars="0" w:firstLine="0"/>
              <w:jc w:val="center"/>
              <w:rPr>
                <w:rFonts w:ascii="仿宋" w:eastAsia="仿宋" w:hAnsi="仿宋"/>
                <w:sz w:val="24"/>
                <w:szCs w:val="24"/>
              </w:rPr>
            </w:pPr>
            <w:r>
              <w:rPr>
                <w:rFonts w:ascii="仿宋" w:eastAsia="仿宋" w:hAnsi="仿宋" w:hint="eastAsia"/>
                <w:sz w:val="24"/>
                <w:szCs w:val="24"/>
              </w:rPr>
              <w:t>无</w:t>
            </w:r>
          </w:p>
        </w:tc>
      </w:tr>
      <w:tr w:rsidR="00CF6750">
        <w:trPr>
          <w:trHeight w:val="20"/>
          <w:jc w:val="center"/>
        </w:trPr>
        <w:tc>
          <w:tcPr>
            <w:tcW w:w="678" w:type="dxa"/>
            <w:vMerge/>
            <w:noWrap/>
            <w:vAlign w:val="center"/>
          </w:tcPr>
          <w:p w:rsidR="00CF6750" w:rsidRDefault="00CF6750">
            <w:pPr>
              <w:pStyle w:val="a9"/>
              <w:tabs>
                <w:tab w:val="center" w:pos="4201"/>
                <w:tab w:val="right" w:leader="dot" w:pos="9298"/>
              </w:tabs>
              <w:adjustRightInd w:val="0"/>
              <w:snapToGrid w:val="0"/>
              <w:spacing w:line="240" w:lineRule="auto"/>
              <w:ind w:firstLineChars="0" w:firstLine="0"/>
              <w:rPr>
                <w:rFonts w:ascii="仿宋" w:eastAsia="仿宋" w:hAnsi="仿宋"/>
                <w:sz w:val="24"/>
                <w:szCs w:val="24"/>
              </w:rPr>
            </w:pPr>
          </w:p>
        </w:tc>
        <w:tc>
          <w:tcPr>
            <w:tcW w:w="1212" w:type="dxa"/>
            <w:noWrap/>
            <w:vAlign w:val="center"/>
          </w:tcPr>
          <w:p w:rsidR="00CF6750" w:rsidRDefault="000A5C29">
            <w:pPr>
              <w:pStyle w:val="a9"/>
              <w:tabs>
                <w:tab w:val="center" w:pos="4201"/>
                <w:tab w:val="right" w:leader="dot" w:pos="9298"/>
              </w:tabs>
              <w:adjustRightInd w:val="0"/>
              <w:snapToGrid w:val="0"/>
              <w:spacing w:line="240" w:lineRule="auto"/>
              <w:ind w:firstLineChars="0" w:firstLine="0"/>
              <w:rPr>
                <w:rFonts w:ascii="仿宋" w:eastAsia="仿宋" w:hAnsi="仿宋"/>
                <w:sz w:val="24"/>
                <w:szCs w:val="24"/>
              </w:rPr>
            </w:pPr>
            <w:r>
              <w:rPr>
                <w:rFonts w:ascii="仿宋" w:eastAsia="仿宋" w:hAnsi="仿宋" w:hint="eastAsia"/>
                <w:sz w:val="24"/>
                <w:szCs w:val="24"/>
              </w:rPr>
              <w:t>重要信息资源安全标记的完整性</w:t>
            </w:r>
          </w:p>
        </w:tc>
        <w:tc>
          <w:tcPr>
            <w:tcW w:w="4348" w:type="dxa"/>
            <w:noWrap/>
            <w:vAlign w:val="center"/>
          </w:tcPr>
          <w:p w:rsidR="00CF6750" w:rsidRDefault="000A5C29">
            <w:pPr>
              <w:pStyle w:val="a9"/>
              <w:tabs>
                <w:tab w:val="center" w:pos="4201"/>
                <w:tab w:val="right" w:leader="dot" w:pos="9298"/>
              </w:tabs>
              <w:adjustRightInd w:val="0"/>
              <w:snapToGrid w:val="0"/>
              <w:spacing w:line="240" w:lineRule="auto"/>
              <w:ind w:firstLineChars="0" w:firstLine="0"/>
              <w:rPr>
                <w:rFonts w:ascii="仿宋" w:eastAsia="仿宋" w:hAnsi="仿宋"/>
                <w:sz w:val="24"/>
                <w:szCs w:val="24"/>
              </w:rPr>
            </w:pPr>
            <w:r>
              <w:rPr>
                <w:rFonts w:ascii="仿宋" w:eastAsia="仿宋" w:hAnsi="仿宋" w:hint="eastAsia"/>
                <w:sz w:val="24"/>
                <w:szCs w:val="24"/>
              </w:rPr>
              <w:t>无。</w:t>
            </w:r>
          </w:p>
        </w:tc>
        <w:tc>
          <w:tcPr>
            <w:tcW w:w="1050" w:type="dxa"/>
            <w:noWrap/>
            <w:vAlign w:val="center"/>
          </w:tcPr>
          <w:p w:rsidR="00CF6750" w:rsidRDefault="000A5C29">
            <w:pPr>
              <w:pStyle w:val="a9"/>
              <w:tabs>
                <w:tab w:val="center" w:pos="4201"/>
                <w:tab w:val="right" w:leader="dot" w:pos="9298"/>
              </w:tabs>
              <w:adjustRightInd w:val="0"/>
              <w:snapToGrid w:val="0"/>
              <w:spacing w:line="240" w:lineRule="auto"/>
              <w:ind w:firstLineChars="0" w:firstLine="0"/>
              <w:jc w:val="center"/>
              <w:rPr>
                <w:rFonts w:ascii="仿宋" w:eastAsia="仿宋" w:hAnsi="仿宋"/>
                <w:sz w:val="24"/>
                <w:szCs w:val="24"/>
              </w:rPr>
            </w:pPr>
            <w:r>
              <w:rPr>
                <w:rFonts w:ascii="仿宋" w:eastAsia="仿宋" w:hAnsi="仿宋" w:hint="eastAsia"/>
                <w:sz w:val="24"/>
                <w:szCs w:val="24"/>
              </w:rPr>
              <w:t>不适用</w:t>
            </w:r>
          </w:p>
        </w:tc>
        <w:tc>
          <w:tcPr>
            <w:tcW w:w="2002" w:type="dxa"/>
            <w:noWrap/>
            <w:vAlign w:val="center"/>
          </w:tcPr>
          <w:p w:rsidR="00CF6750" w:rsidRDefault="000A5C29">
            <w:pPr>
              <w:pStyle w:val="a9"/>
              <w:tabs>
                <w:tab w:val="center" w:pos="4201"/>
                <w:tab w:val="right" w:leader="dot" w:pos="9298"/>
              </w:tabs>
              <w:adjustRightInd w:val="0"/>
              <w:snapToGrid w:val="0"/>
              <w:spacing w:line="240" w:lineRule="auto"/>
              <w:ind w:firstLineChars="0" w:firstLine="0"/>
              <w:rPr>
                <w:rFonts w:ascii="仿宋" w:eastAsia="仿宋" w:hAnsi="仿宋"/>
                <w:sz w:val="24"/>
                <w:szCs w:val="24"/>
              </w:rPr>
            </w:pPr>
            <w:r>
              <w:rPr>
                <w:rFonts w:ascii="仿宋" w:eastAsia="仿宋" w:hAnsi="仿宋" w:hint="eastAsia"/>
                <w:sz w:val="24"/>
                <w:szCs w:val="24"/>
              </w:rPr>
              <w:t>本系统不涉及重要信息资源的安全标记。</w:t>
            </w:r>
          </w:p>
        </w:tc>
      </w:tr>
      <w:tr w:rsidR="00CF6750">
        <w:trPr>
          <w:trHeight w:val="20"/>
          <w:jc w:val="center"/>
        </w:trPr>
        <w:tc>
          <w:tcPr>
            <w:tcW w:w="678" w:type="dxa"/>
            <w:vMerge/>
            <w:noWrap/>
            <w:vAlign w:val="center"/>
          </w:tcPr>
          <w:p w:rsidR="00CF6750" w:rsidRDefault="00CF6750">
            <w:pPr>
              <w:pStyle w:val="a9"/>
              <w:tabs>
                <w:tab w:val="center" w:pos="4201"/>
                <w:tab w:val="right" w:leader="dot" w:pos="9298"/>
              </w:tabs>
              <w:adjustRightInd w:val="0"/>
              <w:snapToGrid w:val="0"/>
              <w:spacing w:line="240" w:lineRule="auto"/>
              <w:ind w:firstLineChars="0" w:firstLine="0"/>
              <w:rPr>
                <w:rFonts w:ascii="仿宋" w:eastAsia="仿宋" w:hAnsi="仿宋"/>
                <w:sz w:val="24"/>
                <w:szCs w:val="24"/>
              </w:rPr>
            </w:pPr>
          </w:p>
        </w:tc>
        <w:tc>
          <w:tcPr>
            <w:tcW w:w="1212" w:type="dxa"/>
            <w:noWrap/>
            <w:vAlign w:val="center"/>
          </w:tcPr>
          <w:p w:rsidR="00CF6750" w:rsidRDefault="000A5C29">
            <w:pPr>
              <w:pStyle w:val="a9"/>
              <w:tabs>
                <w:tab w:val="center" w:pos="4201"/>
                <w:tab w:val="right" w:leader="dot" w:pos="9298"/>
              </w:tabs>
              <w:adjustRightInd w:val="0"/>
              <w:snapToGrid w:val="0"/>
              <w:spacing w:line="240" w:lineRule="auto"/>
              <w:ind w:firstLineChars="0" w:firstLine="0"/>
              <w:rPr>
                <w:rFonts w:ascii="仿宋" w:eastAsia="仿宋" w:hAnsi="仿宋"/>
                <w:sz w:val="24"/>
                <w:szCs w:val="24"/>
              </w:rPr>
            </w:pPr>
            <w:r>
              <w:rPr>
                <w:rFonts w:ascii="仿宋" w:eastAsia="仿宋" w:hAnsi="仿宋" w:hint="eastAsia"/>
                <w:sz w:val="24"/>
                <w:szCs w:val="24"/>
              </w:rPr>
              <w:t>日志记录完整性</w:t>
            </w:r>
          </w:p>
        </w:tc>
        <w:tc>
          <w:tcPr>
            <w:tcW w:w="4348" w:type="dxa"/>
            <w:noWrap/>
            <w:vAlign w:val="center"/>
          </w:tcPr>
          <w:p w:rsidR="00CF6750" w:rsidRDefault="000A5C29">
            <w:pPr>
              <w:pStyle w:val="a9"/>
              <w:tabs>
                <w:tab w:val="center" w:pos="4201"/>
                <w:tab w:val="right" w:leader="dot" w:pos="9298"/>
              </w:tabs>
              <w:adjustRightInd w:val="0"/>
              <w:snapToGrid w:val="0"/>
              <w:spacing w:line="240" w:lineRule="auto"/>
              <w:ind w:firstLineChars="0" w:firstLine="0"/>
              <w:rPr>
                <w:rFonts w:ascii="仿宋" w:eastAsia="仿宋" w:hAnsi="仿宋"/>
                <w:sz w:val="24"/>
                <w:szCs w:val="24"/>
              </w:rPr>
            </w:pPr>
            <w:r>
              <w:rPr>
                <w:rFonts w:ascii="仿宋" w:eastAsia="仿宋" w:hAnsi="仿宋" w:hint="eastAsia"/>
                <w:sz w:val="24"/>
                <w:szCs w:val="24"/>
              </w:rPr>
              <w:t>调用部署在密码资源区中的服务器密码机，使用密码技术对服务器、数据库等设备日志进行完整性保护。密码设备日志记录的完整性保护由该设备自身实现。</w:t>
            </w:r>
          </w:p>
        </w:tc>
        <w:tc>
          <w:tcPr>
            <w:tcW w:w="1050" w:type="dxa"/>
            <w:noWrap/>
            <w:vAlign w:val="center"/>
          </w:tcPr>
          <w:p w:rsidR="00CF6750" w:rsidRDefault="000A5C29">
            <w:pPr>
              <w:pStyle w:val="a9"/>
              <w:tabs>
                <w:tab w:val="center" w:pos="4201"/>
                <w:tab w:val="right" w:leader="dot" w:pos="9298"/>
              </w:tabs>
              <w:adjustRightInd w:val="0"/>
              <w:snapToGrid w:val="0"/>
              <w:spacing w:line="240" w:lineRule="auto"/>
              <w:ind w:firstLineChars="0" w:firstLine="0"/>
              <w:jc w:val="center"/>
              <w:rPr>
                <w:rFonts w:ascii="仿宋" w:eastAsia="仿宋" w:hAnsi="仿宋"/>
                <w:sz w:val="24"/>
                <w:szCs w:val="24"/>
              </w:rPr>
            </w:pPr>
            <w:r>
              <w:rPr>
                <w:rFonts w:ascii="仿宋" w:eastAsia="仿宋" w:hAnsi="仿宋" w:hint="eastAsia"/>
                <w:sz w:val="24"/>
                <w:szCs w:val="24"/>
              </w:rPr>
              <w:t>符合</w:t>
            </w:r>
          </w:p>
        </w:tc>
        <w:tc>
          <w:tcPr>
            <w:tcW w:w="2002" w:type="dxa"/>
            <w:noWrap/>
            <w:vAlign w:val="center"/>
          </w:tcPr>
          <w:p w:rsidR="00CF6750" w:rsidRDefault="000A5C29">
            <w:pPr>
              <w:pStyle w:val="a9"/>
              <w:tabs>
                <w:tab w:val="center" w:pos="4201"/>
                <w:tab w:val="right" w:leader="dot" w:pos="9298"/>
              </w:tabs>
              <w:adjustRightInd w:val="0"/>
              <w:snapToGrid w:val="0"/>
              <w:spacing w:line="240" w:lineRule="auto"/>
              <w:ind w:firstLineChars="0" w:firstLine="0"/>
              <w:jc w:val="center"/>
              <w:rPr>
                <w:rFonts w:ascii="仿宋" w:eastAsia="仿宋" w:hAnsi="仿宋"/>
                <w:sz w:val="24"/>
                <w:szCs w:val="24"/>
              </w:rPr>
            </w:pPr>
            <w:r>
              <w:rPr>
                <w:rFonts w:ascii="仿宋" w:eastAsia="仿宋" w:hAnsi="仿宋" w:hint="eastAsia"/>
                <w:sz w:val="24"/>
                <w:szCs w:val="24"/>
              </w:rPr>
              <w:t>无</w:t>
            </w:r>
          </w:p>
        </w:tc>
      </w:tr>
      <w:tr w:rsidR="00CF6750">
        <w:trPr>
          <w:trHeight w:val="20"/>
          <w:jc w:val="center"/>
        </w:trPr>
        <w:tc>
          <w:tcPr>
            <w:tcW w:w="678" w:type="dxa"/>
            <w:vMerge/>
            <w:noWrap/>
            <w:vAlign w:val="center"/>
          </w:tcPr>
          <w:p w:rsidR="00CF6750" w:rsidRDefault="00CF6750">
            <w:pPr>
              <w:pStyle w:val="a9"/>
              <w:tabs>
                <w:tab w:val="center" w:pos="4201"/>
                <w:tab w:val="right" w:leader="dot" w:pos="9298"/>
              </w:tabs>
              <w:adjustRightInd w:val="0"/>
              <w:snapToGrid w:val="0"/>
              <w:spacing w:line="240" w:lineRule="auto"/>
              <w:ind w:firstLineChars="0" w:firstLine="0"/>
              <w:rPr>
                <w:rFonts w:ascii="仿宋" w:eastAsia="仿宋" w:hAnsi="仿宋"/>
                <w:sz w:val="24"/>
                <w:szCs w:val="24"/>
              </w:rPr>
            </w:pPr>
          </w:p>
        </w:tc>
        <w:tc>
          <w:tcPr>
            <w:tcW w:w="1212" w:type="dxa"/>
            <w:noWrap/>
            <w:vAlign w:val="center"/>
          </w:tcPr>
          <w:p w:rsidR="00CF6750" w:rsidRDefault="000A5C29">
            <w:pPr>
              <w:pStyle w:val="a9"/>
              <w:tabs>
                <w:tab w:val="center" w:pos="4201"/>
                <w:tab w:val="right" w:leader="dot" w:pos="9298"/>
              </w:tabs>
              <w:adjustRightInd w:val="0"/>
              <w:snapToGrid w:val="0"/>
              <w:spacing w:line="240" w:lineRule="auto"/>
              <w:ind w:firstLineChars="0" w:firstLine="0"/>
              <w:rPr>
                <w:rFonts w:ascii="仿宋" w:eastAsia="仿宋" w:hAnsi="仿宋"/>
                <w:sz w:val="24"/>
                <w:szCs w:val="24"/>
              </w:rPr>
            </w:pPr>
            <w:r>
              <w:rPr>
                <w:rFonts w:ascii="仿宋" w:eastAsia="仿宋" w:hAnsi="仿宋" w:hint="eastAsia"/>
                <w:sz w:val="24"/>
                <w:szCs w:val="24"/>
              </w:rPr>
              <w:t>重要可执行程序完整性、来源真实性</w:t>
            </w:r>
          </w:p>
        </w:tc>
        <w:tc>
          <w:tcPr>
            <w:tcW w:w="4348" w:type="dxa"/>
            <w:noWrap/>
            <w:vAlign w:val="center"/>
          </w:tcPr>
          <w:p w:rsidR="00CF6750" w:rsidRDefault="000A5C29">
            <w:pPr>
              <w:pStyle w:val="a9"/>
              <w:tabs>
                <w:tab w:val="center" w:pos="4201"/>
                <w:tab w:val="right" w:leader="dot" w:pos="9298"/>
              </w:tabs>
              <w:adjustRightInd w:val="0"/>
              <w:snapToGrid w:val="0"/>
              <w:spacing w:line="240" w:lineRule="auto"/>
              <w:ind w:firstLineChars="0" w:firstLine="0"/>
              <w:rPr>
                <w:rFonts w:ascii="仿宋" w:eastAsia="仿宋" w:hAnsi="仿宋"/>
                <w:sz w:val="24"/>
                <w:szCs w:val="24"/>
              </w:rPr>
            </w:pPr>
            <w:r>
              <w:rPr>
                <w:rFonts w:ascii="仿宋" w:eastAsia="仿宋" w:hAnsi="仿宋" w:hint="eastAsia"/>
                <w:sz w:val="24"/>
                <w:szCs w:val="24"/>
              </w:rPr>
              <w:t>调用部署在密码资源区中的服务器密码机，在应用服务器部署智能密码钥匙，对应用服务器中重要可执行程序和文件进行完整性保护，使用或读取这些程序和文件时，通过智能密码钥匙进行验签以确认其完整性和真实性；公钥存放在智能密码钥匙中。</w:t>
            </w:r>
          </w:p>
        </w:tc>
        <w:tc>
          <w:tcPr>
            <w:tcW w:w="1050" w:type="dxa"/>
            <w:noWrap/>
            <w:vAlign w:val="center"/>
          </w:tcPr>
          <w:p w:rsidR="00CF6750" w:rsidRDefault="000A5C29">
            <w:pPr>
              <w:pStyle w:val="a9"/>
              <w:tabs>
                <w:tab w:val="center" w:pos="4201"/>
                <w:tab w:val="right" w:leader="dot" w:pos="9298"/>
              </w:tabs>
              <w:adjustRightInd w:val="0"/>
              <w:snapToGrid w:val="0"/>
              <w:spacing w:line="240" w:lineRule="auto"/>
              <w:ind w:firstLineChars="0" w:firstLine="0"/>
              <w:jc w:val="center"/>
              <w:rPr>
                <w:rFonts w:ascii="仿宋" w:eastAsia="仿宋" w:hAnsi="仿宋"/>
                <w:sz w:val="24"/>
                <w:szCs w:val="24"/>
              </w:rPr>
            </w:pPr>
            <w:r>
              <w:rPr>
                <w:rFonts w:ascii="仿宋" w:eastAsia="仿宋" w:hAnsi="仿宋" w:hint="eastAsia"/>
                <w:sz w:val="24"/>
                <w:szCs w:val="24"/>
              </w:rPr>
              <w:t>符合</w:t>
            </w:r>
          </w:p>
        </w:tc>
        <w:tc>
          <w:tcPr>
            <w:tcW w:w="2002" w:type="dxa"/>
            <w:noWrap/>
            <w:vAlign w:val="center"/>
          </w:tcPr>
          <w:p w:rsidR="00CF6750" w:rsidRDefault="000A5C29">
            <w:pPr>
              <w:pStyle w:val="a9"/>
              <w:tabs>
                <w:tab w:val="center" w:pos="4201"/>
                <w:tab w:val="right" w:leader="dot" w:pos="9298"/>
              </w:tabs>
              <w:adjustRightInd w:val="0"/>
              <w:snapToGrid w:val="0"/>
              <w:spacing w:line="240" w:lineRule="auto"/>
              <w:ind w:firstLineChars="0" w:firstLine="0"/>
              <w:jc w:val="center"/>
              <w:rPr>
                <w:rFonts w:ascii="仿宋" w:eastAsia="仿宋" w:hAnsi="仿宋"/>
                <w:sz w:val="24"/>
                <w:szCs w:val="24"/>
              </w:rPr>
            </w:pPr>
            <w:r>
              <w:rPr>
                <w:rFonts w:ascii="仿宋" w:eastAsia="仿宋" w:hAnsi="仿宋" w:hint="eastAsia"/>
                <w:sz w:val="24"/>
                <w:szCs w:val="24"/>
              </w:rPr>
              <w:t>无</w:t>
            </w:r>
          </w:p>
        </w:tc>
      </w:tr>
      <w:tr w:rsidR="00CF6750">
        <w:trPr>
          <w:trHeight w:val="20"/>
          <w:jc w:val="center"/>
        </w:trPr>
        <w:tc>
          <w:tcPr>
            <w:tcW w:w="678" w:type="dxa"/>
            <w:vMerge/>
            <w:noWrap/>
            <w:vAlign w:val="center"/>
          </w:tcPr>
          <w:p w:rsidR="00CF6750" w:rsidRDefault="00CF6750">
            <w:pPr>
              <w:pStyle w:val="a9"/>
              <w:tabs>
                <w:tab w:val="center" w:pos="4201"/>
                <w:tab w:val="right" w:leader="dot" w:pos="9298"/>
              </w:tabs>
              <w:adjustRightInd w:val="0"/>
              <w:snapToGrid w:val="0"/>
              <w:spacing w:line="240" w:lineRule="auto"/>
              <w:ind w:firstLineChars="0" w:firstLine="0"/>
              <w:rPr>
                <w:rFonts w:ascii="仿宋" w:eastAsia="仿宋" w:hAnsi="仿宋"/>
                <w:sz w:val="24"/>
                <w:szCs w:val="24"/>
              </w:rPr>
            </w:pPr>
          </w:p>
        </w:tc>
        <w:tc>
          <w:tcPr>
            <w:tcW w:w="1212" w:type="dxa"/>
            <w:noWrap/>
            <w:vAlign w:val="center"/>
          </w:tcPr>
          <w:p w:rsidR="00CF6750" w:rsidRDefault="000A5C29">
            <w:pPr>
              <w:pStyle w:val="a9"/>
              <w:tabs>
                <w:tab w:val="center" w:pos="4201"/>
                <w:tab w:val="right" w:leader="dot" w:pos="9298"/>
              </w:tabs>
              <w:adjustRightInd w:val="0"/>
              <w:snapToGrid w:val="0"/>
              <w:spacing w:line="240" w:lineRule="auto"/>
              <w:ind w:firstLineChars="0" w:firstLine="0"/>
              <w:rPr>
                <w:rFonts w:ascii="仿宋" w:eastAsia="仿宋" w:hAnsi="仿宋"/>
                <w:color w:val="000000"/>
                <w:sz w:val="24"/>
                <w:szCs w:val="24"/>
              </w:rPr>
            </w:pPr>
            <w:r>
              <w:rPr>
                <w:rFonts w:ascii="仿宋" w:eastAsia="仿宋" w:hAnsi="仿宋" w:hint="eastAsia"/>
                <w:color w:val="000000"/>
                <w:sz w:val="24"/>
                <w:szCs w:val="24"/>
              </w:rPr>
              <w:t>密码服务</w:t>
            </w:r>
          </w:p>
        </w:tc>
        <w:tc>
          <w:tcPr>
            <w:tcW w:w="4348" w:type="dxa"/>
            <w:noWrap/>
            <w:vAlign w:val="center"/>
          </w:tcPr>
          <w:p w:rsidR="00CF6750" w:rsidRDefault="000A5C29">
            <w:pPr>
              <w:pStyle w:val="a9"/>
              <w:tabs>
                <w:tab w:val="center" w:pos="4201"/>
                <w:tab w:val="right" w:leader="dot" w:pos="9298"/>
              </w:tabs>
              <w:adjustRightInd w:val="0"/>
              <w:snapToGrid w:val="0"/>
              <w:spacing w:line="240" w:lineRule="auto"/>
              <w:ind w:firstLineChars="0" w:firstLine="0"/>
              <w:rPr>
                <w:rFonts w:ascii="仿宋" w:eastAsia="仿宋" w:hAnsi="仿宋"/>
                <w:color w:val="000000"/>
                <w:sz w:val="24"/>
                <w:szCs w:val="24"/>
              </w:rPr>
            </w:pPr>
            <w:r>
              <w:rPr>
                <w:rFonts w:ascii="仿宋" w:eastAsia="仿宋" w:hAnsi="仿宋" w:hint="eastAsia"/>
                <w:color w:val="000000"/>
                <w:sz w:val="24"/>
                <w:szCs w:val="24"/>
              </w:rPr>
              <w:t>无。</w:t>
            </w:r>
          </w:p>
        </w:tc>
        <w:tc>
          <w:tcPr>
            <w:tcW w:w="1050" w:type="dxa"/>
            <w:noWrap/>
            <w:vAlign w:val="center"/>
          </w:tcPr>
          <w:p w:rsidR="00CF6750" w:rsidRDefault="000A5C29">
            <w:pPr>
              <w:pStyle w:val="a9"/>
              <w:tabs>
                <w:tab w:val="center" w:pos="4201"/>
                <w:tab w:val="right" w:leader="dot" w:pos="9298"/>
              </w:tabs>
              <w:adjustRightInd w:val="0"/>
              <w:snapToGrid w:val="0"/>
              <w:spacing w:line="240" w:lineRule="auto"/>
              <w:ind w:firstLineChars="0" w:firstLine="0"/>
              <w:jc w:val="center"/>
              <w:rPr>
                <w:rFonts w:ascii="仿宋" w:eastAsia="仿宋" w:hAnsi="仿宋"/>
                <w:sz w:val="24"/>
                <w:szCs w:val="24"/>
              </w:rPr>
            </w:pPr>
            <w:r>
              <w:rPr>
                <w:rFonts w:ascii="仿宋" w:eastAsia="仿宋" w:hAnsi="仿宋" w:hint="eastAsia"/>
                <w:sz w:val="24"/>
                <w:szCs w:val="24"/>
              </w:rPr>
              <w:t>不适用</w:t>
            </w:r>
          </w:p>
        </w:tc>
        <w:tc>
          <w:tcPr>
            <w:tcW w:w="2002" w:type="dxa"/>
            <w:noWrap/>
            <w:vAlign w:val="center"/>
          </w:tcPr>
          <w:p w:rsidR="00CF6750" w:rsidRDefault="000A5C29">
            <w:pPr>
              <w:pStyle w:val="a9"/>
              <w:tabs>
                <w:tab w:val="center" w:pos="4201"/>
                <w:tab w:val="right" w:leader="dot" w:pos="9298"/>
              </w:tabs>
              <w:adjustRightInd w:val="0"/>
              <w:snapToGrid w:val="0"/>
              <w:spacing w:line="240" w:lineRule="auto"/>
              <w:ind w:firstLineChars="0" w:firstLine="0"/>
              <w:rPr>
                <w:rFonts w:ascii="仿宋" w:eastAsia="仿宋" w:hAnsi="仿宋"/>
                <w:sz w:val="24"/>
                <w:szCs w:val="24"/>
              </w:rPr>
            </w:pPr>
            <w:r>
              <w:rPr>
                <w:rFonts w:ascii="仿宋" w:eastAsia="仿宋" w:hAnsi="仿宋" w:hint="eastAsia"/>
                <w:sz w:val="24"/>
                <w:szCs w:val="24"/>
              </w:rPr>
              <w:t>本系统在该层面不需要采用密码服务。</w:t>
            </w:r>
          </w:p>
        </w:tc>
      </w:tr>
      <w:tr w:rsidR="00CF6750">
        <w:trPr>
          <w:trHeight w:val="20"/>
          <w:jc w:val="center"/>
        </w:trPr>
        <w:tc>
          <w:tcPr>
            <w:tcW w:w="678" w:type="dxa"/>
            <w:vMerge/>
            <w:noWrap/>
            <w:vAlign w:val="center"/>
          </w:tcPr>
          <w:p w:rsidR="00CF6750" w:rsidRDefault="00CF6750">
            <w:pPr>
              <w:pStyle w:val="a9"/>
              <w:tabs>
                <w:tab w:val="center" w:pos="4201"/>
                <w:tab w:val="right" w:leader="dot" w:pos="9298"/>
              </w:tabs>
              <w:adjustRightInd w:val="0"/>
              <w:snapToGrid w:val="0"/>
              <w:spacing w:line="240" w:lineRule="auto"/>
              <w:ind w:firstLineChars="0" w:firstLine="0"/>
              <w:rPr>
                <w:rFonts w:ascii="仿宋" w:eastAsia="仿宋" w:hAnsi="仿宋"/>
                <w:sz w:val="24"/>
                <w:szCs w:val="24"/>
              </w:rPr>
            </w:pPr>
          </w:p>
        </w:tc>
        <w:tc>
          <w:tcPr>
            <w:tcW w:w="1212" w:type="dxa"/>
            <w:noWrap/>
            <w:vAlign w:val="center"/>
          </w:tcPr>
          <w:p w:rsidR="00CF6750" w:rsidRDefault="000A5C29">
            <w:pPr>
              <w:pStyle w:val="a9"/>
              <w:tabs>
                <w:tab w:val="center" w:pos="4201"/>
                <w:tab w:val="right" w:leader="dot" w:pos="9298"/>
              </w:tabs>
              <w:adjustRightInd w:val="0"/>
              <w:snapToGrid w:val="0"/>
              <w:spacing w:line="240" w:lineRule="auto"/>
              <w:ind w:firstLineChars="0" w:firstLine="0"/>
              <w:rPr>
                <w:rFonts w:ascii="仿宋" w:eastAsia="仿宋" w:hAnsi="仿宋"/>
                <w:color w:val="000000"/>
                <w:sz w:val="24"/>
                <w:szCs w:val="24"/>
              </w:rPr>
            </w:pPr>
            <w:r>
              <w:rPr>
                <w:rFonts w:ascii="仿宋" w:eastAsia="仿宋" w:hAnsi="仿宋" w:hint="eastAsia"/>
                <w:color w:val="000000"/>
                <w:sz w:val="24"/>
                <w:szCs w:val="24"/>
              </w:rPr>
              <w:t>密码产品</w:t>
            </w:r>
          </w:p>
        </w:tc>
        <w:tc>
          <w:tcPr>
            <w:tcW w:w="4348" w:type="dxa"/>
            <w:noWrap/>
            <w:vAlign w:val="center"/>
          </w:tcPr>
          <w:p w:rsidR="00CF6750" w:rsidRDefault="000A5C29">
            <w:pPr>
              <w:pStyle w:val="a9"/>
              <w:tabs>
                <w:tab w:val="center" w:pos="4201"/>
                <w:tab w:val="right" w:leader="dot" w:pos="9298"/>
              </w:tabs>
              <w:adjustRightInd w:val="0"/>
              <w:snapToGrid w:val="0"/>
              <w:spacing w:line="240" w:lineRule="auto"/>
              <w:ind w:firstLineChars="0" w:firstLine="0"/>
              <w:rPr>
                <w:rFonts w:ascii="仿宋" w:eastAsia="仿宋" w:hAnsi="仿宋"/>
                <w:color w:val="000000"/>
                <w:sz w:val="24"/>
                <w:szCs w:val="24"/>
              </w:rPr>
            </w:pPr>
            <w:r>
              <w:rPr>
                <w:rFonts w:ascii="仿宋" w:eastAsia="仿宋" w:hAnsi="仿宋" w:hint="eastAsia"/>
                <w:color w:val="000000"/>
                <w:sz w:val="24"/>
                <w:szCs w:val="24"/>
              </w:rPr>
              <w:t>采用的安全浏览器（含密码模块）、智能密码钥匙达到</w:t>
            </w:r>
            <w:r>
              <w:rPr>
                <w:rFonts w:ascii="仿宋" w:eastAsia="仿宋" w:hAnsi="仿宋"/>
                <w:color w:val="000000"/>
                <w:sz w:val="24"/>
                <w:szCs w:val="24"/>
              </w:rPr>
              <w:t>GB/T 37092-2018</w:t>
            </w:r>
            <w:r>
              <w:rPr>
                <w:rFonts w:ascii="仿宋" w:eastAsia="仿宋" w:hAnsi="仿宋" w:hint="eastAsia"/>
                <w:color w:val="000000"/>
                <w:sz w:val="24"/>
                <w:szCs w:val="24"/>
              </w:rPr>
              <w:t>二级安全要求。</w:t>
            </w:r>
          </w:p>
        </w:tc>
        <w:tc>
          <w:tcPr>
            <w:tcW w:w="1050" w:type="dxa"/>
            <w:noWrap/>
            <w:vAlign w:val="center"/>
          </w:tcPr>
          <w:p w:rsidR="00CF6750" w:rsidRDefault="000A5C29">
            <w:pPr>
              <w:pStyle w:val="a9"/>
              <w:tabs>
                <w:tab w:val="center" w:pos="4201"/>
                <w:tab w:val="right" w:leader="dot" w:pos="9298"/>
              </w:tabs>
              <w:adjustRightInd w:val="0"/>
              <w:snapToGrid w:val="0"/>
              <w:spacing w:line="240" w:lineRule="auto"/>
              <w:ind w:firstLineChars="0" w:firstLine="0"/>
              <w:jc w:val="center"/>
              <w:rPr>
                <w:rFonts w:ascii="仿宋" w:eastAsia="仿宋" w:hAnsi="仿宋"/>
                <w:sz w:val="24"/>
                <w:szCs w:val="24"/>
              </w:rPr>
            </w:pPr>
            <w:r>
              <w:rPr>
                <w:rFonts w:ascii="仿宋" w:eastAsia="仿宋" w:hAnsi="仿宋" w:hint="eastAsia"/>
                <w:sz w:val="24"/>
                <w:szCs w:val="24"/>
              </w:rPr>
              <w:t>符合</w:t>
            </w:r>
          </w:p>
        </w:tc>
        <w:tc>
          <w:tcPr>
            <w:tcW w:w="2002" w:type="dxa"/>
            <w:noWrap/>
            <w:vAlign w:val="center"/>
          </w:tcPr>
          <w:p w:rsidR="00CF6750" w:rsidRDefault="000A5C29">
            <w:pPr>
              <w:pStyle w:val="a9"/>
              <w:tabs>
                <w:tab w:val="center" w:pos="4201"/>
                <w:tab w:val="right" w:leader="dot" w:pos="9298"/>
              </w:tabs>
              <w:adjustRightInd w:val="0"/>
              <w:snapToGrid w:val="0"/>
              <w:spacing w:line="240" w:lineRule="auto"/>
              <w:ind w:firstLineChars="0" w:firstLine="0"/>
              <w:jc w:val="center"/>
              <w:rPr>
                <w:rFonts w:ascii="仿宋" w:eastAsia="仿宋" w:hAnsi="仿宋"/>
                <w:sz w:val="24"/>
                <w:szCs w:val="24"/>
              </w:rPr>
            </w:pPr>
            <w:r>
              <w:rPr>
                <w:rFonts w:ascii="仿宋" w:eastAsia="仿宋" w:hAnsi="仿宋" w:hint="eastAsia"/>
                <w:sz w:val="24"/>
                <w:szCs w:val="24"/>
              </w:rPr>
              <w:t>无</w:t>
            </w:r>
          </w:p>
        </w:tc>
      </w:tr>
      <w:tr w:rsidR="00CF6750">
        <w:trPr>
          <w:trHeight w:val="20"/>
          <w:jc w:val="center"/>
        </w:trPr>
        <w:tc>
          <w:tcPr>
            <w:tcW w:w="678" w:type="dxa"/>
            <w:vMerge w:val="restart"/>
            <w:noWrap/>
            <w:vAlign w:val="center"/>
          </w:tcPr>
          <w:p w:rsidR="00CF6750" w:rsidRDefault="000A5C29">
            <w:pPr>
              <w:pStyle w:val="a9"/>
              <w:tabs>
                <w:tab w:val="center" w:pos="4201"/>
                <w:tab w:val="right" w:leader="dot" w:pos="9298"/>
              </w:tabs>
              <w:adjustRightInd w:val="0"/>
              <w:snapToGrid w:val="0"/>
              <w:spacing w:line="240" w:lineRule="auto"/>
              <w:ind w:firstLineChars="0" w:firstLine="0"/>
              <w:rPr>
                <w:rFonts w:ascii="仿宋" w:eastAsia="仿宋" w:hAnsi="仿宋"/>
                <w:sz w:val="24"/>
                <w:szCs w:val="24"/>
              </w:rPr>
            </w:pPr>
            <w:r>
              <w:rPr>
                <w:rFonts w:ascii="仿宋" w:eastAsia="仿宋" w:hAnsi="仿宋" w:hint="eastAsia"/>
                <w:sz w:val="24"/>
                <w:szCs w:val="24"/>
              </w:rPr>
              <w:t>应用和数据安全</w:t>
            </w:r>
          </w:p>
        </w:tc>
        <w:tc>
          <w:tcPr>
            <w:tcW w:w="1212" w:type="dxa"/>
            <w:noWrap/>
            <w:vAlign w:val="center"/>
          </w:tcPr>
          <w:p w:rsidR="00CF6750" w:rsidRDefault="000A5C29">
            <w:pPr>
              <w:pStyle w:val="a9"/>
              <w:tabs>
                <w:tab w:val="center" w:pos="4201"/>
                <w:tab w:val="right" w:leader="dot" w:pos="9298"/>
              </w:tabs>
              <w:adjustRightInd w:val="0"/>
              <w:snapToGrid w:val="0"/>
              <w:spacing w:line="240" w:lineRule="auto"/>
              <w:ind w:firstLineChars="0" w:firstLine="0"/>
              <w:rPr>
                <w:rFonts w:ascii="仿宋" w:eastAsia="仿宋" w:hAnsi="仿宋"/>
                <w:color w:val="000000"/>
                <w:sz w:val="24"/>
                <w:szCs w:val="24"/>
              </w:rPr>
            </w:pPr>
            <w:r>
              <w:rPr>
                <w:rFonts w:ascii="仿宋" w:eastAsia="仿宋" w:hAnsi="仿宋" w:hint="eastAsia"/>
                <w:color w:val="000000"/>
                <w:sz w:val="24"/>
                <w:szCs w:val="24"/>
              </w:rPr>
              <w:t>身份鉴别</w:t>
            </w:r>
          </w:p>
        </w:tc>
        <w:tc>
          <w:tcPr>
            <w:tcW w:w="4348" w:type="dxa"/>
            <w:noWrap/>
            <w:vAlign w:val="center"/>
          </w:tcPr>
          <w:p w:rsidR="00CF6750" w:rsidRDefault="000A5C29">
            <w:pPr>
              <w:pStyle w:val="a9"/>
              <w:tabs>
                <w:tab w:val="center" w:pos="4201"/>
                <w:tab w:val="right" w:leader="dot" w:pos="9298"/>
              </w:tabs>
              <w:adjustRightInd w:val="0"/>
              <w:snapToGrid w:val="0"/>
              <w:spacing w:line="240" w:lineRule="auto"/>
              <w:ind w:firstLineChars="0" w:firstLine="0"/>
              <w:rPr>
                <w:rFonts w:ascii="仿宋" w:eastAsia="仿宋" w:hAnsi="仿宋"/>
                <w:color w:val="000000"/>
                <w:sz w:val="24"/>
                <w:szCs w:val="24"/>
              </w:rPr>
            </w:pPr>
            <w:r>
              <w:rPr>
                <w:rFonts w:ascii="仿宋" w:eastAsia="仿宋" w:hAnsi="仿宋" w:hint="eastAsia"/>
                <w:color w:val="000000"/>
                <w:sz w:val="24"/>
                <w:szCs w:val="24"/>
              </w:rPr>
              <w:t>在系统互联网和政务外网</w:t>
            </w:r>
            <w:r>
              <w:rPr>
                <w:rFonts w:ascii="仿宋" w:eastAsia="仿宋" w:hAnsi="仿宋"/>
                <w:color w:val="000000"/>
                <w:sz w:val="24"/>
                <w:szCs w:val="24"/>
              </w:rPr>
              <w:t>PC</w:t>
            </w:r>
            <w:r>
              <w:rPr>
                <w:rFonts w:ascii="仿宋" w:eastAsia="仿宋" w:hAnsi="仿宋" w:hint="eastAsia"/>
                <w:color w:val="000000"/>
                <w:sz w:val="24"/>
                <w:szCs w:val="24"/>
              </w:rPr>
              <w:t>终</w:t>
            </w:r>
            <w:r>
              <w:rPr>
                <w:rFonts w:ascii="仿宋" w:eastAsia="仿宋" w:hAnsi="仿宋" w:hint="eastAsia"/>
                <w:color w:val="000000"/>
                <w:sz w:val="24"/>
                <w:szCs w:val="24"/>
              </w:rPr>
              <w:t>端部署安全浏览器（含密码模块），并向相关用户配发智能密码钥匙，在网络接入区边界部署安全认证网关，对相关用户进行身份鉴别。</w:t>
            </w:r>
          </w:p>
        </w:tc>
        <w:tc>
          <w:tcPr>
            <w:tcW w:w="1050" w:type="dxa"/>
            <w:noWrap/>
            <w:vAlign w:val="center"/>
          </w:tcPr>
          <w:p w:rsidR="00CF6750" w:rsidRDefault="000A5C29">
            <w:pPr>
              <w:pStyle w:val="a9"/>
              <w:tabs>
                <w:tab w:val="center" w:pos="4201"/>
                <w:tab w:val="right" w:leader="dot" w:pos="9298"/>
              </w:tabs>
              <w:adjustRightInd w:val="0"/>
              <w:snapToGrid w:val="0"/>
              <w:spacing w:line="240" w:lineRule="auto"/>
              <w:ind w:firstLineChars="0" w:firstLine="0"/>
              <w:jc w:val="center"/>
              <w:rPr>
                <w:rFonts w:ascii="仿宋" w:eastAsia="仿宋" w:hAnsi="仿宋"/>
                <w:sz w:val="24"/>
                <w:szCs w:val="24"/>
              </w:rPr>
            </w:pPr>
            <w:r>
              <w:rPr>
                <w:rFonts w:ascii="仿宋" w:eastAsia="仿宋" w:hAnsi="仿宋" w:hint="eastAsia"/>
                <w:sz w:val="24"/>
                <w:szCs w:val="24"/>
              </w:rPr>
              <w:t>部分</w:t>
            </w:r>
          </w:p>
          <w:p w:rsidR="00CF6750" w:rsidRDefault="000A5C29">
            <w:pPr>
              <w:pStyle w:val="a9"/>
              <w:tabs>
                <w:tab w:val="center" w:pos="4201"/>
                <w:tab w:val="right" w:leader="dot" w:pos="9298"/>
              </w:tabs>
              <w:adjustRightInd w:val="0"/>
              <w:snapToGrid w:val="0"/>
              <w:spacing w:line="240" w:lineRule="auto"/>
              <w:ind w:firstLineChars="0" w:firstLine="0"/>
              <w:jc w:val="center"/>
              <w:rPr>
                <w:rFonts w:ascii="仿宋" w:eastAsia="仿宋" w:hAnsi="仿宋"/>
                <w:sz w:val="24"/>
                <w:szCs w:val="24"/>
              </w:rPr>
            </w:pPr>
            <w:r>
              <w:rPr>
                <w:rFonts w:ascii="仿宋" w:eastAsia="仿宋" w:hAnsi="仿宋" w:hint="eastAsia"/>
                <w:sz w:val="24"/>
                <w:szCs w:val="24"/>
              </w:rPr>
              <w:t>符合</w:t>
            </w:r>
          </w:p>
        </w:tc>
        <w:tc>
          <w:tcPr>
            <w:tcW w:w="2002" w:type="dxa"/>
            <w:noWrap/>
            <w:vAlign w:val="center"/>
          </w:tcPr>
          <w:p w:rsidR="00CF6750" w:rsidRDefault="000A5C29">
            <w:pPr>
              <w:pStyle w:val="a9"/>
              <w:tabs>
                <w:tab w:val="center" w:pos="4201"/>
                <w:tab w:val="right" w:leader="dot" w:pos="9298"/>
              </w:tabs>
              <w:adjustRightInd w:val="0"/>
              <w:snapToGrid w:val="0"/>
              <w:spacing w:line="240" w:lineRule="auto"/>
              <w:ind w:firstLineChars="0" w:firstLine="0"/>
              <w:rPr>
                <w:rFonts w:ascii="仿宋" w:eastAsia="仿宋" w:hAnsi="仿宋"/>
                <w:sz w:val="24"/>
                <w:szCs w:val="24"/>
              </w:rPr>
            </w:pPr>
            <w:r>
              <w:rPr>
                <w:rFonts w:ascii="仿宋" w:eastAsia="仿宋" w:hAnsi="仿宋" w:hint="eastAsia"/>
                <w:sz w:val="24"/>
                <w:szCs w:val="24"/>
              </w:rPr>
              <w:t>应用程序身份鉴别未使用密码技术，通过安全认证网关对用户的身份鉴别来弥补和降低风险。</w:t>
            </w:r>
          </w:p>
        </w:tc>
      </w:tr>
      <w:tr w:rsidR="00CF6750">
        <w:trPr>
          <w:trHeight w:val="20"/>
          <w:jc w:val="center"/>
        </w:trPr>
        <w:tc>
          <w:tcPr>
            <w:tcW w:w="678" w:type="dxa"/>
            <w:vMerge/>
            <w:noWrap/>
            <w:vAlign w:val="center"/>
          </w:tcPr>
          <w:p w:rsidR="00CF6750" w:rsidRDefault="00CF6750">
            <w:pPr>
              <w:pStyle w:val="a9"/>
              <w:tabs>
                <w:tab w:val="center" w:pos="4201"/>
                <w:tab w:val="right" w:leader="dot" w:pos="9298"/>
              </w:tabs>
              <w:adjustRightInd w:val="0"/>
              <w:snapToGrid w:val="0"/>
              <w:spacing w:line="240" w:lineRule="auto"/>
              <w:ind w:firstLineChars="0" w:firstLine="0"/>
              <w:rPr>
                <w:rFonts w:ascii="仿宋" w:eastAsia="仿宋" w:hAnsi="仿宋"/>
                <w:sz w:val="24"/>
                <w:szCs w:val="24"/>
              </w:rPr>
            </w:pPr>
          </w:p>
        </w:tc>
        <w:tc>
          <w:tcPr>
            <w:tcW w:w="1212" w:type="dxa"/>
            <w:noWrap/>
            <w:vAlign w:val="center"/>
          </w:tcPr>
          <w:p w:rsidR="00CF6750" w:rsidRDefault="000A5C29">
            <w:pPr>
              <w:pStyle w:val="a9"/>
              <w:tabs>
                <w:tab w:val="center" w:pos="4201"/>
                <w:tab w:val="right" w:leader="dot" w:pos="9298"/>
              </w:tabs>
              <w:adjustRightInd w:val="0"/>
              <w:snapToGrid w:val="0"/>
              <w:spacing w:line="240" w:lineRule="auto"/>
              <w:ind w:firstLineChars="0" w:firstLine="0"/>
              <w:rPr>
                <w:rFonts w:ascii="仿宋" w:eastAsia="仿宋" w:hAnsi="仿宋"/>
                <w:sz w:val="24"/>
                <w:szCs w:val="24"/>
              </w:rPr>
            </w:pPr>
            <w:r>
              <w:rPr>
                <w:rFonts w:ascii="仿宋" w:eastAsia="仿宋" w:hAnsi="仿宋" w:hint="eastAsia"/>
                <w:sz w:val="24"/>
                <w:szCs w:val="24"/>
              </w:rPr>
              <w:t>访问控制信息完整性</w:t>
            </w:r>
          </w:p>
        </w:tc>
        <w:tc>
          <w:tcPr>
            <w:tcW w:w="4348" w:type="dxa"/>
            <w:noWrap/>
            <w:vAlign w:val="center"/>
          </w:tcPr>
          <w:p w:rsidR="00CF6750" w:rsidRDefault="000A5C29">
            <w:pPr>
              <w:pStyle w:val="a9"/>
              <w:tabs>
                <w:tab w:val="center" w:pos="4201"/>
                <w:tab w:val="right" w:leader="dot" w:pos="9298"/>
              </w:tabs>
              <w:adjustRightInd w:val="0"/>
              <w:snapToGrid w:val="0"/>
              <w:spacing w:line="240" w:lineRule="auto"/>
              <w:ind w:firstLineChars="0" w:firstLine="0"/>
              <w:rPr>
                <w:rFonts w:ascii="仿宋" w:eastAsia="仿宋" w:hAnsi="仿宋"/>
                <w:sz w:val="24"/>
                <w:szCs w:val="24"/>
              </w:rPr>
            </w:pPr>
            <w:r>
              <w:rPr>
                <w:rFonts w:ascii="仿宋" w:eastAsia="仿宋" w:hAnsi="仿宋" w:hint="eastAsia"/>
                <w:sz w:val="24"/>
                <w:szCs w:val="24"/>
              </w:rPr>
              <w:t>调用部署在密码资源区中的服务器密码机，使用数字签名验签技术对系统应用用户访问权限控制列表进行完整性保护。</w:t>
            </w:r>
          </w:p>
        </w:tc>
        <w:tc>
          <w:tcPr>
            <w:tcW w:w="1050" w:type="dxa"/>
            <w:noWrap/>
            <w:vAlign w:val="center"/>
          </w:tcPr>
          <w:p w:rsidR="00CF6750" w:rsidRDefault="000A5C29">
            <w:pPr>
              <w:pStyle w:val="a9"/>
              <w:tabs>
                <w:tab w:val="center" w:pos="4201"/>
                <w:tab w:val="right" w:leader="dot" w:pos="9298"/>
              </w:tabs>
              <w:adjustRightInd w:val="0"/>
              <w:snapToGrid w:val="0"/>
              <w:spacing w:line="240" w:lineRule="auto"/>
              <w:ind w:firstLineChars="0" w:firstLine="0"/>
              <w:jc w:val="center"/>
              <w:rPr>
                <w:rFonts w:ascii="仿宋" w:eastAsia="仿宋" w:hAnsi="仿宋"/>
                <w:sz w:val="24"/>
                <w:szCs w:val="24"/>
              </w:rPr>
            </w:pPr>
            <w:r>
              <w:rPr>
                <w:rFonts w:ascii="仿宋" w:eastAsia="仿宋" w:hAnsi="仿宋" w:hint="eastAsia"/>
                <w:sz w:val="24"/>
                <w:szCs w:val="24"/>
              </w:rPr>
              <w:t>符合</w:t>
            </w:r>
          </w:p>
        </w:tc>
        <w:tc>
          <w:tcPr>
            <w:tcW w:w="2002" w:type="dxa"/>
            <w:noWrap/>
            <w:vAlign w:val="center"/>
          </w:tcPr>
          <w:p w:rsidR="00CF6750" w:rsidRDefault="000A5C29">
            <w:pPr>
              <w:pStyle w:val="a9"/>
              <w:tabs>
                <w:tab w:val="center" w:pos="4201"/>
                <w:tab w:val="right" w:leader="dot" w:pos="9298"/>
              </w:tabs>
              <w:adjustRightInd w:val="0"/>
              <w:snapToGrid w:val="0"/>
              <w:spacing w:line="240" w:lineRule="auto"/>
              <w:ind w:firstLineChars="0" w:firstLine="0"/>
              <w:jc w:val="center"/>
              <w:rPr>
                <w:rFonts w:ascii="仿宋" w:eastAsia="仿宋" w:hAnsi="仿宋"/>
                <w:sz w:val="24"/>
                <w:szCs w:val="24"/>
              </w:rPr>
            </w:pPr>
            <w:r>
              <w:rPr>
                <w:rFonts w:ascii="仿宋" w:eastAsia="仿宋" w:hAnsi="仿宋" w:hint="eastAsia"/>
                <w:sz w:val="24"/>
                <w:szCs w:val="24"/>
              </w:rPr>
              <w:t>无</w:t>
            </w:r>
          </w:p>
        </w:tc>
      </w:tr>
      <w:tr w:rsidR="00CF6750">
        <w:trPr>
          <w:trHeight w:val="20"/>
          <w:jc w:val="center"/>
        </w:trPr>
        <w:tc>
          <w:tcPr>
            <w:tcW w:w="678" w:type="dxa"/>
            <w:vMerge/>
            <w:noWrap/>
            <w:vAlign w:val="center"/>
          </w:tcPr>
          <w:p w:rsidR="00CF6750" w:rsidRDefault="00CF6750">
            <w:pPr>
              <w:pStyle w:val="a9"/>
              <w:tabs>
                <w:tab w:val="center" w:pos="4201"/>
                <w:tab w:val="right" w:leader="dot" w:pos="9298"/>
              </w:tabs>
              <w:adjustRightInd w:val="0"/>
              <w:snapToGrid w:val="0"/>
              <w:spacing w:line="240" w:lineRule="auto"/>
              <w:ind w:firstLineChars="0" w:firstLine="0"/>
              <w:rPr>
                <w:rFonts w:ascii="仿宋" w:eastAsia="仿宋" w:hAnsi="仿宋"/>
                <w:sz w:val="24"/>
                <w:szCs w:val="24"/>
              </w:rPr>
            </w:pPr>
          </w:p>
        </w:tc>
        <w:tc>
          <w:tcPr>
            <w:tcW w:w="1212" w:type="dxa"/>
            <w:noWrap/>
            <w:vAlign w:val="center"/>
          </w:tcPr>
          <w:p w:rsidR="00CF6750" w:rsidRDefault="000A5C29">
            <w:pPr>
              <w:pStyle w:val="a9"/>
              <w:tabs>
                <w:tab w:val="center" w:pos="4201"/>
                <w:tab w:val="right" w:leader="dot" w:pos="9298"/>
              </w:tabs>
              <w:adjustRightInd w:val="0"/>
              <w:snapToGrid w:val="0"/>
              <w:spacing w:line="240" w:lineRule="auto"/>
              <w:ind w:firstLineChars="0" w:firstLine="0"/>
              <w:rPr>
                <w:rFonts w:ascii="仿宋" w:eastAsia="仿宋" w:hAnsi="仿宋"/>
                <w:sz w:val="24"/>
                <w:szCs w:val="24"/>
              </w:rPr>
            </w:pPr>
            <w:r>
              <w:rPr>
                <w:rFonts w:ascii="仿宋" w:eastAsia="仿宋" w:hAnsi="仿宋" w:hint="eastAsia"/>
                <w:sz w:val="24"/>
                <w:szCs w:val="24"/>
              </w:rPr>
              <w:t>重要信息资源安全标记完整性</w:t>
            </w:r>
          </w:p>
        </w:tc>
        <w:tc>
          <w:tcPr>
            <w:tcW w:w="4348" w:type="dxa"/>
            <w:noWrap/>
            <w:vAlign w:val="center"/>
          </w:tcPr>
          <w:p w:rsidR="00CF6750" w:rsidRDefault="000A5C29">
            <w:pPr>
              <w:pStyle w:val="a9"/>
              <w:tabs>
                <w:tab w:val="center" w:pos="4201"/>
                <w:tab w:val="right" w:leader="dot" w:pos="9298"/>
              </w:tabs>
              <w:adjustRightInd w:val="0"/>
              <w:snapToGrid w:val="0"/>
              <w:spacing w:line="240" w:lineRule="auto"/>
              <w:ind w:firstLineChars="0" w:firstLine="0"/>
              <w:rPr>
                <w:rFonts w:ascii="仿宋" w:eastAsia="仿宋" w:hAnsi="仿宋"/>
                <w:sz w:val="24"/>
                <w:szCs w:val="24"/>
              </w:rPr>
            </w:pPr>
            <w:r>
              <w:rPr>
                <w:rFonts w:ascii="仿宋" w:eastAsia="仿宋" w:hAnsi="仿宋" w:hint="eastAsia"/>
                <w:sz w:val="24"/>
                <w:szCs w:val="24"/>
              </w:rPr>
              <w:t>无。</w:t>
            </w:r>
          </w:p>
        </w:tc>
        <w:tc>
          <w:tcPr>
            <w:tcW w:w="1050" w:type="dxa"/>
            <w:noWrap/>
            <w:vAlign w:val="center"/>
          </w:tcPr>
          <w:p w:rsidR="00CF6750" w:rsidRDefault="000A5C29">
            <w:pPr>
              <w:pStyle w:val="a9"/>
              <w:tabs>
                <w:tab w:val="center" w:pos="4201"/>
                <w:tab w:val="right" w:leader="dot" w:pos="9298"/>
              </w:tabs>
              <w:adjustRightInd w:val="0"/>
              <w:snapToGrid w:val="0"/>
              <w:spacing w:line="240" w:lineRule="auto"/>
              <w:ind w:firstLineChars="0" w:firstLine="0"/>
              <w:jc w:val="center"/>
              <w:rPr>
                <w:rFonts w:ascii="仿宋" w:eastAsia="仿宋" w:hAnsi="仿宋"/>
                <w:sz w:val="24"/>
                <w:szCs w:val="24"/>
              </w:rPr>
            </w:pPr>
            <w:r>
              <w:rPr>
                <w:rFonts w:ascii="仿宋" w:eastAsia="仿宋" w:hAnsi="仿宋" w:hint="eastAsia"/>
                <w:sz w:val="24"/>
                <w:szCs w:val="24"/>
              </w:rPr>
              <w:t>不适用</w:t>
            </w:r>
          </w:p>
        </w:tc>
        <w:tc>
          <w:tcPr>
            <w:tcW w:w="2002" w:type="dxa"/>
            <w:noWrap/>
            <w:vAlign w:val="center"/>
          </w:tcPr>
          <w:p w:rsidR="00CF6750" w:rsidRDefault="000A5C29">
            <w:pPr>
              <w:pStyle w:val="a9"/>
              <w:tabs>
                <w:tab w:val="center" w:pos="4201"/>
                <w:tab w:val="right" w:leader="dot" w:pos="9298"/>
              </w:tabs>
              <w:adjustRightInd w:val="0"/>
              <w:snapToGrid w:val="0"/>
              <w:spacing w:line="240" w:lineRule="auto"/>
              <w:ind w:firstLineChars="0" w:firstLine="0"/>
              <w:rPr>
                <w:rFonts w:ascii="仿宋" w:eastAsia="仿宋" w:hAnsi="仿宋"/>
                <w:sz w:val="24"/>
                <w:szCs w:val="24"/>
              </w:rPr>
            </w:pPr>
            <w:r>
              <w:rPr>
                <w:rFonts w:ascii="仿宋" w:eastAsia="仿宋" w:hAnsi="仿宋" w:hint="eastAsia"/>
                <w:sz w:val="24"/>
                <w:szCs w:val="24"/>
              </w:rPr>
              <w:t>本系统不涉及重要信息资源的安全标记。</w:t>
            </w:r>
          </w:p>
        </w:tc>
      </w:tr>
      <w:tr w:rsidR="00CF6750">
        <w:trPr>
          <w:trHeight w:val="20"/>
          <w:jc w:val="center"/>
        </w:trPr>
        <w:tc>
          <w:tcPr>
            <w:tcW w:w="678" w:type="dxa"/>
            <w:vMerge/>
            <w:noWrap/>
            <w:vAlign w:val="center"/>
          </w:tcPr>
          <w:p w:rsidR="00CF6750" w:rsidRDefault="00CF6750">
            <w:pPr>
              <w:pStyle w:val="a9"/>
              <w:tabs>
                <w:tab w:val="center" w:pos="4201"/>
                <w:tab w:val="right" w:leader="dot" w:pos="9298"/>
              </w:tabs>
              <w:adjustRightInd w:val="0"/>
              <w:snapToGrid w:val="0"/>
              <w:spacing w:line="240" w:lineRule="auto"/>
              <w:ind w:firstLineChars="0" w:firstLine="0"/>
              <w:rPr>
                <w:rFonts w:ascii="仿宋" w:eastAsia="仿宋" w:hAnsi="仿宋"/>
                <w:sz w:val="24"/>
                <w:szCs w:val="24"/>
              </w:rPr>
            </w:pPr>
          </w:p>
        </w:tc>
        <w:tc>
          <w:tcPr>
            <w:tcW w:w="1212" w:type="dxa"/>
            <w:noWrap/>
            <w:vAlign w:val="center"/>
          </w:tcPr>
          <w:p w:rsidR="00CF6750" w:rsidRDefault="000A5C29">
            <w:pPr>
              <w:pStyle w:val="a9"/>
              <w:tabs>
                <w:tab w:val="center" w:pos="4201"/>
                <w:tab w:val="right" w:leader="dot" w:pos="9298"/>
              </w:tabs>
              <w:adjustRightInd w:val="0"/>
              <w:snapToGrid w:val="0"/>
              <w:spacing w:line="240" w:lineRule="auto"/>
              <w:ind w:firstLineChars="0" w:firstLine="0"/>
              <w:rPr>
                <w:rFonts w:ascii="仿宋" w:eastAsia="仿宋" w:hAnsi="仿宋"/>
                <w:sz w:val="24"/>
                <w:szCs w:val="24"/>
              </w:rPr>
            </w:pPr>
            <w:r>
              <w:rPr>
                <w:rFonts w:ascii="仿宋" w:eastAsia="仿宋" w:hAnsi="仿宋" w:hint="eastAsia"/>
                <w:sz w:val="24"/>
                <w:szCs w:val="24"/>
              </w:rPr>
              <w:t>重要数据传输机密</w:t>
            </w:r>
            <w:r>
              <w:rPr>
                <w:rFonts w:ascii="仿宋" w:eastAsia="仿宋" w:hAnsi="仿宋" w:hint="eastAsia"/>
                <w:sz w:val="24"/>
                <w:szCs w:val="24"/>
              </w:rPr>
              <w:lastRenderedPageBreak/>
              <w:t>性</w:t>
            </w:r>
          </w:p>
        </w:tc>
        <w:tc>
          <w:tcPr>
            <w:tcW w:w="4348" w:type="dxa"/>
            <w:vMerge w:val="restart"/>
            <w:noWrap/>
            <w:vAlign w:val="center"/>
          </w:tcPr>
          <w:p w:rsidR="00CF6750" w:rsidRDefault="000A5C29">
            <w:pPr>
              <w:pStyle w:val="a9"/>
              <w:tabs>
                <w:tab w:val="center" w:pos="4201"/>
                <w:tab w:val="right" w:leader="dot" w:pos="9298"/>
              </w:tabs>
              <w:adjustRightInd w:val="0"/>
              <w:snapToGrid w:val="0"/>
              <w:spacing w:line="240" w:lineRule="auto"/>
              <w:ind w:firstLineChars="0" w:firstLine="0"/>
              <w:rPr>
                <w:rFonts w:ascii="仿宋" w:eastAsia="仿宋" w:hAnsi="仿宋"/>
                <w:sz w:val="24"/>
                <w:szCs w:val="24"/>
              </w:rPr>
            </w:pPr>
            <w:r>
              <w:rPr>
                <w:rFonts w:ascii="仿宋" w:eastAsia="仿宋" w:hAnsi="仿宋" w:hint="eastAsia"/>
                <w:sz w:val="24"/>
                <w:szCs w:val="24"/>
              </w:rPr>
              <w:lastRenderedPageBreak/>
              <w:t>调用部署在密码资源区中的服务器密码机、签名验签服务器等密码产品，对访</w:t>
            </w:r>
            <w:r>
              <w:rPr>
                <w:rFonts w:ascii="仿宋" w:eastAsia="仿宋" w:hAnsi="仿宋" w:hint="eastAsia"/>
                <w:sz w:val="24"/>
                <w:szCs w:val="24"/>
              </w:rPr>
              <w:lastRenderedPageBreak/>
              <w:t>问用户身份鉴别数据、电子公文数据、业务日志数据等重要数据进行存储机密性、完整性保护，实现身份鉴别数据、电子公文数据、业务日志数据等重要数据的防窃取和防篡改保护；</w:t>
            </w:r>
          </w:p>
          <w:p w:rsidR="00CF6750" w:rsidRDefault="000A5C29">
            <w:pPr>
              <w:pStyle w:val="a9"/>
              <w:tabs>
                <w:tab w:val="center" w:pos="4201"/>
                <w:tab w:val="right" w:leader="dot" w:pos="9298"/>
              </w:tabs>
              <w:adjustRightInd w:val="0"/>
              <w:snapToGrid w:val="0"/>
              <w:spacing w:line="240" w:lineRule="auto"/>
              <w:ind w:firstLineChars="0" w:firstLine="0"/>
              <w:rPr>
                <w:rFonts w:ascii="仿宋" w:eastAsia="仿宋" w:hAnsi="仿宋"/>
                <w:sz w:val="24"/>
                <w:szCs w:val="24"/>
              </w:rPr>
            </w:pPr>
            <w:r>
              <w:rPr>
                <w:rFonts w:ascii="仿宋" w:eastAsia="仿宋" w:hAnsi="仿宋" w:hint="eastAsia"/>
                <w:sz w:val="24"/>
                <w:szCs w:val="24"/>
              </w:rPr>
              <w:t>通过网络和通信层面的安全认证网关实现身份鉴别数据、电子公文数据、业务日志数据等重要数据的安全传输防护。</w:t>
            </w:r>
          </w:p>
        </w:tc>
        <w:tc>
          <w:tcPr>
            <w:tcW w:w="1050" w:type="dxa"/>
            <w:vMerge w:val="restart"/>
            <w:noWrap/>
            <w:vAlign w:val="center"/>
          </w:tcPr>
          <w:p w:rsidR="00CF6750" w:rsidRDefault="000A5C29">
            <w:pPr>
              <w:pStyle w:val="a9"/>
              <w:tabs>
                <w:tab w:val="center" w:pos="4201"/>
                <w:tab w:val="right" w:leader="dot" w:pos="9298"/>
              </w:tabs>
              <w:adjustRightInd w:val="0"/>
              <w:snapToGrid w:val="0"/>
              <w:spacing w:line="240" w:lineRule="auto"/>
              <w:ind w:firstLineChars="0" w:firstLine="0"/>
              <w:jc w:val="center"/>
              <w:rPr>
                <w:rFonts w:ascii="仿宋" w:eastAsia="仿宋" w:hAnsi="仿宋"/>
                <w:sz w:val="24"/>
                <w:szCs w:val="24"/>
              </w:rPr>
            </w:pPr>
            <w:r>
              <w:rPr>
                <w:rFonts w:ascii="仿宋" w:eastAsia="仿宋" w:hAnsi="仿宋" w:hint="eastAsia"/>
                <w:sz w:val="24"/>
                <w:szCs w:val="24"/>
              </w:rPr>
              <w:lastRenderedPageBreak/>
              <w:t>部分</w:t>
            </w:r>
          </w:p>
          <w:p w:rsidR="00CF6750" w:rsidRDefault="000A5C29">
            <w:pPr>
              <w:pStyle w:val="a9"/>
              <w:tabs>
                <w:tab w:val="center" w:pos="4201"/>
                <w:tab w:val="right" w:leader="dot" w:pos="9298"/>
              </w:tabs>
              <w:adjustRightInd w:val="0"/>
              <w:snapToGrid w:val="0"/>
              <w:spacing w:line="240" w:lineRule="auto"/>
              <w:ind w:firstLineChars="0" w:firstLine="0"/>
              <w:jc w:val="center"/>
              <w:rPr>
                <w:rFonts w:ascii="仿宋" w:eastAsia="仿宋" w:hAnsi="仿宋"/>
                <w:sz w:val="24"/>
                <w:szCs w:val="24"/>
              </w:rPr>
            </w:pPr>
            <w:r>
              <w:rPr>
                <w:rFonts w:ascii="仿宋" w:eastAsia="仿宋" w:hAnsi="仿宋" w:hint="eastAsia"/>
                <w:sz w:val="24"/>
                <w:szCs w:val="24"/>
              </w:rPr>
              <w:t>符合</w:t>
            </w:r>
          </w:p>
        </w:tc>
        <w:tc>
          <w:tcPr>
            <w:tcW w:w="2002" w:type="dxa"/>
            <w:vMerge w:val="restart"/>
            <w:noWrap/>
            <w:vAlign w:val="center"/>
          </w:tcPr>
          <w:p w:rsidR="00CF6750" w:rsidRDefault="000A5C29">
            <w:pPr>
              <w:pStyle w:val="a9"/>
              <w:tabs>
                <w:tab w:val="center" w:pos="4201"/>
                <w:tab w:val="right" w:leader="dot" w:pos="9298"/>
              </w:tabs>
              <w:adjustRightInd w:val="0"/>
              <w:snapToGrid w:val="0"/>
              <w:spacing w:line="240" w:lineRule="auto"/>
              <w:ind w:firstLineChars="0" w:firstLine="0"/>
              <w:rPr>
                <w:rFonts w:ascii="仿宋" w:eastAsia="仿宋" w:hAnsi="仿宋"/>
                <w:sz w:val="24"/>
                <w:szCs w:val="24"/>
              </w:rPr>
            </w:pPr>
            <w:r>
              <w:rPr>
                <w:rFonts w:ascii="仿宋" w:eastAsia="仿宋" w:hAnsi="仿宋" w:hint="eastAsia"/>
                <w:sz w:val="24"/>
                <w:szCs w:val="24"/>
              </w:rPr>
              <w:t>通过网络和通信层面的密码技术</w:t>
            </w:r>
            <w:r>
              <w:rPr>
                <w:rFonts w:ascii="仿宋" w:eastAsia="仿宋" w:hAnsi="仿宋" w:hint="eastAsia"/>
                <w:sz w:val="24"/>
                <w:szCs w:val="24"/>
              </w:rPr>
              <w:lastRenderedPageBreak/>
              <w:t>进行弥补和降低风险。</w:t>
            </w:r>
          </w:p>
        </w:tc>
      </w:tr>
      <w:tr w:rsidR="00CF6750">
        <w:trPr>
          <w:trHeight w:val="20"/>
          <w:jc w:val="center"/>
        </w:trPr>
        <w:tc>
          <w:tcPr>
            <w:tcW w:w="678" w:type="dxa"/>
            <w:vMerge/>
            <w:noWrap/>
            <w:vAlign w:val="center"/>
          </w:tcPr>
          <w:p w:rsidR="00CF6750" w:rsidRDefault="00CF6750">
            <w:pPr>
              <w:pStyle w:val="a9"/>
              <w:tabs>
                <w:tab w:val="center" w:pos="4201"/>
                <w:tab w:val="right" w:leader="dot" w:pos="9298"/>
              </w:tabs>
              <w:adjustRightInd w:val="0"/>
              <w:snapToGrid w:val="0"/>
              <w:spacing w:line="240" w:lineRule="auto"/>
              <w:ind w:firstLineChars="0" w:firstLine="0"/>
              <w:rPr>
                <w:rFonts w:ascii="仿宋" w:eastAsia="仿宋" w:hAnsi="仿宋"/>
                <w:sz w:val="24"/>
                <w:szCs w:val="24"/>
              </w:rPr>
            </w:pPr>
          </w:p>
        </w:tc>
        <w:tc>
          <w:tcPr>
            <w:tcW w:w="1212" w:type="dxa"/>
            <w:noWrap/>
            <w:vAlign w:val="center"/>
          </w:tcPr>
          <w:p w:rsidR="00CF6750" w:rsidRDefault="000A5C29">
            <w:pPr>
              <w:pStyle w:val="a9"/>
              <w:tabs>
                <w:tab w:val="center" w:pos="4201"/>
                <w:tab w:val="right" w:leader="dot" w:pos="9298"/>
              </w:tabs>
              <w:adjustRightInd w:val="0"/>
              <w:snapToGrid w:val="0"/>
              <w:spacing w:line="240" w:lineRule="auto"/>
              <w:ind w:firstLineChars="0" w:firstLine="0"/>
              <w:rPr>
                <w:rFonts w:ascii="仿宋" w:eastAsia="仿宋" w:hAnsi="仿宋"/>
                <w:sz w:val="24"/>
                <w:szCs w:val="24"/>
              </w:rPr>
            </w:pPr>
            <w:r>
              <w:rPr>
                <w:rFonts w:ascii="仿宋" w:eastAsia="仿宋" w:hAnsi="仿宋" w:hint="eastAsia"/>
                <w:sz w:val="24"/>
                <w:szCs w:val="24"/>
              </w:rPr>
              <w:t>重要数据存储机密性</w:t>
            </w:r>
          </w:p>
        </w:tc>
        <w:tc>
          <w:tcPr>
            <w:tcW w:w="4348" w:type="dxa"/>
            <w:vMerge/>
            <w:noWrap/>
            <w:vAlign w:val="center"/>
          </w:tcPr>
          <w:p w:rsidR="00CF6750" w:rsidRDefault="00CF6750">
            <w:pPr>
              <w:pStyle w:val="a9"/>
              <w:tabs>
                <w:tab w:val="center" w:pos="4201"/>
                <w:tab w:val="right" w:leader="dot" w:pos="9298"/>
              </w:tabs>
              <w:adjustRightInd w:val="0"/>
              <w:snapToGrid w:val="0"/>
              <w:spacing w:line="240" w:lineRule="auto"/>
              <w:ind w:firstLineChars="0" w:firstLine="0"/>
              <w:rPr>
                <w:rFonts w:ascii="仿宋" w:eastAsia="仿宋" w:hAnsi="仿宋"/>
                <w:sz w:val="24"/>
                <w:szCs w:val="24"/>
              </w:rPr>
            </w:pPr>
          </w:p>
        </w:tc>
        <w:tc>
          <w:tcPr>
            <w:tcW w:w="1050" w:type="dxa"/>
            <w:vMerge/>
            <w:noWrap/>
            <w:vAlign w:val="center"/>
          </w:tcPr>
          <w:p w:rsidR="00CF6750" w:rsidRDefault="00CF6750">
            <w:pPr>
              <w:pStyle w:val="a9"/>
              <w:tabs>
                <w:tab w:val="center" w:pos="4201"/>
                <w:tab w:val="right" w:leader="dot" w:pos="9298"/>
              </w:tabs>
              <w:adjustRightInd w:val="0"/>
              <w:snapToGrid w:val="0"/>
              <w:spacing w:line="240" w:lineRule="auto"/>
              <w:ind w:firstLineChars="0" w:firstLine="0"/>
              <w:jc w:val="center"/>
              <w:rPr>
                <w:rFonts w:ascii="仿宋" w:eastAsia="仿宋" w:hAnsi="仿宋"/>
                <w:sz w:val="24"/>
                <w:szCs w:val="24"/>
              </w:rPr>
            </w:pPr>
          </w:p>
        </w:tc>
        <w:tc>
          <w:tcPr>
            <w:tcW w:w="2002" w:type="dxa"/>
            <w:vMerge/>
            <w:noWrap/>
            <w:vAlign w:val="center"/>
          </w:tcPr>
          <w:p w:rsidR="00CF6750" w:rsidRDefault="00CF6750">
            <w:pPr>
              <w:pStyle w:val="a9"/>
              <w:tabs>
                <w:tab w:val="center" w:pos="4201"/>
                <w:tab w:val="right" w:leader="dot" w:pos="9298"/>
              </w:tabs>
              <w:adjustRightInd w:val="0"/>
              <w:snapToGrid w:val="0"/>
              <w:spacing w:line="240" w:lineRule="auto"/>
              <w:ind w:firstLineChars="0" w:firstLine="0"/>
              <w:jc w:val="center"/>
              <w:rPr>
                <w:rFonts w:ascii="仿宋" w:eastAsia="仿宋" w:hAnsi="仿宋"/>
                <w:sz w:val="24"/>
                <w:szCs w:val="24"/>
              </w:rPr>
            </w:pPr>
          </w:p>
        </w:tc>
      </w:tr>
      <w:tr w:rsidR="00CF6750">
        <w:trPr>
          <w:trHeight w:val="20"/>
          <w:jc w:val="center"/>
        </w:trPr>
        <w:tc>
          <w:tcPr>
            <w:tcW w:w="678" w:type="dxa"/>
            <w:vMerge/>
            <w:noWrap/>
            <w:vAlign w:val="center"/>
          </w:tcPr>
          <w:p w:rsidR="00CF6750" w:rsidRDefault="00CF6750">
            <w:pPr>
              <w:pStyle w:val="a9"/>
              <w:tabs>
                <w:tab w:val="center" w:pos="4201"/>
                <w:tab w:val="right" w:leader="dot" w:pos="9298"/>
              </w:tabs>
              <w:adjustRightInd w:val="0"/>
              <w:snapToGrid w:val="0"/>
              <w:spacing w:line="240" w:lineRule="auto"/>
              <w:ind w:firstLineChars="0" w:firstLine="0"/>
              <w:rPr>
                <w:rFonts w:ascii="仿宋" w:eastAsia="仿宋" w:hAnsi="仿宋"/>
                <w:sz w:val="24"/>
                <w:szCs w:val="24"/>
              </w:rPr>
            </w:pPr>
          </w:p>
        </w:tc>
        <w:tc>
          <w:tcPr>
            <w:tcW w:w="1212" w:type="dxa"/>
            <w:noWrap/>
            <w:vAlign w:val="center"/>
          </w:tcPr>
          <w:p w:rsidR="00CF6750" w:rsidRDefault="000A5C29">
            <w:pPr>
              <w:pStyle w:val="a9"/>
              <w:tabs>
                <w:tab w:val="center" w:pos="4201"/>
                <w:tab w:val="right" w:leader="dot" w:pos="9298"/>
              </w:tabs>
              <w:adjustRightInd w:val="0"/>
              <w:snapToGrid w:val="0"/>
              <w:spacing w:line="240" w:lineRule="auto"/>
              <w:ind w:firstLineChars="0" w:firstLine="0"/>
              <w:rPr>
                <w:rFonts w:ascii="仿宋" w:eastAsia="仿宋" w:hAnsi="仿宋"/>
                <w:sz w:val="24"/>
                <w:szCs w:val="24"/>
              </w:rPr>
            </w:pPr>
            <w:r>
              <w:rPr>
                <w:rFonts w:ascii="仿宋" w:eastAsia="仿宋" w:hAnsi="仿宋" w:hint="eastAsia"/>
                <w:sz w:val="24"/>
                <w:szCs w:val="24"/>
              </w:rPr>
              <w:t>重要数据传输完整性</w:t>
            </w:r>
          </w:p>
        </w:tc>
        <w:tc>
          <w:tcPr>
            <w:tcW w:w="4348" w:type="dxa"/>
            <w:vMerge/>
            <w:noWrap/>
            <w:vAlign w:val="center"/>
          </w:tcPr>
          <w:p w:rsidR="00CF6750" w:rsidRDefault="00CF6750">
            <w:pPr>
              <w:pStyle w:val="a9"/>
              <w:tabs>
                <w:tab w:val="center" w:pos="4201"/>
                <w:tab w:val="right" w:leader="dot" w:pos="9298"/>
              </w:tabs>
              <w:adjustRightInd w:val="0"/>
              <w:snapToGrid w:val="0"/>
              <w:spacing w:line="240" w:lineRule="auto"/>
              <w:ind w:firstLineChars="0" w:firstLine="0"/>
              <w:rPr>
                <w:rFonts w:ascii="仿宋" w:eastAsia="仿宋" w:hAnsi="仿宋"/>
                <w:sz w:val="24"/>
                <w:szCs w:val="24"/>
              </w:rPr>
            </w:pPr>
          </w:p>
        </w:tc>
        <w:tc>
          <w:tcPr>
            <w:tcW w:w="1050" w:type="dxa"/>
            <w:vMerge/>
            <w:noWrap/>
            <w:vAlign w:val="center"/>
          </w:tcPr>
          <w:p w:rsidR="00CF6750" w:rsidRDefault="00CF6750">
            <w:pPr>
              <w:pStyle w:val="a9"/>
              <w:tabs>
                <w:tab w:val="center" w:pos="4201"/>
                <w:tab w:val="right" w:leader="dot" w:pos="9298"/>
              </w:tabs>
              <w:adjustRightInd w:val="0"/>
              <w:snapToGrid w:val="0"/>
              <w:spacing w:line="240" w:lineRule="auto"/>
              <w:ind w:firstLineChars="0" w:firstLine="0"/>
              <w:jc w:val="center"/>
              <w:rPr>
                <w:rFonts w:ascii="仿宋" w:eastAsia="仿宋" w:hAnsi="仿宋"/>
                <w:sz w:val="24"/>
                <w:szCs w:val="24"/>
              </w:rPr>
            </w:pPr>
          </w:p>
        </w:tc>
        <w:tc>
          <w:tcPr>
            <w:tcW w:w="2002" w:type="dxa"/>
            <w:vMerge/>
            <w:noWrap/>
            <w:vAlign w:val="center"/>
          </w:tcPr>
          <w:p w:rsidR="00CF6750" w:rsidRDefault="00CF6750">
            <w:pPr>
              <w:pStyle w:val="a9"/>
              <w:tabs>
                <w:tab w:val="center" w:pos="4201"/>
                <w:tab w:val="right" w:leader="dot" w:pos="9298"/>
              </w:tabs>
              <w:adjustRightInd w:val="0"/>
              <w:snapToGrid w:val="0"/>
              <w:spacing w:line="240" w:lineRule="auto"/>
              <w:ind w:firstLineChars="0" w:firstLine="0"/>
              <w:jc w:val="center"/>
              <w:rPr>
                <w:rFonts w:ascii="仿宋" w:eastAsia="仿宋" w:hAnsi="仿宋"/>
                <w:sz w:val="24"/>
                <w:szCs w:val="24"/>
              </w:rPr>
            </w:pPr>
          </w:p>
        </w:tc>
      </w:tr>
      <w:tr w:rsidR="00CF6750">
        <w:trPr>
          <w:trHeight w:val="20"/>
          <w:jc w:val="center"/>
        </w:trPr>
        <w:tc>
          <w:tcPr>
            <w:tcW w:w="678" w:type="dxa"/>
            <w:vMerge/>
            <w:noWrap/>
            <w:vAlign w:val="center"/>
          </w:tcPr>
          <w:p w:rsidR="00CF6750" w:rsidRDefault="00CF6750">
            <w:pPr>
              <w:pStyle w:val="a9"/>
              <w:tabs>
                <w:tab w:val="center" w:pos="4201"/>
                <w:tab w:val="right" w:leader="dot" w:pos="9298"/>
              </w:tabs>
              <w:adjustRightInd w:val="0"/>
              <w:snapToGrid w:val="0"/>
              <w:spacing w:line="240" w:lineRule="auto"/>
              <w:ind w:firstLineChars="0" w:firstLine="0"/>
              <w:rPr>
                <w:rFonts w:ascii="仿宋" w:eastAsia="仿宋" w:hAnsi="仿宋"/>
                <w:sz w:val="24"/>
                <w:szCs w:val="24"/>
              </w:rPr>
            </w:pPr>
          </w:p>
        </w:tc>
        <w:tc>
          <w:tcPr>
            <w:tcW w:w="1212" w:type="dxa"/>
            <w:noWrap/>
            <w:vAlign w:val="center"/>
          </w:tcPr>
          <w:p w:rsidR="00CF6750" w:rsidRDefault="000A5C29">
            <w:pPr>
              <w:pStyle w:val="a9"/>
              <w:tabs>
                <w:tab w:val="center" w:pos="4201"/>
                <w:tab w:val="right" w:leader="dot" w:pos="9298"/>
              </w:tabs>
              <w:adjustRightInd w:val="0"/>
              <w:snapToGrid w:val="0"/>
              <w:spacing w:line="240" w:lineRule="auto"/>
              <w:ind w:firstLineChars="0" w:firstLine="0"/>
              <w:rPr>
                <w:rFonts w:ascii="仿宋" w:eastAsia="仿宋" w:hAnsi="仿宋"/>
                <w:sz w:val="24"/>
                <w:szCs w:val="24"/>
              </w:rPr>
            </w:pPr>
            <w:r>
              <w:rPr>
                <w:rFonts w:ascii="仿宋" w:eastAsia="仿宋" w:hAnsi="仿宋" w:hint="eastAsia"/>
                <w:sz w:val="24"/>
                <w:szCs w:val="24"/>
              </w:rPr>
              <w:t>重要数据存储完整性</w:t>
            </w:r>
          </w:p>
        </w:tc>
        <w:tc>
          <w:tcPr>
            <w:tcW w:w="4348" w:type="dxa"/>
            <w:vMerge/>
            <w:noWrap/>
            <w:vAlign w:val="center"/>
          </w:tcPr>
          <w:p w:rsidR="00CF6750" w:rsidRDefault="00CF6750">
            <w:pPr>
              <w:pStyle w:val="a9"/>
              <w:tabs>
                <w:tab w:val="center" w:pos="4201"/>
                <w:tab w:val="right" w:leader="dot" w:pos="9298"/>
              </w:tabs>
              <w:adjustRightInd w:val="0"/>
              <w:snapToGrid w:val="0"/>
              <w:spacing w:line="240" w:lineRule="auto"/>
              <w:ind w:firstLineChars="0" w:firstLine="0"/>
              <w:rPr>
                <w:rFonts w:ascii="仿宋" w:eastAsia="仿宋" w:hAnsi="仿宋"/>
                <w:sz w:val="24"/>
                <w:szCs w:val="24"/>
              </w:rPr>
            </w:pPr>
          </w:p>
        </w:tc>
        <w:tc>
          <w:tcPr>
            <w:tcW w:w="1050" w:type="dxa"/>
            <w:vMerge/>
            <w:noWrap/>
            <w:vAlign w:val="center"/>
          </w:tcPr>
          <w:p w:rsidR="00CF6750" w:rsidRDefault="00CF6750">
            <w:pPr>
              <w:pStyle w:val="a9"/>
              <w:tabs>
                <w:tab w:val="center" w:pos="4201"/>
                <w:tab w:val="right" w:leader="dot" w:pos="9298"/>
              </w:tabs>
              <w:adjustRightInd w:val="0"/>
              <w:snapToGrid w:val="0"/>
              <w:spacing w:line="240" w:lineRule="auto"/>
              <w:ind w:firstLineChars="0" w:firstLine="0"/>
              <w:jc w:val="center"/>
              <w:rPr>
                <w:rFonts w:ascii="仿宋" w:eastAsia="仿宋" w:hAnsi="仿宋"/>
                <w:sz w:val="24"/>
                <w:szCs w:val="24"/>
              </w:rPr>
            </w:pPr>
          </w:p>
        </w:tc>
        <w:tc>
          <w:tcPr>
            <w:tcW w:w="2002" w:type="dxa"/>
            <w:vMerge/>
            <w:noWrap/>
            <w:vAlign w:val="center"/>
          </w:tcPr>
          <w:p w:rsidR="00CF6750" w:rsidRDefault="00CF6750">
            <w:pPr>
              <w:pStyle w:val="a9"/>
              <w:tabs>
                <w:tab w:val="center" w:pos="4201"/>
                <w:tab w:val="right" w:leader="dot" w:pos="9298"/>
              </w:tabs>
              <w:adjustRightInd w:val="0"/>
              <w:snapToGrid w:val="0"/>
              <w:spacing w:line="240" w:lineRule="auto"/>
              <w:ind w:firstLineChars="0" w:firstLine="0"/>
              <w:jc w:val="center"/>
              <w:rPr>
                <w:rFonts w:ascii="仿宋" w:eastAsia="仿宋" w:hAnsi="仿宋"/>
                <w:sz w:val="24"/>
                <w:szCs w:val="24"/>
              </w:rPr>
            </w:pPr>
          </w:p>
        </w:tc>
      </w:tr>
      <w:tr w:rsidR="00CF6750">
        <w:trPr>
          <w:trHeight w:val="20"/>
          <w:jc w:val="center"/>
        </w:trPr>
        <w:tc>
          <w:tcPr>
            <w:tcW w:w="678" w:type="dxa"/>
            <w:vMerge/>
            <w:noWrap/>
            <w:vAlign w:val="center"/>
          </w:tcPr>
          <w:p w:rsidR="00CF6750" w:rsidRDefault="00CF6750">
            <w:pPr>
              <w:pStyle w:val="a9"/>
              <w:tabs>
                <w:tab w:val="center" w:pos="4201"/>
                <w:tab w:val="right" w:leader="dot" w:pos="9298"/>
              </w:tabs>
              <w:adjustRightInd w:val="0"/>
              <w:snapToGrid w:val="0"/>
              <w:spacing w:line="240" w:lineRule="auto"/>
              <w:ind w:firstLineChars="0" w:firstLine="0"/>
              <w:rPr>
                <w:rFonts w:ascii="仿宋" w:eastAsia="仿宋" w:hAnsi="仿宋"/>
                <w:sz w:val="24"/>
                <w:szCs w:val="24"/>
              </w:rPr>
            </w:pPr>
          </w:p>
        </w:tc>
        <w:tc>
          <w:tcPr>
            <w:tcW w:w="1212" w:type="dxa"/>
            <w:noWrap/>
            <w:vAlign w:val="center"/>
          </w:tcPr>
          <w:p w:rsidR="00CF6750" w:rsidRDefault="000A5C29">
            <w:pPr>
              <w:pStyle w:val="a9"/>
              <w:tabs>
                <w:tab w:val="center" w:pos="4201"/>
                <w:tab w:val="right" w:leader="dot" w:pos="9298"/>
              </w:tabs>
              <w:adjustRightInd w:val="0"/>
              <w:snapToGrid w:val="0"/>
              <w:spacing w:line="240" w:lineRule="auto"/>
              <w:ind w:firstLineChars="0" w:firstLine="0"/>
              <w:rPr>
                <w:rFonts w:ascii="仿宋" w:eastAsia="仿宋" w:hAnsi="仿宋"/>
                <w:sz w:val="24"/>
                <w:szCs w:val="24"/>
              </w:rPr>
            </w:pPr>
            <w:r>
              <w:rPr>
                <w:rFonts w:ascii="仿宋" w:eastAsia="仿宋" w:hAnsi="仿宋" w:hint="eastAsia"/>
                <w:sz w:val="24"/>
                <w:szCs w:val="24"/>
              </w:rPr>
              <w:t>不可否认性</w:t>
            </w:r>
          </w:p>
        </w:tc>
        <w:tc>
          <w:tcPr>
            <w:tcW w:w="4348" w:type="dxa"/>
            <w:noWrap/>
            <w:vAlign w:val="center"/>
          </w:tcPr>
          <w:p w:rsidR="00CF6750" w:rsidRDefault="000A5C29">
            <w:pPr>
              <w:pStyle w:val="a9"/>
              <w:tabs>
                <w:tab w:val="center" w:pos="4201"/>
                <w:tab w:val="right" w:leader="dot" w:pos="9298"/>
              </w:tabs>
              <w:adjustRightInd w:val="0"/>
              <w:snapToGrid w:val="0"/>
              <w:spacing w:line="240" w:lineRule="auto"/>
              <w:ind w:firstLineChars="0" w:firstLine="0"/>
              <w:rPr>
                <w:rFonts w:ascii="仿宋" w:eastAsia="仿宋" w:hAnsi="仿宋"/>
                <w:sz w:val="24"/>
                <w:szCs w:val="24"/>
              </w:rPr>
            </w:pPr>
            <w:r>
              <w:rPr>
                <w:rFonts w:ascii="仿宋" w:eastAsia="仿宋" w:hAnsi="仿宋" w:hint="eastAsia"/>
                <w:sz w:val="24"/>
                <w:szCs w:val="24"/>
              </w:rPr>
              <w:t>在密码资源区部署安全电子签章系统、时间戳服务器，使用密码技术对系统内流转的电子公文数据进行数字签名，并加盖时间戳，实现操作行为的不可否认性。</w:t>
            </w:r>
          </w:p>
        </w:tc>
        <w:tc>
          <w:tcPr>
            <w:tcW w:w="1050" w:type="dxa"/>
            <w:noWrap/>
            <w:vAlign w:val="center"/>
          </w:tcPr>
          <w:p w:rsidR="00CF6750" w:rsidRDefault="000A5C29">
            <w:pPr>
              <w:pStyle w:val="a9"/>
              <w:tabs>
                <w:tab w:val="center" w:pos="4201"/>
                <w:tab w:val="right" w:leader="dot" w:pos="9298"/>
              </w:tabs>
              <w:adjustRightInd w:val="0"/>
              <w:snapToGrid w:val="0"/>
              <w:spacing w:line="240" w:lineRule="auto"/>
              <w:ind w:firstLineChars="0" w:firstLine="0"/>
              <w:jc w:val="center"/>
              <w:rPr>
                <w:rFonts w:ascii="仿宋" w:eastAsia="仿宋" w:hAnsi="仿宋"/>
                <w:sz w:val="24"/>
                <w:szCs w:val="24"/>
              </w:rPr>
            </w:pPr>
            <w:r>
              <w:rPr>
                <w:rFonts w:ascii="仿宋" w:eastAsia="仿宋" w:hAnsi="仿宋" w:hint="eastAsia"/>
                <w:sz w:val="24"/>
                <w:szCs w:val="24"/>
              </w:rPr>
              <w:t>符合</w:t>
            </w:r>
          </w:p>
        </w:tc>
        <w:tc>
          <w:tcPr>
            <w:tcW w:w="2002" w:type="dxa"/>
            <w:noWrap/>
            <w:vAlign w:val="center"/>
          </w:tcPr>
          <w:p w:rsidR="00CF6750" w:rsidRDefault="000A5C29">
            <w:pPr>
              <w:pStyle w:val="a9"/>
              <w:tabs>
                <w:tab w:val="center" w:pos="4201"/>
                <w:tab w:val="right" w:leader="dot" w:pos="9298"/>
              </w:tabs>
              <w:adjustRightInd w:val="0"/>
              <w:snapToGrid w:val="0"/>
              <w:spacing w:line="240" w:lineRule="auto"/>
              <w:ind w:firstLineChars="0" w:firstLine="0"/>
              <w:jc w:val="center"/>
              <w:rPr>
                <w:rFonts w:ascii="仿宋" w:eastAsia="仿宋" w:hAnsi="仿宋"/>
                <w:sz w:val="24"/>
                <w:szCs w:val="24"/>
              </w:rPr>
            </w:pPr>
            <w:r>
              <w:rPr>
                <w:rFonts w:ascii="仿宋" w:eastAsia="仿宋" w:hAnsi="仿宋" w:hint="eastAsia"/>
                <w:sz w:val="24"/>
                <w:szCs w:val="24"/>
              </w:rPr>
              <w:t>无</w:t>
            </w:r>
          </w:p>
        </w:tc>
      </w:tr>
      <w:tr w:rsidR="00CF6750">
        <w:trPr>
          <w:trHeight w:val="20"/>
          <w:jc w:val="center"/>
        </w:trPr>
        <w:tc>
          <w:tcPr>
            <w:tcW w:w="678" w:type="dxa"/>
            <w:vMerge/>
            <w:noWrap/>
            <w:vAlign w:val="center"/>
          </w:tcPr>
          <w:p w:rsidR="00CF6750" w:rsidRDefault="00CF6750">
            <w:pPr>
              <w:pStyle w:val="a9"/>
              <w:tabs>
                <w:tab w:val="center" w:pos="4201"/>
                <w:tab w:val="right" w:leader="dot" w:pos="9298"/>
              </w:tabs>
              <w:adjustRightInd w:val="0"/>
              <w:snapToGrid w:val="0"/>
              <w:spacing w:line="240" w:lineRule="auto"/>
              <w:ind w:firstLineChars="0" w:firstLine="0"/>
              <w:rPr>
                <w:rFonts w:ascii="仿宋" w:eastAsia="仿宋" w:hAnsi="仿宋"/>
                <w:sz w:val="24"/>
                <w:szCs w:val="24"/>
              </w:rPr>
            </w:pPr>
          </w:p>
        </w:tc>
        <w:tc>
          <w:tcPr>
            <w:tcW w:w="1212" w:type="dxa"/>
            <w:noWrap/>
            <w:vAlign w:val="center"/>
          </w:tcPr>
          <w:p w:rsidR="00CF6750" w:rsidRDefault="000A5C29">
            <w:pPr>
              <w:pStyle w:val="a9"/>
              <w:tabs>
                <w:tab w:val="center" w:pos="4201"/>
                <w:tab w:val="right" w:leader="dot" w:pos="9298"/>
              </w:tabs>
              <w:adjustRightInd w:val="0"/>
              <w:snapToGrid w:val="0"/>
              <w:spacing w:line="240" w:lineRule="auto"/>
              <w:ind w:firstLineChars="0" w:firstLine="0"/>
              <w:rPr>
                <w:rFonts w:ascii="仿宋" w:eastAsia="仿宋" w:hAnsi="仿宋"/>
                <w:sz w:val="24"/>
                <w:szCs w:val="24"/>
              </w:rPr>
            </w:pPr>
            <w:r>
              <w:rPr>
                <w:rFonts w:ascii="仿宋" w:eastAsia="仿宋" w:hAnsi="仿宋" w:hint="eastAsia"/>
                <w:sz w:val="24"/>
                <w:szCs w:val="24"/>
              </w:rPr>
              <w:t>密码服务</w:t>
            </w:r>
          </w:p>
        </w:tc>
        <w:tc>
          <w:tcPr>
            <w:tcW w:w="4348" w:type="dxa"/>
            <w:noWrap/>
            <w:vAlign w:val="center"/>
          </w:tcPr>
          <w:p w:rsidR="00CF6750" w:rsidRDefault="000A5C29">
            <w:pPr>
              <w:pStyle w:val="a9"/>
              <w:tabs>
                <w:tab w:val="center" w:pos="4201"/>
                <w:tab w:val="right" w:leader="dot" w:pos="9298"/>
              </w:tabs>
              <w:adjustRightInd w:val="0"/>
              <w:snapToGrid w:val="0"/>
              <w:spacing w:line="240" w:lineRule="auto"/>
              <w:ind w:firstLineChars="0" w:firstLine="0"/>
              <w:rPr>
                <w:rFonts w:ascii="仿宋" w:eastAsia="仿宋" w:hAnsi="仿宋"/>
                <w:sz w:val="24"/>
                <w:szCs w:val="24"/>
              </w:rPr>
            </w:pPr>
            <w:r>
              <w:rPr>
                <w:rFonts w:ascii="仿宋" w:eastAsia="仿宋" w:hAnsi="仿宋" w:hint="eastAsia"/>
                <w:sz w:val="24"/>
                <w:szCs w:val="24"/>
              </w:rPr>
              <w:t>采用具备资质的电子认证服务机构提供的电子公章</w:t>
            </w:r>
            <w:r>
              <w:rPr>
                <w:rFonts w:ascii="仿宋" w:eastAsia="仿宋" w:hAnsi="仿宋" w:hint="eastAsia"/>
                <w:sz w:val="24"/>
                <w:szCs w:val="24"/>
              </w:rPr>
              <w:t>和</w:t>
            </w:r>
            <w:r>
              <w:rPr>
                <w:rFonts w:ascii="仿宋" w:eastAsia="仿宋" w:hAnsi="仿宋" w:hint="eastAsia"/>
                <w:sz w:val="24"/>
                <w:szCs w:val="24"/>
              </w:rPr>
              <w:t>数字证书。</w:t>
            </w:r>
          </w:p>
        </w:tc>
        <w:tc>
          <w:tcPr>
            <w:tcW w:w="1050" w:type="dxa"/>
            <w:noWrap/>
            <w:vAlign w:val="center"/>
          </w:tcPr>
          <w:p w:rsidR="00CF6750" w:rsidRDefault="000A5C29">
            <w:pPr>
              <w:pStyle w:val="a9"/>
              <w:tabs>
                <w:tab w:val="center" w:pos="4201"/>
                <w:tab w:val="right" w:leader="dot" w:pos="9298"/>
              </w:tabs>
              <w:adjustRightInd w:val="0"/>
              <w:snapToGrid w:val="0"/>
              <w:spacing w:line="240" w:lineRule="auto"/>
              <w:ind w:firstLineChars="0" w:firstLine="0"/>
              <w:jc w:val="center"/>
              <w:rPr>
                <w:rFonts w:ascii="仿宋" w:eastAsia="仿宋" w:hAnsi="仿宋"/>
                <w:sz w:val="24"/>
                <w:szCs w:val="24"/>
              </w:rPr>
            </w:pPr>
            <w:r>
              <w:rPr>
                <w:rFonts w:ascii="仿宋" w:eastAsia="仿宋" w:hAnsi="仿宋" w:hint="eastAsia"/>
                <w:sz w:val="24"/>
                <w:szCs w:val="24"/>
              </w:rPr>
              <w:t>符合</w:t>
            </w:r>
          </w:p>
        </w:tc>
        <w:tc>
          <w:tcPr>
            <w:tcW w:w="2002" w:type="dxa"/>
            <w:noWrap/>
            <w:vAlign w:val="center"/>
          </w:tcPr>
          <w:p w:rsidR="00CF6750" w:rsidRDefault="000A5C29">
            <w:pPr>
              <w:pStyle w:val="a9"/>
              <w:tabs>
                <w:tab w:val="center" w:pos="4201"/>
                <w:tab w:val="right" w:leader="dot" w:pos="9298"/>
              </w:tabs>
              <w:adjustRightInd w:val="0"/>
              <w:snapToGrid w:val="0"/>
              <w:spacing w:line="240" w:lineRule="auto"/>
              <w:ind w:firstLineChars="0" w:firstLine="0"/>
              <w:jc w:val="center"/>
              <w:rPr>
                <w:rFonts w:ascii="仿宋" w:eastAsia="仿宋" w:hAnsi="仿宋"/>
                <w:sz w:val="24"/>
                <w:szCs w:val="24"/>
              </w:rPr>
            </w:pPr>
            <w:r>
              <w:rPr>
                <w:rFonts w:ascii="仿宋" w:eastAsia="仿宋" w:hAnsi="仿宋" w:hint="eastAsia"/>
                <w:sz w:val="24"/>
                <w:szCs w:val="24"/>
              </w:rPr>
              <w:t>无</w:t>
            </w:r>
          </w:p>
        </w:tc>
      </w:tr>
      <w:tr w:rsidR="00CF6750">
        <w:trPr>
          <w:trHeight w:val="20"/>
          <w:jc w:val="center"/>
        </w:trPr>
        <w:tc>
          <w:tcPr>
            <w:tcW w:w="678" w:type="dxa"/>
            <w:vMerge/>
            <w:noWrap/>
            <w:vAlign w:val="center"/>
          </w:tcPr>
          <w:p w:rsidR="00CF6750" w:rsidRDefault="00CF6750">
            <w:pPr>
              <w:pStyle w:val="a9"/>
              <w:tabs>
                <w:tab w:val="center" w:pos="4201"/>
                <w:tab w:val="right" w:leader="dot" w:pos="9298"/>
              </w:tabs>
              <w:adjustRightInd w:val="0"/>
              <w:snapToGrid w:val="0"/>
              <w:spacing w:line="240" w:lineRule="auto"/>
              <w:ind w:firstLineChars="0" w:firstLine="0"/>
              <w:rPr>
                <w:rFonts w:ascii="仿宋" w:eastAsia="仿宋" w:hAnsi="仿宋"/>
                <w:sz w:val="24"/>
                <w:szCs w:val="24"/>
              </w:rPr>
            </w:pPr>
          </w:p>
        </w:tc>
        <w:tc>
          <w:tcPr>
            <w:tcW w:w="1212" w:type="dxa"/>
            <w:noWrap/>
            <w:vAlign w:val="center"/>
          </w:tcPr>
          <w:p w:rsidR="00CF6750" w:rsidRDefault="000A5C29">
            <w:pPr>
              <w:pStyle w:val="a9"/>
              <w:tabs>
                <w:tab w:val="center" w:pos="4201"/>
                <w:tab w:val="right" w:leader="dot" w:pos="9298"/>
              </w:tabs>
              <w:adjustRightInd w:val="0"/>
              <w:snapToGrid w:val="0"/>
              <w:spacing w:line="240" w:lineRule="auto"/>
              <w:ind w:firstLineChars="0" w:firstLine="0"/>
              <w:rPr>
                <w:rFonts w:ascii="仿宋" w:eastAsia="仿宋" w:hAnsi="仿宋"/>
                <w:sz w:val="24"/>
                <w:szCs w:val="24"/>
              </w:rPr>
            </w:pPr>
            <w:r>
              <w:rPr>
                <w:rFonts w:ascii="仿宋" w:eastAsia="仿宋" w:hAnsi="仿宋" w:hint="eastAsia"/>
                <w:sz w:val="24"/>
                <w:szCs w:val="24"/>
              </w:rPr>
              <w:t>密码产品</w:t>
            </w:r>
          </w:p>
        </w:tc>
        <w:tc>
          <w:tcPr>
            <w:tcW w:w="4348" w:type="dxa"/>
            <w:noWrap/>
            <w:vAlign w:val="center"/>
          </w:tcPr>
          <w:p w:rsidR="00CF6750" w:rsidRDefault="000A5C29">
            <w:pPr>
              <w:pStyle w:val="a9"/>
              <w:tabs>
                <w:tab w:val="center" w:pos="4201"/>
                <w:tab w:val="right" w:leader="dot" w:pos="9298"/>
              </w:tabs>
              <w:adjustRightInd w:val="0"/>
              <w:snapToGrid w:val="0"/>
              <w:spacing w:line="240" w:lineRule="auto"/>
              <w:ind w:firstLineChars="0" w:firstLine="0"/>
              <w:rPr>
                <w:rFonts w:ascii="仿宋" w:eastAsia="仿宋" w:hAnsi="仿宋"/>
                <w:sz w:val="24"/>
                <w:szCs w:val="24"/>
              </w:rPr>
            </w:pPr>
            <w:r>
              <w:rPr>
                <w:rFonts w:ascii="仿宋" w:eastAsia="仿宋" w:hAnsi="仿宋" w:hint="eastAsia"/>
                <w:sz w:val="24"/>
                <w:szCs w:val="24"/>
              </w:rPr>
              <w:t>采用的签名验签服务器、安全电子签章系统和时间戳服务</w:t>
            </w:r>
            <w:r>
              <w:rPr>
                <w:rFonts w:ascii="仿宋" w:eastAsia="仿宋" w:hAnsi="仿宋" w:hint="eastAsia"/>
                <w:color w:val="000000"/>
                <w:sz w:val="24"/>
                <w:szCs w:val="24"/>
              </w:rPr>
              <w:t>器达到</w:t>
            </w:r>
            <w:r>
              <w:rPr>
                <w:rFonts w:ascii="仿宋" w:eastAsia="仿宋" w:hAnsi="仿宋"/>
                <w:color w:val="000000"/>
                <w:sz w:val="24"/>
                <w:szCs w:val="24"/>
              </w:rPr>
              <w:t>GB/T 37092-2018</w:t>
            </w:r>
            <w:r>
              <w:rPr>
                <w:rFonts w:ascii="仿宋" w:eastAsia="仿宋" w:hAnsi="仿宋" w:hint="eastAsia"/>
                <w:color w:val="000000"/>
                <w:sz w:val="24"/>
                <w:szCs w:val="24"/>
              </w:rPr>
              <w:t>二</w:t>
            </w:r>
            <w:r>
              <w:rPr>
                <w:rFonts w:ascii="仿宋" w:eastAsia="仿宋" w:hAnsi="仿宋" w:hint="eastAsia"/>
                <w:sz w:val="24"/>
                <w:szCs w:val="24"/>
              </w:rPr>
              <w:t>级安全要求。</w:t>
            </w:r>
          </w:p>
        </w:tc>
        <w:tc>
          <w:tcPr>
            <w:tcW w:w="1050" w:type="dxa"/>
            <w:noWrap/>
            <w:vAlign w:val="center"/>
          </w:tcPr>
          <w:p w:rsidR="00CF6750" w:rsidRDefault="000A5C29">
            <w:pPr>
              <w:pStyle w:val="a9"/>
              <w:tabs>
                <w:tab w:val="center" w:pos="4201"/>
                <w:tab w:val="right" w:leader="dot" w:pos="9298"/>
              </w:tabs>
              <w:adjustRightInd w:val="0"/>
              <w:snapToGrid w:val="0"/>
              <w:spacing w:line="240" w:lineRule="auto"/>
              <w:ind w:firstLineChars="0" w:firstLine="0"/>
              <w:jc w:val="center"/>
              <w:rPr>
                <w:rFonts w:ascii="仿宋" w:eastAsia="仿宋" w:hAnsi="仿宋"/>
                <w:sz w:val="24"/>
                <w:szCs w:val="24"/>
              </w:rPr>
            </w:pPr>
            <w:r>
              <w:rPr>
                <w:rFonts w:ascii="仿宋" w:eastAsia="仿宋" w:hAnsi="仿宋" w:hint="eastAsia"/>
                <w:sz w:val="24"/>
                <w:szCs w:val="24"/>
              </w:rPr>
              <w:t>符合</w:t>
            </w:r>
          </w:p>
        </w:tc>
        <w:tc>
          <w:tcPr>
            <w:tcW w:w="2002" w:type="dxa"/>
            <w:noWrap/>
            <w:vAlign w:val="center"/>
          </w:tcPr>
          <w:p w:rsidR="00CF6750" w:rsidRDefault="000A5C29">
            <w:pPr>
              <w:pStyle w:val="a9"/>
              <w:tabs>
                <w:tab w:val="center" w:pos="4201"/>
                <w:tab w:val="right" w:leader="dot" w:pos="9298"/>
              </w:tabs>
              <w:adjustRightInd w:val="0"/>
              <w:snapToGrid w:val="0"/>
              <w:spacing w:line="240" w:lineRule="auto"/>
              <w:ind w:firstLineChars="0" w:firstLine="0"/>
              <w:jc w:val="center"/>
              <w:rPr>
                <w:rFonts w:ascii="仿宋" w:eastAsia="仿宋" w:hAnsi="仿宋"/>
                <w:sz w:val="24"/>
                <w:szCs w:val="24"/>
              </w:rPr>
            </w:pPr>
            <w:r>
              <w:rPr>
                <w:rFonts w:ascii="仿宋" w:eastAsia="仿宋" w:hAnsi="仿宋" w:hint="eastAsia"/>
                <w:sz w:val="24"/>
                <w:szCs w:val="24"/>
              </w:rPr>
              <w:t>无</w:t>
            </w:r>
          </w:p>
        </w:tc>
      </w:tr>
    </w:tbl>
    <w:p w:rsidR="00CF6750" w:rsidRDefault="000A5C29">
      <w:pPr>
        <w:adjustRightInd w:val="0"/>
        <w:snapToGrid w:val="0"/>
        <w:ind w:firstLineChars="200" w:firstLine="480"/>
        <w:rPr>
          <w:rFonts w:ascii="仿宋" w:eastAsia="仿宋" w:hAnsi="仿宋" w:cs="Arial"/>
          <w:sz w:val="24"/>
        </w:rPr>
      </w:pPr>
      <w:r>
        <w:rPr>
          <w:rFonts w:ascii="仿宋" w:eastAsia="仿宋" w:hAnsi="仿宋" w:cs="Arial" w:hint="eastAsia"/>
          <w:sz w:val="24"/>
        </w:rPr>
        <w:t>注：</w:t>
      </w:r>
    </w:p>
    <w:p w:rsidR="00CF6750" w:rsidRDefault="000A5C29">
      <w:pPr>
        <w:adjustRightInd w:val="0"/>
        <w:snapToGrid w:val="0"/>
        <w:ind w:firstLineChars="200" w:firstLine="480"/>
        <w:rPr>
          <w:rFonts w:ascii="仿宋" w:eastAsia="仿宋" w:hAnsi="仿宋" w:cs="Arial"/>
          <w:sz w:val="24"/>
        </w:rPr>
      </w:pPr>
      <w:r>
        <w:rPr>
          <w:rFonts w:ascii="仿宋" w:eastAsia="仿宋" w:hAnsi="仿宋" w:cs="Arial" w:hint="eastAsia"/>
          <w:sz w:val="24"/>
        </w:rPr>
        <w:t xml:space="preserve">1. </w:t>
      </w:r>
      <w:r>
        <w:rPr>
          <w:rFonts w:ascii="仿宋" w:eastAsia="仿宋" w:hAnsi="仿宋" w:cs="Arial" w:hint="eastAsia"/>
          <w:sz w:val="24"/>
        </w:rPr>
        <w:t>标准符合性列包括：符合、部分符合、不符合、不适用；</w:t>
      </w:r>
    </w:p>
    <w:p w:rsidR="00CF6750" w:rsidRDefault="000A5C29">
      <w:pPr>
        <w:adjustRightInd w:val="0"/>
        <w:snapToGrid w:val="0"/>
        <w:ind w:firstLineChars="200" w:firstLine="480"/>
        <w:rPr>
          <w:rFonts w:ascii="仿宋" w:eastAsia="仿宋" w:hAnsi="仿宋" w:cs="Arial"/>
          <w:sz w:val="24"/>
        </w:rPr>
      </w:pPr>
      <w:r>
        <w:rPr>
          <w:rFonts w:ascii="仿宋" w:eastAsia="仿宋" w:hAnsi="仿宋" w:cs="Arial" w:hint="eastAsia"/>
          <w:sz w:val="24"/>
        </w:rPr>
        <w:t xml:space="preserve">2. </w:t>
      </w:r>
      <w:r>
        <w:rPr>
          <w:rFonts w:ascii="仿宋" w:eastAsia="仿宋" w:hAnsi="仿宋" w:cs="Arial" w:hint="eastAsia"/>
          <w:sz w:val="24"/>
        </w:rPr>
        <w:t>说明列：主要阐述指标不适用的原因及替代性措施；对于部分符合</w:t>
      </w:r>
      <w:r>
        <w:rPr>
          <w:rFonts w:ascii="仿宋" w:eastAsia="仿宋" w:hAnsi="仿宋" w:cs="Arial" w:hint="eastAsia"/>
          <w:sz w:val="24"/>
        </w:rPr>
        <w:t>/</w:t>
      </w:r>
      <w:r>
        <w:rPr>
          <w:rFonts w:ascii="仿宋" w:eastAsia="仿宋" w:hAnsi="仿宋" w:cs="Arial" w:hint="eastAsia"/>
          <w:sz w:val="24"/>
        </w:rPr>
        <w:t>不符合的指标，若存在高风险，应给出缓解措施。</w:t>
      </w:r>
    </w:p>
    <w:p w:rsidR="00CF6750" w:rsidRDefault="00CF6750">
      <w:pPr>
        <w:adjustRightInd w:val="0"/>
        <w:snapToGrid w:val="0"/>
        <w:rPr>
          <w:rFonts w:ascii="仿宋" w:eastAsia="仿宋" w:hAnsi="仿宋" w:cs="Arial"/>
          <w:szCs w:val="21"/>
        </w:rPr>
      </w:pPr>
    </w:p>
    <w:p w:rsidR="00CF6750" w:rsidRDefault="000A5C29">
      <w:pPr>
        <w:keepNext/>
        <w:keepLines/>
        <w:tabs>
          <w:tab w:val="left" w:pos="432"/>
        </w:tabs>
        <w:spacing w:line="360" w:lineRule="auto"/>
        <w:jc w:val="left"/>
        <w:rPr>
          <w:rStyle w:val="30"/>
          <w:rFonts w:ascii="黑体" w:hAnsi="黑体" w:cs="黑体"/>
        </w:rPr>
      </w:pPr>
      <w:bookmarkStart w:id="348" w:name="_Toc100560811"/>
      <w:r>
        <w:rPr>
          <w:rStyle w:val="30"/>
          <w:rFonts w:ascii="黑体" w:hAnsi="黑体" w:cs="黑体" w:hint="eastAsia"/>
        </w:rPr>
        <w:t>6</w:t>
      </w:r>
      <w:r>
        <w:rPr>
          <w:rStyle w:val="30"/>
          <w:rFonts w:ascii="黑体" w:hAnsi="黑体" w:cs="黑体" w:hint="eastAsia"/>
        </w:rPr>
        <w:t>安全管理方案</w:t>
      </w:r>
      <w:bookmarkEnd w:id="348"/>
    </w:p>
    <w:p w:rsidR="00CF6750" w:rsidRDefault="000A5C29">
      <w:pPr>
        <w:pStyle w:val="4"/>
        <w:jc w:val="left"/>
        <w:rPr>
          <w:rFonts w:ascii="楷体" w:hAnsi="楷体" w:cs="楷体"/>
          <w:b/>
        </w:rPr>
      </w:pPr>
      <w:bookmarkStart w:id="349" w:name="_Toc100070856"/>
      <w:bookmarkStart w:id="350" w:name="_Toc100560812"/>
      <w:bookmarkStart w:id="351" w:name="_Toc99036072"/>
      <w:r>
        <w:rPr>
          <w:rFonts w:ascii="楷体" w:hAnsi="楷体" w:cs="楷体" w:hint="eastAsia"/>
          <w:b/>
        </w:rPr>
        <w:t>6.1</w:t>
      </w:r>
      <w:r>
        <w:rPr>
          <w:rFonts w:ascii="楷体" w:hAnsi="楷体" w:cs="楷体" w:hint="eastAsia"/>
          <w:b/>
        </w:rPr>
        <w:t>管理制度</w:t>
      </w:r>
      <w:bookmarkEnd w:id="349"/>
      <w:bookmarkEnd w:id="350"/>
      <w:bookmarkEnd w:id="351"/>
    </w:p>
    <w:p w:rsidR="00CF6750" w:rsidRDefault="000A5C29">
      <w:pPr>
        <w:pStyle w:val="a9"/>
        <w:widowControl w:val="0"/>
        <w:tabs>
          <w:tab w:val="center" w:pos="4201"/>
          <w:tab w:val="right" w:leader="dot" w:pos="9298"/>
        </w:tabs>
        <w:spacing w:line="360" w:lineRule="auto"/>
        <w:ind w:firstLine="560"/>
        <w:rPr>
          <w:rFonts w:ascii="仿宋" w:eastAsia="仿宋" w:hAnsi="仿宋"/>
          <w:sz w:val="28"/>
          <w:szCs w:val="28"/>
        </w:rPr>
      </w:pPr>
      <w:r>
        <w:rPr>
          <w:rFonts w:ascii="仿宋" w:eastAsia="仿宋" w:hAnsi="仿宋" w:hint="eastAsia"/>
          <w:sz w:val="28"/>
          <w:szCs w:val="28"/>
        </w:rPr>
        <w:t>根据《密码应用基本要求》中安全管理制度方面的要求，制定与系统相适应的密码安全管理制度和操作规范，内容至少包含密码设计、建设、运维、人员、设备、密钥等六个方面，并同步在单位现有的制度发布流程中补充密码相关管理制度发布流程，待新制定的密码安全管理制度和操作规范内部评审通过后，按照密码相关管理制度发布流程予以发布并遵照执行。</w:t>
      </w:r>
    </w:p>
    <w:p w:rsidR="00CF6750" w:rsidRDefault="000A5C29">
      <w:pPr>
        <w:pStyle w:val="a9"/>
        <w:widowControl w:val="0"/>
        <w:tabs>
          <w:tab w:val="center" w:pos="4201"/>
          <w:tab w:val="right" w:leader="dot" w:pos="9298"/>
        </w:tabs>
        <w:spacing w:line="360" w:lineRule="auto"/>
        <w:ind w:firstLine="560"/>
        <w:rPr>
          <w:rFonts w:ascii="Times New Roman"/>
          <w:sz w:val="24"/>
        </w:rPr>
      </w:pPr>
      <w:r>
        <w:rPr>
          <w:rFonts w:ascii="仿宋" w:eastAsia="仿宋" w:hAnsi="仿宋" w:hint="eastAsia"/>
          <w:sz w:val="28"/>
          <w:szCs w:val="28"/>
        </w:rPr>
        <w:t>密码安全管理制度和操作规范发布后，每年年底，在本单位内部组织</w:t>
      </w:r>
      <w:r>
        <w:rPr>
          <w:rFonts w:ascii="仿宋" w:eastAsia="仿宋" w:hAnsi="仿宋" w:hint="eastAsia"/>
          <w:sz w:val="28"/>
          <w:szCs w:val="28"/>
        </w:rPr>
        <w:lastRenderedPageBreak/>
        <w:t>专家和密码相关人员对密码安全管理制度和操作规范在使用过程中的合理性和适用性进行论证和审定，对存在不足或需要改进的安全管理制度进行修订。</w:t>
      </w:r>
    </w:p>
    <w:p w:rsidR="00CF6750" w:rsidRDefault="000A5C29">
      <w:pPr>
        <w:pStyle w:val="4"/>
        <w:jc w:val="left"/>
        <w:rPr>
          <w:rFonts w:ascii="楷体" w:hAnsi="楷体" w:cs="楷体"/>
          <w:b/>
        </w:rPr>
      </w:pPr>
      <w:bookmarkStart w:id="352" w:name="_Toc100070857"/>
      <w:bookmarkStart w:id="353" w:name="_Toc100560813"/>
      <w:bookmarkStart w:id="354" w:name="_Toc99036073"/>
      <w:r>
        <w:rPr>
          <w:rFonts w:ascii="楷体" w:hAnsi="楷体" w:cs="楷体" w:hint="eastAsia"/>
          <w:b/>
        </w:rPr>
        <w:t>6.2</w:t>
      </w:r>
      <w:r>
        <w:rPr>
          <w:rFonts w:ascii="楷体" w:hAnsi="楷体" w:cs="楷体" w:hint="eastAsia"/>
          <w:b/>
        </w:rPr>
        <w:t>人员管理</w:t>
      </w:r>
      <w:bookmarkEnd w:id="352"/>
      <w:bookmarkEnd w:id="353"/>
      <w:bookmarkEnd w:id="354"/>
    </w:p>
    <w:p w:rsidR="00CF6750" w:rsidRDefault="000A5C29">
      <w:pPr>
        <w:pStyle w:val="a9"/>
        <w:tabs>
          <w:tab w:val="center" w:pos="4201"/>
          <w:tab w:val="right" w:leader="dot" w:pos="9298"/>
        </w:tabs>
        <w:spacing w:line="360" w:lineRule="auto"/>
        <w:ind w:firstLine="560"/>
        <w:rPr>
          <w:rFonts w:ascii="仿宋" w:eastAsia="仿宋" w:hAnsi="仿宋"/>
          <w:sz w:val="28"/>
          <w:szCs w:val="28"/>
        </w:rPr>
      </w:pPr>
      <w:r>
        <w:rPr>
          <w:rFonts w:ascii="仿宋" w:eastAsia="仿宋" w:hAnsi="仿宋" w:hint="eastAsia"/>
          <w:sz w:val="28"/>
          <w:szCs w:val="28"/>
        </w:rPr>
        <w:t>根据《密码应用基本要求》中人员管理的要求，完善系统现有人员管理制度。</w:t>
      </w:r>
    </w:p>
    <w:p w:rsidR="00CF6750" w:rsidRDefault="000A5C29">
      <w:pPr>
        <w:pStyle w:val="a9"/>
        <w:tabs>
          <w:tab w:val="center" w:pos="4201"/>
          <w:tab w:val="right" w:leader="dot" w:pos="9298"/>
        </w:tabs>
        <w:spacing w:line="360" w:lineRule="auto"/>
        <w:ind w:firstLine="560"/>
        <w:rPr>
          <w:rFonts w:ascii="仿宋" w:eastAsia="仿宋" w:hAnsi="仿宋" w:cs="仿宋"/>
          <w:sz w:val="28"/>
          <w:szCs w:val="28"/>
        </w:rPr>
      </w:pPr>
      <w:r>
        <w:rPr>
          <w:rFonts w:ascii="仿宋" w:eastAsia="仿宋" w:hAnsi="仿宋" w:cs="仿宋" w:hint="eastAsia"/>
          <w:sz w:val="28"/>
          <w:szCs w:val="28"/>
        </w:rPr>
        <w:t>1</w:t>
      </w:r>
      <w:r>
        <w:rPr>
          <w:rFonts w:ascii="仿宋" w:eastAsia="仿宋" w:hAnsi="仿宋" w:cs="仿宋" w:hint="eastAsia"/>
          <w:sz w:val="28"/>
          <w:szCs w:val="28"/>
        </w:rPr>
        <w:t>）设置密码专题培训机制，每六个月组织一次，由内部专业人员或聘请外部专家担任培训讲师，内容涉及密码相关法律法规、标准规范、密码应用、密码应用安全性评估等多个方面，使相关人员了解密码相关的法律和法规，掌握密码应用基本原理，并遵照执行</w:t>
      </w:r>
      <w:r>
        <w:rPr>
          <w:rFonts w:ascii="仿宋" w:eastAsia="仿宋" w:hAnsi="仿宋" w:cs="仿宋" w:hint="eastAsia"/>
          <w:sz w:val="28"/>
          <w:szCs w:val="28"/>
        </w:rPr>
        <w:t>。</w:t>
      </w:r>
      <w:r>
        <w:rPr>
          <w:rFonts w:ascii="仿宋" w:eastAsia="仿宋" w:hAnsi="仿宋" w:cs="仿宋" w:hint="eastAsia"/>
          <w:sz w:val="28"/>
          <w:szCs w:val="28"/>
        </w:rPr>
        <w:t xml:space="preserve">                                                               </w:t>
      </w:r>
    </w:p>
    <w:p w:rsidR="00CF6750" w:rsidRDefault="000A5C29">
      <w:pPr>
        <w:pStyle w:val="a9"/>
        <w:tabs>
          <w:tab w:val="center" w:pos="4201"/>
          <w:tab w:val="right" w:leader="dot" w:pos="9298"/>
        </w:tabs>
        <w:spacing w:line="360" w:lineRule="auto"/>
        <w:ind w:firstLine="560"/>
        <w:rPr>
          <w:rFonts w:ascii="仿宋" w:eastAsia="仿宋" w:hAnsi="仿宋"/>
          <w:sz w:val="28"/>
          <w:szCs w:val="28"/>
        </w:rPr>
      </w:pPr>
      <w:r>
        <w:rPr>
          <w:rFonts w:ascii="仿宋" w:eastAsia="仿宋" w:hAnsi="仿宋" w:cs="仿宋" w:hint="eastAsia"/>
          <w:sz w:val="28"/>
          <w:szCs w:val="28"/>
        </w:rPr>
        <w:t>2</w:t>
      </w:r>
      <w:r>
        <w:rPr>
          <w:rFonts w:ascii="仿宋" w:eastAsia="仿宋" w:hAnsi="仿宋" w:cs="仿宋" w:hint="eastAsia"/>
          <w:sz w:val="28"/>
          <w:szCs w:val="28"/>
        </w:rPr>
        <w:t>）系统完成密码应用改造后，安排项目建设单位、相关密码产品厂商对本系统部署使用的密码产品开展操作培训，确保相关人员能够正确配置使用。</w:t>
      </w:r>
    </w:p>
    <w:p w:rsidR="00CF6750" w:rsidRDefault="000A5C29">
      <w:pPr>
        <w:pStyle w:val="000"/>
        <w:spacing w:line="360" w:lineRule="auto"/>
        <w:rPr>
          <w:rFonts w:cs="仿宋"/>
        </w:rPr>
      </w:pPr>
      <w:r>
        <w:rPr>
          <w:rFonts w:cs="仿宋" w:hint="eastAsia"/>
        </w:rPr>
        <w:t>3</w:t>
      </w:r>
      <w:r>
        <w:rPr>
          <w:rFonts w:cs="仿宋" w:hint="eastAsia"/>
        </w:rPr>
        <w:t>）结合系统情况，分别设立密钥管理员、密码安全审计员、密码操作员等岗位，明确各岗位职责，每个岗位均由</w:t>
      </w:r>
      <w:r>
        <w:rPr>
          <w:rFonts w:cs="仿宋" w:hint="eastAsia"/>
        </w:rPr>
        <w:t>2</w:t>
      </w:r>
      <w:r>
        <w:rPr>
          <w:rFonts w:cs="仿宋" w:hint="eastAsia"/>
        </w:rPr>
        <w:t>人担任。</w:t>
      </w:r>
    </w:p>
    <w:p w:rsidR="00CF6750" w:rsidRDefault="000A5C29">
      <w:pPr>
        <w:pStyle w:val="000"/>
        <w:spacing w:line="360" w:lineRule="auto"/>
      </w:pPr>
      <w:r>
        <w:rPr>
          <w:rFonts w:cs="仿宋" w:hint="eastAsia"/>
        </w:rPr>
        <w:t>4</w:t>
      </w:r>
      <w:r>
        <w:rPr>
          <w:rFonts w:cs="仿宋" w:hint="eastAsia"/>
        </w:rPr>
        <w:t>）在现有的安全管理制度中，补充密码相关人员考核、奖惩、保密、调离制度，每年对密钥管理员、密码安全审计员、密码操作员组织一次考核，对考核</w:t>
      </w:r>
      <w:r>
        <w:rPr>
          <w:rFonts w:cs="仿宋" w:hint="eastAsia"/>
        </w:rPr>
        <w:t>成绩优异的予以表扬和奖励，考核成绩不合格者，进行批评教育；密钥管理员、安全审计员、密码操作员与单位签订保密协议，承担保密义务，相关人员若要调离岗位时，按照制定的人员调离制度承担相应的保密义务。</w:t>
      </w:r>
    </w:p>
    <w:p w:rsidR="00CF6750" w:rsidRDefault="000A5C29">
      <w:pPr>
        <w:pStyle w:val="4"/>
        <w:jc w:val="left"/>
        <w:rPr>
          <w:rFonts w:ascii="楷体" w:hAnsi="楷体" w:cs="楷体"/>
          <w:b/>
        </w:rPr>
      </w:pPr>
      <w:bookmarkStart w:id="355" w:name="_Toc99036074"/>
      <w:bookmarkStart w:id="356" w:name="_Toc100070858"/>
      <w:bookmarkStart w:id="357" w:name="_Toc100560814"/>
      <w:r>
        <w:rPr>
          <w:rFonts w:ascii="楷体" w:hAnsi="楷体" w:cs="楷体" w:hint="eastAsia"/>
          <w:b/>
        </w:rPr>
        <w:t>6.3</w:t>
      </w:r>
      <w:r>
        <w:rPr>
          <w:rFonts w:ascii="楷体" w:hAnsi="楷体" w:cs="楷体" w:hint="eastAsia"/>
          <w:b/>
        </w:rPr>
        <w:t>建设运行</w:t>
      </w:r>
      <w:bookmarkEnd w:id="355"/>
      <w:bookmarkEnd w:id="356"/>
      <w:bookmarkEnd w:id="357"/>
    </w:p>
    <w:p w:rsidR="00CF6750" w:rsidRDefault="000A5C29">
      <w:pPr>
        <w:pStyle w:val="000"/>
        <w:spacing w:line="360" w:lineRule="auto"/>
        <w:rPr>
          <w:color w:val="000000"/>
        </w:rPr>
      </w:pPr>
      <w:r>
        <w:rPr>
          <w:rFonts w:hint="eastAsia"/>
          <w:color w:val="000000"/>
        </w:rPr>
        <w:t>完成本方案编制后，我单位将</w:t>
      </w:r>
      <w:r>
        <w:rPr>
          <w:rFonts w:hint="eastAsia"/>
        </w:rPr>
        <w:t>委托密评机构或组织专家评审会对本方案进行评估，</w:t>
      </w:r>
      <w:r>
        <w:rPr>
          <w:rFonts w:hint="eastAsia"/>
          <w:color w:val="000000"/>
        </w:rPr>
        <w:t>并基于通过评估后的方案，合规、正确、有效地建设密码保障系统。</w:t>
      </w:r>
    </w:p>
    <w:p w:rsidR="00CF6750" w:rsidRDefault="000A5C29">
      <w:pPr>
        <w:pStyle w:val="000"/>
        <w:spacing w:line="360" w:lineRule="auto"/>
      </w:pPr>
      <w:r>
        <w:rPr>
          <w:rFonts w:hint="eastAsia"/>
        </w:rPr>
        <w:lastRenderedPageBreak/>
        <w:t>依据评估通过的密码应用方案完成建设后，我单位</w:t>
      </w:r>
      <w:r>
        <w:rPr>
          <w:rFonts w:hint="eastAsia"/>
          <w:color w:val="000000"/>
        </w:rPr>
        <w:t>将</w:t>
      </w:r>
      <w:r>
        <w:rPr>
          <w:rFonts w:hint="eastAsia"/>
        </w:rPr>
        <w:t>委托密评机构对本系统进行密码应用测评，通过后才能上线运行。</w:t>
      </w:r>
    </w:p>
    <w:p w:rsidR="00CF6750" w:rsidRDefault="000A5C29">
      <w:pPr>
        <w:pStyle w:val="000"/>
        <w:spacing w:line="360" w:lineRule="auto"/>
        <w:rPr>
          <w:color w:val="000000"/>
        </w:rPr>
      </w:pPr>
      <w:r>
        <w:rPr>
          <w:rFonts w:hint="eastAsia"/>
        </w:rPr>
        <w:t>系统上线运行后，我单位会定期（每年至少一次）自行或委托密评机构</w:t>
      </w:r>
      <w:r>
        <w:rPr>
          <w:rFonts w:hint="eastAsia"/>
        </w:rPr>
        <w:t>对系统开展密码应用安全性评估，并根据评估意见进行整改。当系统在运行过程中发现重大密码应用安全隐患时，须停止运行，制定整改方案，按照整改方案对系统进行整改，整改完成后自行或委托密评机构对系统开展密码应用安全性评估，评估通过后重新上线运行。</w:t>
      </w:r>
    </w:p>
    <w:p w:rsidR="00CF6750" w:rsidRDefault="000A5C29">
      <w:pPr>
        <w:pStyle w:val="4"/>
        <w:jc w:val="left"/>
        <w:rPr>
          <w:rFonts w:ascii="楷体" w:hAnsi="楷体" w:cs="楷体"/>
          <w:b/>
        </w:rPr>
      </w:pPr>
      <w:bookmarkStart w:id="358" w:name="_Toc100560815"/>
      <w:bookmarkStart w:id="359" w:name="_Toc100070859"/>
      <w:bookmarkStart w:id="360" w:name="_Toc99036075"/>
      <w:r>
        <w:rPr>
          <w:rFonts w:ascii="楷体" w:hAnsi="楷体" w:cs="楷体" w:hint="eastAsia"/>
          <w:b/>
        </w:rPr>
        <w:t>6.4</w:t>
      </w:r>
      <w:r>
        <w:rPr>
          <w:rFonts w:ascii="楷体" w:hAnsi="楷体" w:cs="楷体" w:hint="eastAsia"/>
          <w:b/>
        </w:rPr>
        <w:t>应急处置</w:t>
      </w:r>
      <w:bookmarkEnd w:id="358"/>
      <w:bookmarkEnd w:id="359"/>
      <w:bookmarkEnd w:id="360"/>
    </w:p>
    <w:p w:rsidR="00CF6750" w:rsidRDefault="000A5C29">
      <w:pPr>
        <w:pStyle w:val="a9"/>
        <w:tabs>
          <w:tab w:val="center" w:pos="4201"/>
          <w:tab w:val="right" w:leader="dot" w:pos="9298"/>
        </w:tabs>
        <w:spacing w:line="360" w:lineRule="auto"/>
        <w:ind w:firstLine="560"/>
        <w:rPr>
          <w:rFonts w:ascii="Times New Roman"/>
          <w:sz w:val="24"/>
        </w:rPr>
      </w:pPr>
      <w:r>
        <w:rPr>
          <w:rFonts w:ascii="仿宋" w:eastAsia="仿宋" w:hAnsi="仿宋" w:hint="eastAsia"/>
          <w:sz w:val="28"/>
          <w:szCs w:val="28"/>
        </w:rPr>
        <w:t>根据《密码应用基本要求》关于应急处置的要求，完善系统现有应急管理制度，补充制定密码应用应急处置预案，做好应急资源准备，明确密码安全事件处理流程及其它管理措施。</w:t>
      </w:r>
    </w:p>
    <w:p w:rsidR="00CF6750" w:rsidRDefault="00CF6750">
      <w:pPr>
        <w:keepNext/>
        <w:keepLines/>
        <w:tabs>
          <w:tab w:val="left" w:pos="432"/>
        </w:tabs>
        <w:spacing w:line="360" w:lineRule="auto"/>
        <w:jc w:val="left"/>
        <w:rPr>
          <w:rStyle w:val="30"/>
          <w:rFonts w:ascii="黑体" w:hAnsi="黑体" w:cs="黑体"/>
        </w:rPr>
      </w:pPr>
      <w:bookmarkStart w:id="361" w:name="_Toc100560816"/>
    </w:p>
    <w:p w:rsidR="00CF6750" w:rsidRDefault="000A5C29">
      <w:pPr>
        <w:keepNext/>
        <w:keepLines/>
        <w:tabs>
          <w:tab w:val="left" w:pos="432"/>
        </w:tabs>
        <w:spacing w:line="360" w:lineRule="auto"/>
        <w:jc w:val="left"/>
        <w:rPr>
          <w:rStyle w:val="30"/>
          <w:rFonts w:ascii="黑体" w:hAnsi="黑体" w:cs="黑体"/>
        </w:rPr>
      </w:pPr>
      <w:r>
        <w:rPr>
          <w:rStyle w:val="30"/>
          <w:rFonts w:ascii="黑体" w:hAnsi="黑体" w:cs="黑体" w:hint="eastAsia"/>
        </w:rPr>
        <w:t>7</w:t>
      </w:r>
      <w:r>
        <w:rPr>
          <w:rStyle w:val="30"/>
          <w:rFonts w:ascii="黑体" w:hAnsi="黑体" w:cs="黑体" w:hint="eastAsia"/>
        </w:rPr>
        <w:t>实施保障方案</w:t>
      </w:r>
      <w:bookmarkEnd w:id="361"/>
    </w:p>
    <w:p w:rsidR="00CF6750" w:rsidRDefault="000A5C29">
      <w:pPr>
        <w:pStyle w:val="a9"/>
        <w:tabs>
          <w:tab w:val="center" w:pos="4201"/>
          <w:tab w:val="right" w:leader="dot" w:pos="9298"/>
        </w:tabs>
        <w:spacing w:line="360" w:lineRule="auto"/>
        <w:ind w:firstLine="560"/>
        <w:rPr>
          <w:rFonts w:ascii="仿宋" w:eastAsia="仿宋" w:hAnsi="仿宋"/>
          <w:sz w:val="28"/>
          <w:szCs w:val="28"/>
        </w:rPr>
      </w:pPr>
      <w:r>
        <w:rPr>
          <w:rFonts w:ascii="仿宋" w:eastAsia="仿宋" w:hAnsi="仿宋" w:hint="eastAsia"/>
          <w:sz w:val="28"/>
          <w:szCs w:val="28"/>
        </w:rPr>
        <w:t>以下仅为示例，针对具体系统应给出更为详尽的实施保障方案。</w:t>
      </w:r>
    </w:p>
    <w:p w:rsidR="00CF6750" w:rsidRDefault="000A5C29">
      <w:pPr>
        <w:pStyle w:val="4"/>
        <w:jc w:val="left"/>
        <w:rPr>
          <w:rFonts w:ascii="楷体" w:hAnsi="楷体" w:cs="楷体"/>
          <w:b/>
        </w:rPr>
      </w:pPr>
      <w:bookmarkStart w:id="362" w:name="_Toc100560817"/>
      <w:r>
        <w:rPr>
          <w:rFonts w:ascii="楷体" w:hAnsi="楷体" w:cs="楷体" w:hint="eastAsia"/>
          <w:b/>
        </w:rPr>
        <w:t>7.1</w:t>
      </w:r>
      <w:r>
        <w:rPr>
          <w:rFonts w:ascii="楷体" w:hAnsi="楷体" w:cs="楷体" w:hint="eastAsia"/>
          <w:b/>
        </w:rPr>
        <w:t>实施内容</w:t>
      </w:r>
      <w:bookmarkEnd w:id="362"/>
    </w:p>
    <w:p w:rsidR="00CF6750" w:rsidRDefault="000A5C29">
      <w:pPr>
        <w:pStyle w:val="a9"/>
        <w:tabs>
          <w:tab w:val="center" w:pos="4201"/>
          <w:tab w:val="right" w:leader="dot" w:pos="9298"/>
        </w:tabs>
        <w:spacing w:line="360" w:lineRule="auto"/>
        <w:ind w:firstLine="560"/>
        <w:rPr>
          <w:rFonts w:ascii="仿宋" w:eastAsia="仿宋" w:hAnsi="仿宋"/>
          <w:sz w:val="28"/>
          <w:szCs w:val="28"/>
        </w:rPr>
      </w:pPr>
      <w:r>
        <w:rPr>
          <w:rFonts w:ascii="仿宋" w:eastAsia="仿宋" w:hAnsi="仿宋"/>
          <w:sz w:val="28"/>
          <w:szCs w:val="28"/>
        </w:rPr>
        <w:t>1</w:t>
      </w:r>
      <w:r>
        <w:rPr>
          <w:rFonts w:ascii="仿宋" w:eastAsia="仿宋" w:hAnsi="仿宋" w:hint="eastAsia"/>
          <w:sz w:val="28"/>
          <w:szCs w:val="28"/>
        </w:rPr>
        <w:t>）项目实施内容</w:t>
      </w:r>
    </w:p>
    <w:p w:rsidR="00CF6750" w:rsidRDefault="000A5C29">
      <w:pPr>
        <w:pStyle w:val="a9"/>
        <w:widowControl w:val="0"/>
        <w:tabs>
          <w:tab w:val="center" w:pos="4201"/>
          <w:tab w:val="right" w:leader="dot" w:pos="9298"/>
        </w:tabs>
        <w:spacing w:line="360" w:lineRule="auto"/>
        <w:ind w:firstLine="560"/>
        <w:rPr>
          <w:rFonts w:ascii="仿宋" w:eastAsia="仿宋" w:hAnsi="仿宋"/>
          <w:sz w:val="28"/>
          <w:szCs w:val="28"/>
        </w:rPr>
      </w:pPr>
      <w:r>
        <w:rPr>
          <w:rFonts w:ascii="仿宋" w:eastAsia="仿宋" w:hAnsi="仿宋" w:hint="eastAsia"/>
          <w:sz w:val="28"/>
          <w:szCs w:val="28"/>
        </w:rPr>
        <w:t>本项目主要对我单位电子公文处理系统进行密码应用改造，以达到《密码应用基本要求》对信息系统密码应用安全第三级的要求，合规、正确、有效地使用商用密码对系统进行保护，并通过密码应用安全性评估。</w:t>
      </w:r>
    </w:p>
    <w:p w:rsidR="00CF6750" w:rsidRDefault="000A5C29">
      <w:pPr>
        <w:pStyle w:val="a9"/>
        <w:tabs>
          <w:tab w:val="center" w:pos="4201"/>
          <w:tab w:val="right" w:leader="dot" w:pos="9298"/>
        </w:tabs>
        <w:spacing w:line="360" w:lineRule="auto"/>
        <w:ind w:firstLine="560"/>
        <w:rPr>
          <w:rFonts w:ascii="仿宋" w:eastAsia="仿宋" w:hAnsi="仿宋"/>
          <w:sz w:val="28"/>
          <w:szCs w:val="28"/>
        </w:rPr>
      </w:pPr>
      <w:r>
        <w:rPr>
          <w:rFonts w:ascii="仿宋" w:eastAsia="仿宋" w:hAnsi="仿宋" w:hint="eastAsia"/>
          <w:sz w:val="28"/>
          <w:szCs w:val="28"/>
        </w:rPr>
        <w:t>本项目将依据方案中确定的密码应用需求、密码应用设计方案，采购通过认证的密码产品、对现有的应用进行开发改造、系统集成、联调测试等方式建设密码技术体系；依据安全管理方案，制定密码安全相关人员、制度、业务、运维、应急等方面的管理措施，同步建立密码安全管理体系。</w:t>
      </w:r>
    </w:p>
    <w:p w:rsidR="00CF6750" w:rsidRDefault="000A5C29">
      <w:pPr>
        <w:pStyle w:val="a9"/>
        <w:tabs>
          <w:tab w:val="center" w:pos="4201"/>
          <w:tab w:val="right" w:leader="dot" w:pos="9298"/>
        </w:tabs>
        <w:spacing w:line="360" w:lineRule="auto"/>
        <w:ind w:firstLine="560"/>
        <w:rPr>
          <w:rFonts w:ascii="仿宋" w:eastAsia="仿宋" w:hAnsi="仿宋"/>
          <w:sz w:val="28"/>
          <w:szCs w:val="28"/>
        </w:rPr>
      </w:pPr>
      <w:r>
        <w:rPr>
          <w:rFonts w:ascii="仿宋" w:eastAsia="仿宋" w:hAnsi="仿宋"/>
          <w:sz w:val="28"/>
          <w:szCs w:val="28"/>
        </w:rPr>
        <w:t>2</w:t>
      </w:r>
      <w:r>
        <w:rPr>
          <w:rFonts w:ascii="仿宋" w:eastAsia="仿宋" w:hAnsi="仿宋" w:hint="eastAsia"/>
          <w:sz w:val="28"/>
          <w:szCs w:val="28"/>
        </w:rPr>
        <w:t>）可能存在的风险点及应对措施</w:t>
      </w:r>
    </w:p>
    <w:p w:rsidR="00CF6750" w:rsidRDefault="000A5C29">
      <w:pPr>
        <w:pStyle w:val="a9"/>
        <w:widowControl w:val="0"/>
        <w:tabs>
          <w:tab w:val="center" w:pos="4201"/>
          <w:tab w:val="right" w:leader="dot" w:pos="9298"/>
        </w:tabs>
        <w:spacing w:line="360" w:lineRule="auto"/>
        <w:ind w:firstLine="560"/>
        <w:rPr>
          <w:rFonts w:ascii="仿宋" w:eastAsia="仿宋" w:hAnsi="仿宋"/>
          <w:sz w:val="28"/>
          <w:szCs w:val="28"/>
        </w:rPr>
      </w:pPr>
      <w:r>
        <w:rPr>
          <w:rFonts w:ascii="仿宋" w:eastAsia="仿宋" w:hAnsi="仿宋" w:hint="eastAsia"/>
          <w:sz w:val="28"/>
          <w:szCs w:val="28"/>
        </w:rPr>
        <w:t>密码应用改造可能会给</w:t>
      </w:r>
      <w:r>
        <w:rPr>
          <w:rFonts w:ascii="仿宋" w:eastAsia="仿宋" w:hAnsi="仿宋" w:hint="eastAsia"/>
          <w:sz w:val="28"/>
          <w:szCs w:val="28"/>
        </w:rPr>
        <w:t>系统带来一定风险，主要风险及其规避方法如</w:t>
      </w:r>
      <w:r>
        <w:rPr>
          <w:rFonts w:ascii="仿宋" w:eastAsia="仿宋" w:hAnsi="仿宋" w:hint="eastAsia"/>
          <w:sz w:val="28"/>
          <w:szCs w:val="28"/>
        </w:rPr>
        <w:lastRenderedPageBreak/>
        <w:t>下：</w:t>
      </w:r>
    </w:p>
    <w:p w:rsidR="00CF6750" w:rsidRDefault="000A5C29">
      <w:pPr>
        <w:pStyle w:val="a9"/>
        <w:tabs>
          <w:tab w:val="center" w:pos="4201"/>
          <w:tab w:val="right" w:leader="dot" w:pos="9298"/>
        </w:tabs>
        <w:spacing w:line="360" w:lineRule="auto"/>
        <w:ind w:firstLine="560"/>
        <w:rPr>
          <w:rFonts w:ascii="仿宋" w:eastAsia="仿宋" w:hAnsi="仿宋"/>
          <w:sz w:val="28"/>
          <w:szCs w:val="28"/>
        </w:rPr>
      </w:pPr>
      <w:r>
        <w:rPr>
          <w:rFonts w:ascii="仿宋" w:eastAsia="仿宋" w:hAnsi="仿宋" w:hint="eastAsia"/>
          <w:sz w:val="28"/>
          <w:szCs w:val="28"/>
        </w:rPr>
        <w:t>（</w:t>
      </w:r>
      <w:r>
        <w:rPr>
          <w:rFonts w:ascii="仿宋" w:eastAsia="仿宋" w:hAnsi="仿宋"/>
          <w:sz w:val="28"/>
          <w:szCs w:val="28"/>
        </w:rPr>
        <w:t>1</w:t>
      </w:r>
      <w:r>
        <w:rPr>
          <w:rFonts w:ascii="仿宋" w:eastAsia="仿宋" w:hAnsi="仿宋" w:hint="eastAsia"/>
          <w:sz w:val="28"/>
          <w:szCs w:val="28"/>
        </w:rPr>
        <w:t>）影响系统正常运行的风险：应用系统密码模块开发改造、联调测试、试运行等环节。</w:t>
      </w:r>
    </w:p>
    <w:p w:rsidR="00CF6750" w:rsidRDefault="000A5C29">
      <w:pPr>
        <w:pStyle w:val="a9"/>
        <w:tabs>
          <w:tab w:val="center" w:pos="4201"/>
          <w:tab w:val="right" w:leader="dot" w:pos="9298"/>
        </w:tabs>
        <w:spacing w:line="360" w:lineRule="auto"/>
        <w:ind w:firstLine="560"/>
        <w:rPr>
          <w:rFonts w:ascii="仿宋" w:eastAsia="仿宋" w:hAnsi="仿宋"/>
          <w:sz w:val="28"/>
          <w:szCs w:val="28"/>
        </w:rPr>
      </w:pPr>
      <w:r>
        <w:rPr>
          <w:rFonts w:ascii="仿宋" w:eastAsia="仿宋" w:hAnsi="仿宋" w:hint="eastAsia"/>
          <w:sz w:val="28"/>
          <w:szCs w:val="28"/>
        </w:rPr>
        <w:t>规避方法：在测试系统中进行充分测试，选择夜间或休息日进行线上联调测试，确保系统运行稳定性和可用性。</w:t>
      </w:r>
    </w:p>
    <w:p w:rsidR="00CF6750" w:rsidRDefault="000A5C29">
      <w:pPr>
        <w:pStyle w:val="a9"/>
        <w:tabs>
          <w:tab w:val="center" w:pos="4201"/>
          <w:tab w:val="right" w:leader="dot" w:pos="9298"/>
        </w:tabs>
        <w:spacing w:line="360" w:lineRule="auto"/>
        <w:ind w:firstLine="560"/>
        <w:rPr>
          <w:rFonts w:ascii="仿宋" w:eastAsia="仿宋" w:hAnsi="仿宋"/>
          <w:sz w:val="28"/>
          <w:szCs w:val="28"/>
        </w:rPr>
      </w:pPr>
      <w:r>
        <w:rPr>
          <w:rFonts w:ascii="仿宋" w:eastAsia="仿宋" w:hAnsi="仿宋" w:hint="eastAsia"/>
          <w:sz w:val="28"/>
          <w:szCs w:val="28"/>
        </w:rPr>
        <w:t>（</w:t>
      </w:r>
      <w:r>
        <w:rPr>
          <w:rFonts w:ascii="仿宋" w:eastAsia="仿宋" w:hAnsi="仿宋"/>
          <w:sz w:val="28"/>
          <w:szCs w:val="28"/>
        </w:rPr>
        <w:t>2</w:t>
      </w:r>
      <w:r>
        <w:rPr>
          <w:rFonts w:ascii="仿宋" w:eastAsia="仿宋" w:hAnsi="仿宋" w:hint="eastAsia"/>
          <w:sz w:val="28"/>
          <w:szCs w:val="28"/>
        </w:rPr>
        <w:t>）项目延期：方案编制、招标、改造、验收测试等环节。</w:t>
      </w:r>
    </w:p>
    <w:p w:rsidR="00CF6750" w:rsidRDefault="000A5C29">
      <w:pPr>
        <w:pStyle w:val="a9"/>
        <w:tabs>
          <w:tab w:val="center" w:pos="4201"/>
          <w:tab w:val="right" w:leader="dot" w:pos="9298"/>
        </w:tabs>
        <w:spacing w:line="360" w:lineRule="auto"/>
        <w:ind w:firstLine="560"/>
        <w:rPr>
          <w:rFonts w:ascii="仿宋" w:eastAsia="仿宋" w:hAnsi="仿宋"/>
          <w:sz w:val="28"/>
          <w:szCs w:val="28"/>
        </w:rPr>
      </w:pPr>
      <w:r>
        <w:rPr>
          <w:rFonts w:ascii="仿宋" w:eastAsia="仿宋" w:hAnsi="仿宋" w:hint="eastAsia"/>
          <w:sz w:val="28"/>
          <w:szCs w:val="28"/>
        </w:rPr>
        <w:t>规避方法：制定细致的实施计划，并严格遵照执行，设立周报制度，每周汇报进度，进度不达标的地方及时进行督促，确保项目进度。</w:t>
      </w:r>
    </w:p>
    <w:p w:rsidR="00CF6750" w:rsidRDefault="000A5C29">
      <w:pPr>
        <w:pStyle w:val="4"/>
        <w:jc w:val="left"/>
        <w:rPr>
          <w:rFonts w:ascii="楷体" w:hAnsi="楷体" w:cs="楷体"/>
          <w:b/>
        </w:rPr>
      </w:pPr>
      <w:bookmarkStart w:id="363" w:name="_Toc100560818"/>
      <w:r>
        <w:rPr>
          <w:rFonts w:ascii="楷体" w:hAnsi="楷体" w:cs="楷体" w:hint="eastAsia"/>
          <w:b/>
        </w:rPr>
        <w:t>7.2</w:t>
      </w:r>
      <w:r>
        <w:rPr>
          <w:rFonts w:ascii="楷体" w:hAnsi="楷体" w:cs="楷体" w:hint="eastAsia"/>
          <w:b/>
        </w:rPr>
        <w:t>实施计划</w:t>
      </w:r>
      <w:bookmarkEnd w:id="363"/>
    </w:p>
    <w:p w:rsidR="00CF6750" w:rsidRDefault="000A5C29">
      <w:pPr>
        <w:pStyle w:val="a9"/>
        <w:tabs>
          <w:tab w:val="center" w:pos="4201"/>
          <w:tab w:val="right" w:leader="dot" w:pos="9298"/>
        </w:tabs>
        <w:spacing w:line="360" w:lineRule="auto"/>
        <w:ind w:firstLine="560"/>
        <w:rPr>
          <w:rFonts w:ascii="仿宋" w:eastAsia="仿宋" w:hAnsi="仿宋"/>
          <w:sz w:val="28"/>
          <w:szCs w:val="28"/>
        </w:rPr>
      </w:pPr>
      <w:r>
        <w:rPr>
          <w:rFonts w:ascii="仿宋" w:eastAsia="仿宋" w:hAnsi="仿宋" w:hint="eastAsia"/>
          <w:sz w:val="28"/>
          <w:szCs w:val="28"/>
        </w:rPr>
        <w:t>本项目实施周期为</w:t>
      </w:r>
      <w:r>
        <w:rPr>
          <w:rFonts w:ascii="仿宋" w:eastAsia="仿宋" w:hAnsi="仿宋" w:hint="eastAsia"/>
          <w:sz w:val="28"/>
          <w:szCs w:val="28"/>
        </w:rPr>
        <w:t>XX</w:t>
      </w:r>
      <w:r>
        <w:rPr>
          <w:rFonts w:ascii="仿宋" w:eastAsia="仿宋" w:hAnsi="仿宋" w:hint="eastAsia"/>
          <w:sz w:val="28"/>
          <w:szCs w:val="28"/>
        </w:rPr>
        <w:t>个月，自</w:t>
      </w:r>
      <w:r>
        <w:rPr>
          <w:rFonts w:ascii="仿宋" w:eastAsia="仿宋" w:hAnsi="仿宋"/>
          <w:sz w:val="28"/>
          <w:szCs w:val="28"/>
        </w:rPr>
        <w:t>20</w:t>
      </w:r>
      <w:r>
        <w:rPr>
          <w:rFonts w:ascii="仿宋" w:eastAsia="仿宋" w:hAnsi="仿宋" w:hint="eastAsia"/>
          <w:sz w:val="28"/>
          <w:szCs w:val="28"/>
        </w:rPr>
        <w:t>XX</w:t>
      </w:r>
      <w:r>
        <w:rPr>
          <w:rFonts w:ascii="仿宋" w:eastAsia="仿宋" w:hAnsi="仿宋" w:hint="eastAsia"/>
          <w:sz w:val="28"/>
          <w:szCs w:val="28"/>
        </w:rPr>
        <w:t>年</w:t>
      </w:r>
      <w:r>
        <w:rPr>
          <w:rFonts w:ascii="仿宋" w:eastAsia="仿宋" w:hAnsi="仿宋" w:hint="eastAsia"/>
          <w:sz w:val="28"/>
          <w:szCs w:val="28"/>
        </w:rPr>
        <w:t>XX</w:t>
      </w:r>
      <w:r>
        <w:rPr>
          <w:rFonts w:ascii="仿宋" w:eastAsia="仿宋" w:hAnsi="仿宋" w:hint="eastAsia"/>
          <w:sz w:val="28"/>
          <w:szCs w:val="28"/>
        </w:rPr>
        <w:t>月开始，至</w:t>
      </w:r>
      <w:r>
        <w:rPr>
          <w:rFonts w:ascii="仿宋" w:eastAsia="仿宋" w:hAnsi="仿宋"/>
          <w:sz w:val="28"/>
          <w:szCs w:val="28"/>
        </w:rPr>
        <w:t>20</w:t>
      </w:r>
      <w:r>
        <w:rPr>
          <w:rFonts w:ascii="仿宋" w:eastAsia="仿宋" w:hAnsi="仿宋" w:hint="eastAsia"/>
          <w:sz w:val="28"/>
          <w:szCs w:val="28"/>
        </w:rPr>
        <w:t>XX</w:t>
      </w:r>
      <w:r>
        <w:rPr>
          <w:rFonts w:ascii="仿宋" w:eastAsia="仿宋" w:hAnsi="仿宋" w:hint="eastAsia"/>
          <w:sz w:val="28"/>
          <w:szCs w:val="28"/>
        </w:rPr>
        <w:t>年</w:t>
      </w:r>
      <w:r>
        <w:rPr>
          <w:rFonts w:ascii="仿宋" w:eastAsia="仿宋" w:hAnsi="仿宋" w:hint="eastAsia"/>
          <w:sz w:val="28"/>
          <w:szCs w:val="28"/>
        </w:rPr>
        <w:t>XX</w:t>
      </w:r>
      <w:r>
        <w:rPr>
          <w:rFonts w:ascii="仿宋" w:eastAsia="仿宋" w:hAnsi="仿宋" w:hint="eastAsia"/>
          <w:sz w:val="28"/>
          <w:szCs w:val="28"/>
        </w:rPr>
        <w:t>月。</w:t>
      </w:r>
    </w:p>
    <w:p w:rsidR="00CF6750" w:rsidRDefault="000A5C29">
      <w:pPr>
        <w:pStyle w:val="a9"/>
        <w:tabs>
          <w:tab w:val="center" w:pos="4201"/>
          <w:tab w:val="right" w:leader="dot" w:pos="9298"/>
        </w:tabs>
        <w:spacing w:line="360" w:lineRule="auto"/>
        <w:ind w:firstLine="560"/>
        <w:rPr>
          <w:rFonts w:ascii="仿宋" w:eastAsia="仿宋" w:hAnsi="仿宋"/>
          <w:sz w:val="28"/>
          <w:szCs w:val="28"/>
        </w:rPr>
      </w:pPr>
      <w:r>
        <w:rPr>
          <w:rFonts w:ascii="仿宋" w:eastAsia="仿宋" w:hAnsi="仿宋"/>
          <w:sz w:val="28"/>
          <w:szCs w:val="28"/>
        </w:rPr>
        <w:t>1</w:t>
      </w:r>
      <w:r>
        <w:rPr>
          <w:rFonts w:ascii="仿宋" w:eastAsia="仿宋" w:hAnsi="仿宋" w:hint="eastAsia"/>
          <w:sz w:val="28"/>
          <w:szCs w:val="28"/>
        </w:rPr>
        <w:t>）项目总体进度及阶</w:t>
      </w:r>
      <w:r>
        <w:rPr>
          <w:rFonts w:ascii="仿宋" w:eastAsia="仿宋" w:hAnsi="仿宋" w:hint="eastAsia"/>
          <w:sz w:val="28"/>
          <w:szCs w:val="28"/>
        </w:rPr>
        <w:t>段性节点如下：</w:t>
      </w:r>
    </w:p>
    <w:p w:rsidR="00CF6750" w:rsidRDefault="000A5C29">
      <w:pPr>
        <w:pStyle w:val="a9"/>
        <w:tabs>
          <w:tab w:val="center" w:pos="4201"/>
          <w:tab w:val="right" w:leader="dot" w:pos="9298"/>
        </w:tabs>
        <w:spacing w:line="360" w:lineRule="auto"/>
        <w:ind w:firstLine="560"/>
        <w:rPr>
          <w:rFonts w:ascii="仿宋" w:eastAsia="仿宋" w:hAnsi="仿宋"/>
          <w:sz w:val="28"/>
          <w:szCs w:val="28"/>
        </w:rPr>
      </w:pPr>
      <w:r>
        <w:rPr>
          <w:rFonts w:ascii="仿宋" w:eastAsia="仿宋" w:hAnsi="仿宋" w:hint="eastAsia"/>
          <w:sz w:val="28"/>
          <w:szCs w:val="28"/>
        </w:rPr>
        <w:t>（</w:t>
      </w:r>
      <w:r>
        <w:rPr>
          <w:rFonts w:ascii="仿宋" w:eastAsia="仿宋" w:hAnsi="仿宋"/>
          <w:sz w:val="28"/>
          <w:szCs w:val="28"/>
        </w:rPr>
        <w:t>1</w:t>
      </w:r>
      <w:r>
        <w:rPr>
          <w:rFonts w:ascii="仿宋" w:eastAsia="仿宋" w:hAnsi="仿宋" w:hint="eastAsia"/>
          <w:sz w:val="28"/>
          <w:szCs w:val="28"/>
        </w:rPr>
        <w:t>）</w:t>
      </w:r>
      <w:r>
        <w:rPr>
          <w:rFonts w:ascii="仿宋" w:eastAsia="仿宋" w:hAnsi="仿宋"/>
          <w:sz w:val="28"/>
          <w:szCs w:val="28"/>
        </w:rPr>
        <w:t>20</w:t>
      </w:r>
      <w:r>
        <w:rPr>
          <w:rFonts w:ascii="仿宋" w:eastAsia="仿宋" w:hAnsi="仿宋" w:hint="eastAsia"/>
          <w:sz w:val="28"/>
          <w:szCs w:val="28"/>
        </w:rPr>
        <w:t>XX</w:t>
      </w:r>
      <w:r>
        <w:rPr>
          <w:rFonts w:ascii="仿宋" w:eastAsia="仿宋" w:hAnsi="仿宋" w:hint="eastAsia"/>
          <w:sz w:val="28"/>
          <w:szCs w:val="28"/>
        </w:rPr>
        <w:t>年</w:t>
      </w:r>
      <w:r>
        <w:rPr>
          <w:rFonts w:ascii="仿宋" w:eastAsia="仿宋" w:hAnsi="仿宋" w:hint="eastAsia"/>
          <w:sz w:val="28"/>
          <w:szCs w:val="28"/>
        </w:rPr>
        <w:t>XX</w:t>
      </w:r>
      <w:r>
        <w:rPr>
          <w:rFonts w:ascii="仿宋" w:eastAsia="仿宋" w:hAnsi="仿宋" w:hint="eastAsia"/>
          <w:sz w:val="28"/>
          <w:szCs w:val="28"/>
        </w:rPr>
        <w:t>月，完成密码应用方案设计，并通过评估；</w:t>
      </w:r>
    </w:p>
    <w:p w:rsidR="00CF6750" w:rsidRDefault="000A5C29">
      <w:pPr>
        <w:pStyle w:val="a9"/>
        <w:tabs>
          <w:tab w:val="center" w:pos="4201"/>
          <w:tab w:val="right" w:leader="dot" w:pos="9298"/>
        </w:tabs>
        <w:spacing w:line="360" w:lineRule="auto"/>
        <w:ind w:firstLine="560"/>
        <w:rPr>
          <w:rFonts w:ascii="仿宋" w:eastAsia="仿宋" w:hAnsi="仿宋"/>
          <w:sz w:val="28"/>
          <w:szCs w:val="28"/>
        </w:rPr>
      </w:pPr>
      <w:r>
        <w:rPr>
          <w:rFonts w:ascii="仿宋" w:eastAsia="仿宋" w:hAnsi="仿宋" w:hint="eastAsia"/>
          <w:sz w:val="28"/>
          <w:szCs w:val="28"/>
        </w:rPr>
        <w:t>（</w:t>
      </w:r>
      <w:r>
        <w:rPr>
          <w:rFonts w:ascii="仿宋" w:eastAsia="仿宋" w:hAnsi="仿宋"/>
          <w:sz w:val="28"/>
          <w:szCs w:val="28"/>
        </w:rPr>
        <w:t>2</w:t>
      </w:r>
      <w:r>
        <w:rPr>
          <w:rFonts w:ascii="仿宋" w:eastAsia="仿宋" w:hAnsi="仿宋" w:hint="eastAsia"/>
          <w:sz w:val="28"/>
          <w:szCs w:val="28"/>
        </w:rPr>
        <w:t>）</w:t>
      </w:r>
      <w:r>
        <w:rPr>
          <w:rFonts w:ascii="仿宋" w:eastAsia="仿宋" w:hAnsi="仿宋"/>
          <w:sz w:val="28"/>
          <w:szCs w:val="28"/>
        </w:rPr>
        <w:t>20</w:t>
      </w:r>
      <w:r>
        <w:rPr>
          <w:rFonts w:ascii="仿宋" w:eastAsia="仿宋" w:hAnsi="仿宋" w:hint="eastAsia"/>
          <w:sz w:val="28"/>
          <w:szCs w:val="28"/>
        </w:rPr>
        <w:t>XX</w:t>
      </w:r>
      <w:r>
        <w:rPr>
          <w:rFonts w:ascii="仿宋" w:eastAsia="仿宋" w:hAnsi="仿宋" w:hint="eastAsia"/>
          <w:sz w:val="28"/>
          <w:szCs w:val="28"/>
        </w:rPr>
        <w:t>年</w:t>
      </w:r>
      <w:r>
        <w:rPr>
          <w:rFonts w:ascii="仿宋" w:eastAsia="仿宋" w:hAnsi="仿宋" w:hint="eastAsia"/>
          <w:sz w:val="28"/>
          <w:szCs w:val="28"/>
        </w:rPr>
        <w:t>XX</w:t>
      </w:r>
      <w:r>
        <w:rPr>
          <w:rFonts w:ascii="仿宋" w:eastAsia="仿宋" w:hAnsi="仿宋" w:hint="eastAsia"/>
          <w:sz w:val="28"/>
          <w:szCs w:val="28"/>
        </w:rPr>
        <w:t>月，完成密码应用改造；</w:t>
      </w:r>
    </w:p>
    <w:p w:rsidR="00CF6750" w:rsidRDefault="000A5C29">
      <w:pPr>
        <w:pStyle w:val="a9"/>
        <w:tabs>
          <w:tab w:val="center" w:pos="4201"/>
          <w:tab w:val="right" w:leader="dot" w:pos="9298"/>
        </w:tabs>
        <w:spacing w:line="360" w:lineRule="auto"/>
        <w:ind w:firstLine="560"/>
        <w:rPr>
          <w:rFonts w:ascii="仿宋" w:eastAsia="仿宋" w:hAnsi="仿宋"/>
          <w:sz w:val="28"/>
          <w:szCs w:val="28"/>
        </w:rPr>
      </w:pPr>
      <w:r>
        <w:rPr>
          <w:rFonts w:ascii="仿宋" w:eastAsia="仿宋" w:hAnsi="仿宋" w:hint="eastAsia"/>
          <w:sz w:val="28"/>
          <w:szCs w:val="28"/>
        </w:rPr>
        <w:t>（</w:t>
      </w:r>
      <w:r>
        <w:rPr>
          <w:rFonts w:ascii="仿宋" w:eastAsia="仿宋" w:hAnsi="仿宋"/>
          <w:sz w:val="28"/>
          <w:szCs w:val="28"/>
        </w:rPr>
        <w:t>3</w:t>
      </w:r>
      <w:r>
        <w:rPr>
          <w:rFonts w:ascii="仿宋" w:eastAsia="仿宋" w:hAnsi="仿宋" w:hint="eastAsia"/>
          <w:sz w:val="28"/>
          <w:szCs w:val="28"/>
        </w:rPr>
        <w:t>）</w:t>
      </w:r>
      <w:r>
        <w:rPr>
          <w:rFonts w:ascii="仿宋" w:eastAsia="仿宋" w:hAnsi="仿宋"/>
          <w:sz w:val="28"/>
          <w:szCs w:val="28"/>
        </w:rPr>
        <w:t>20</w:t>
      </w:r>
      <w:r>
        <w:rPr>
          <w:rFonts w:ascii="仿宋" w:eastAsia="仿宋" w:hAnsi="仿宋" w:hint="eastAsia"/>
          <w:sz w:val="28"/>
          <w:szCs w:val="28"/>
        </w:rPr>
        <w:t>XX</w:t>
      </w:r>
      <w:r>
        <w:rPr>
          <w:rFonts w:ascii="仿宋" w:eastAsia="仿宋" w:hAnsi="仿宋" w:hint="eastAsia"/>
          <w:sz w:val="28"/>
          <w:szCs w:val="28"/>
        </w:rPr>
        <w:t>年</w:t>
      </w:r>
      <w:r>
        <w:rPr>
          <w:rFonts w:ascii="仿宋" w:eastAsia="仿宋" w:hAnsi="仿宋" w:hint="eastAsia"/>
          <w:sz w:val="28"/>
          <w:szCs w:val="28"/>
        </w:rPr>
        <w:t>XX</w:t>
      </w:r>
      <w:r>
        <w:rPr>
          <w:rFonts w:ascii="仿宋" w:eastAsia="仿宋" w:hAnsi="仿宋" w:hint="eastAsia"/>
          <w:sz w:val="28"/>
          <w:szCs w:val="28"/>
        </w:rPr>
        <w:t>月，完成系统改造后的密码应用测评，并上线试运行；</w:t>
      </w:r>
    </w:p>
    <w:p w:rsidR="00CF6750" w:rsidRDefault="000A5C29">
      <w:pPr>
        <w:pStyle w:val="a9"/>
        <w:tabs>
          <w:tab w:val="center" w:pos="4201"/>
          <w:tab w:val="right" w:leader="dot" w:pos="9298"/>
        </w:tabs>
        <w:spacing w:line="360" w:lineRule="auto"/>
        <w:ind w:firstLine="560"/>
        <w:rPr>
          <w:rFonts w:ascii="仿宋" w:eastAsia="仿宋" w:hAnsi="仿宋"/>
          <w:sz w:val="28"/>
          <w:szCs w:val="28"/>
        </w:rPr>
      </w:pPr>
      <w:r>
        <w:rPr>
          <w:rFonts w:ascii="仿宋" w:eastAsia="仿宋" w:hAnsi="仿宋" w:hint="eastAsia"/>
          <w:sz w:val="28"/>
          <w:szCs w:val="28"/>
        </w:rPr>
        <w:t>（</w:t>
      </w:r>
      <w:r>
        <w:rPr>
          <w:rFonts w:ascii="仿宋" w:eastAsia="仿宋" w:hAnsi="仿宋"/>
          <w:sz w:val="28"/>
          <w:szCs w:val="28"/>
        </w:rPr>
        <w:t>4</w:t>
      </w:r>
      <w:r>
        <w:rPr>
          <w:rFonts w:ascii="仿宋" w:eastAsia="仿宋" w:hAnsi="仿宋" w:hint="eastAsia"/>
          <w:sz w:val="28"/>
          <w:szCs w:val="28"/>
        </w:rPr>
        <w:t>）</w:t>
      </w:r>
      <w:r>
        <w:rPr>
          <w:rFonts w:ascii="仿宋" w:eastAsia="仿宋" w:hAnsi="仿宋"/>
          <w:sz w:val="28"/>
          <w:szCs w:val="28"/>
        </w:rPr>
        <w:t>20</w:t>
      </w:r>
      <w:r>
        <w:rPr>
          <w:rFonts w:ascii="仿宋" w:eastAsia="仿宋" w:hAnsi="仿宋" w:hint="eastAsia"/>
          <w:sz w:val="28"/>
          <w:szCs w:val="28"/>
        </w:rPr>
        <w:t>XX</w:t>
      </w:r>
      <w:r>
        <w:rPr>
          <w:rFonts w:ascii="仿宋" w:eastAsia="仿宋" w:hAnsi="仿宋" w:hint="eastAsia"/>
          <w:sz w:val="28"/>
          <w:szCs w:val="28"/>
        </w:rPr>
        <w:t>年</w:t>
      </w:r>
      <w:r>
        <w:rPr>
          <w:rFonts w:ascii="仿宋" w:eastAsia="仿宋" w:hAnsi="仿宋" w:hint="eastAsia"/>
          <w:sz w:val="28"/>
          <w:szCs w:val="28"/>
        </w:rPr>
        <w:t>XX</w:t>
      </w:r>
      <w:r>
        <w:rPr>
          <w:rFonts w:ascii="仿宋" w:eastAsia="仿宋" w:hAnsi="仿宋" w:hint="eastAsia"/>
          <w:sz w:val="28"/>
          <w:szCs w:val="28"/>
        </w:rPr>
        <w:t>月，完成系统运行效率、使用效果的后评价工作，并通过项目验收。</w:t>
      </w:r>
    </w:p>
    <w:p w:rsidR="00CF6750" w:rsidRDefault="000A5C29">
      <w:pPr>
        <w:pStyle w:val="a9"/>
        <w:tabs>
          <w:tab w:val="center" w:pos="4201"/>
          <w:tab w:val="right" w:leader="dot" w:pos="9298"/>
        </w:tabs>
        <w:spacing w:line="360" w:lineRule="auto"/>
        <w:ind w:firstLine="560"/>
        <w:rPr>
          <w:rFonts w:ascii="Times New Roman" w:eastAsia="仿宋"/>
          <w:sz w:val="24"/>
        </w:rPr>
      </w:pPr>
      <w:r>
        <w:rPr>
          <w:rFonts w:ascii="仿宋" w:eastAsia="仿宋" w:hAnsi="仿宋"/>
          <w:sz w:val="28"/>
          <w:szCs w:val="28"/>
        </w:rPr>
        <w:t>2</w:t>
      </w:r>
      <w:r>
        <w:rPr>
          <w:rFonts w:ascii="仿宋" w:eastAsia="仿宋" w:hAnsi="仿宋" w:hint="eastAsia"/>
          <w:sz w:val="28"/>
          <w:szCs w:val="28"/>
        </w:rPr>
        <w:t>）项目详细进度计划如表</w:t>
      </w:r>
      <w:r>
        <w:rPr>
          <w:rFonts w:ascii="仿宋" w:eastAsia="仿宋" w:hAnsi="仿宋" w:hint="eastAsia"/>
          <w:sz w:val="28"/>
          <w:szCs w:val="28"/>
        </w:rPr>
        <w:t>1</w:t>
      </w:r>
      <w:r>
        <w:rPr>
          <w:rFonts w:ascii="仿宋" w:eastAsia="仿宋" w:hAnsi="仿宋" w:hint="eastAsia"/>
          <w:sz w:val="28"/>
          <w:szCs w:val="28"/>
        </w:rPr>
        <w:t>4</w:t>
      </w:r>
      <w:r>
        <w:rPr>
          <w:rFonts w:ascii="仿宋" w:eastAsia="仿宋" w:hAnsi="仿宋" w:hint="eastAsia"/>
          <w:sz w:val="28"/>
          <w:szCs w:val="28"/>
        </w:rPr>
        <w:t>所示。</w:t>
      </w:r>
    </w:p>
    <w:p w:rsidR="00CF6750" w:rsidRDefault="000A5C29">
      <w:pPr>
        <w:pStyle w:val="a5"/>
        <w:keepNext/>
        <w:spacing w:before="0" w:after="0" w:line="360" w:lineRule="auto"/>
        <w:jc w:val="center"/>
        <w:rPr>
          <w:rFonts w:ascii="Times New Roman" w:hAnsi="Times New Roman"/>
          <w:sz w:val="28"/>
          <w:szCs w:val="28"/>
        </w:rPr>
      </w:pPr>
      <w:r>
        <w:rPr>
          <w:rFonts w:ascii="仿宋" w:eastAsia="仿宋" w:hAnsi="仿宋" w:hint="eastAsia"/>
          <w:sz w:val="28"/>
          <w:szCs w:val="28"/>
        </w:rPr>
        <w:t>表</w:t>
      </w:r>
      <w:r>
        <w:rPr>
          <w:rFonts w:ascii="仿宋" w:eastAsia="仿宋" w:hAnsi="仿宋" w:hint="eastAsia"/>
          <w:sz w:val="28"/>
          <w:szCs w:val="28"/>
        </w:rPr>
        <w:t>1</w:t>
      </w:r>
      <w:r>
        <w:rPr>
          <w:rFonts w:ascii="仿宋" w:eastAsia="仿宋" w:hAnsi="仿宋" w:hint="eastAsia"/>
          <w:sz w:val="28"/>
          <w:szCs w:val="28"/>
        </w:rPr>
        <w:t>4</w:t>
      </w:r>
      <w:r>
        <w:rPr>
          <w:rFonts w:ascii="仿宋" w:eastAsia="仿宋" w:hAnsi="仿宋"/>
          <w:sz w:val="28"/>
          <w:szCs w:val="28"/>
        </w:rPr>
        <w:t xml:space="preserve"> </w:t>
      </w:r>
      <w:r>
        <w:rPr>
          <w:rFonts w:ascii="仿宋" w:eastAsia="仿宋" w:hAnsi="仿宋" w:hint="eastAsia"/>
          <w:sz w:val="28"/>
          <w:szCs w:val="28"/>
        </w:rPr>
        <w:t>项目详细进度计划</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tblPr>
      <w:tblGrid>
        <w:gridCol w:w="926"/>
        <w:gridCol w:w="1957"/>
        <w:gridCol w:w="3558"/>
        <w:gridCol w:w="1223"/>
        <w:gridCol w:w="1482"/>
      </w:tblGrid>
      <w:tr w:rsidR="00CF6750">
        <w:trPr>
          <w:trHeight w:val="634"/>
        </w:trPr>
        <w:tc>
          <w:tcPr>
            <w:tcW w:w="926" w:type="dxa"/>
            <w:noWrap/>
            <w:vAlign w:val="center"/>
          </w:tcPr>
          <w:p w:rsidR="00CF6750" w:rsidRDefault="000A5C29">
            <w:pPr>
              <w:jc w:val="center"/>
              <w:rPr>
                <w:rFonts w:ascii="仿宋" w:eastAsia="仿宋" w:hAnsi="仿宋" w:cs="宋体"/>
                <w:b/>
                <w:bCs/>
                <w:sz w:val="24"/>
              </w:rPr>
            </w:pPr>
            <w:r>
              <w:rPr>
                <w:rFonts w:ascii="仿宋" w:eastAsia="仿宋" w:hAnsi="仿宋" w:cs="宋体" w:hint="eastAsia"/>
                <w:b/>
                <w:bCs/>
                <w:sz w:val="24"/>
              </w:rPr>
              <w:t>阶段</w:t>
            </w:r>
          </w:p>
        </w:tc>
        <w:tc>
          <w:tcPr>
            <w:tcW w:w="1957" w:type="dxa"/>
            <w:noWrap/>
            <w:vAlign w:val="center"/>
          </w:tcPr>
          <w:p w:rsidR="00CF6750" w:rsidRDefault="000A5C29">
            <w:pPr>
              <w:jc w:val="center"/>
              <w:rPr>
                <w:rFonts w:ascii="仿宋" w:eastAsia="仿宋" w:hAnsi="仿宋" w:cs="宋体"/>
                <w:b/>
                <w:bCs/>
                <w:sz w:val="24"/>
              </w:rPr>
            </w:pPr>
            <w:r>
              <w:rPr>
                <w:rFonts w:ascii="仿宋" w:eastAsia="仿宋" w:hAnsi="仿宋" w:cs="宋体" w:hint="eastAsia"/>
                <w:b/>
                <w:bCs/>
                <w:sz w:val="24"/>
              </w:rPr>
              <w:t>时间节点</w:t>
            </w:r>
          </w:p>
        </w:tc>
        <w:tc>
          <w:tcPr>
            <w:tcW w:w="3558" w:type="dxa"/>
            <w:noWrap/>
            <w:vAlign w:val="center"/>
          </w:tcPr>
          <w:p w:rsidR="00CF6750" w:rsidRDefault="000A5C29">
            <w:pPr>
              <w:jc w:val="center"/>
              <w:rPr>
                <w:rFonts w:ascii="仿宋" w:eastAsia="仿宋" w:hAnsi="仿宋" w:cs="宋体"/>
                <w:b/>
                <w:bCs/>
                <w:sz w:val="24"/>
              </w:rPr>
            </w:pPr>
            <w:r>
              <w:rPr>
                <w:rFonts w:ascii="仿宋" w:eastAsia="仿宋" w:hAnsi="仿宋" w:cs="宋体" w:hint="eastAsia"/>
                <w:b/>
                <w:bCs/>
                <w:sz w:val="24"/>
              </w:rPr>
              <w:t>工作内容</w:t>
            </w:r>
          </w:p>
        </w:tc>
        <w:tc>
          <w:tcPr>
            <w:tcW w:w="1223" w:type="dxa"/>
            <w:noWrap/>
            <w:vAlign w:val="center"/>
          </w:tcPr>
          <w:p w:rsidR="00CF6750" w:rsidRDefault="000A5C29">
            <w:pPr>
              <w:jc w:val="center"/>
              <w:rPr>
                <w:rFonts w:ascii="仿宋" w:eastAsia="仿宋" w:hAnsi="仿宋" w:cs="宋体"/>
                <w:b/>
                <w:bCs/>
                <w:sz w:val="24"/>
              </w:rPr>
            </w:pPr>
            <w:r>
              <w:rPr>
                <w:rFonts w:ascii="仿宋" w:eastAsia="仿宋" w:hAnsi="仿宋" w:cs="宋体" w:hint="eastAsia"/>
                <w:b/>
                <w:bCs/>
                <w:sz w:val="24"/>
              </w:rPr>
              <w:t>实施主体</w:t>
            </w:r>
          </w:p>
        </w:tc>
        <w:tc>
          <w:tcPr>
            <w:tcW w:w="1482" w:type="dxa"/>
            <w:noWrap/>
            <w:vAlign w:val="center"/>
          </w:tcPr>
          <w:p w:rsidR="00CF6750" w:rsidRDefault="000A5C29">
            <w:pPr>
              <w:jc w:val="center"/>
              <w:rPr>
                <w:rFonts w:ascii="仿宋" w:eastAsia="仿宋" w:hAnsi="仿宋" w:cs="宋体"/>
                <w:b/>
                <w:bCs/>
                <w:sz w:val="24"/>
              </w:rPr>
            </w:pPr>
            <w:r>
              <w:rPr>
                <w:rFonts w:ascii="仿宋" w:eastAsia="仿宋" w:hAnsi="仿宋" w:cs="宋体" w:hint="eastAsia"/>
                <w:b/>
                <w:bCs/>
                <w:sz w:val="24"/>
              </w:rPr>
              <w:t>阶段性节点</w:t>
            </w:r>
          </w:p>
        </w:tc>
      </w:tr>
      <w:tr w:rsidR="00CF6750">
        <w:trPr>
          <w:trHeight w:val="703"/>
        </w:trPr>
        <w:tc>
          <w:tcPr>
            <w:tcW w:w="926" w:type="dxa"/>
            <w:vMerge w:val="restart"/>
            <w:noWrap/>
            <w:vAlign w:val="center"/>
          </w:tcPr>
          <w:p w:rsidR="00CF6750" w:rsidRDefault="000A5C29">
            <w:pPr>
              <w:rPr>
                <w:rFonts w:ascii="仿宋" w:eastAsia="仿宋" w:hAnsi="仿宋"/>
                <w:sz w:val="24"/>
              </w:rPr>
            </w:pPr>
            <w:r>
              <w:rPr>
                <w:rFonts w:ascii="仿宋" w:eastAsia="仿宋" w:hAnsi="仿宋" w:hint="eastAsia"/>
                <w:sz w:val="24"/>
              </w:rPr>
              <w:t>密码应用改造方案设计</w:t>
            </w:r>
          </w:p>
        </w:tc>
        <w:tc>
          <w:tcPr>
            <w:tcW w:w="1957" w:type="dxa"/>
            <w:vMerge w:val="restart"/>
            <w:noWrap/>
            <w:vAlign w:val="center"/>
          </w:tcPr>
          <w:p w:rsidR="00CF6750" w:rsidRDefault="000A5C29">
            <w:pPr>
              <w:rPr>
                <w:rFonts w:ascii="仿宋" w:eastAsia="仿宋" w:hAnsi="仿宋"/>
                <w:sz w:val="24"/>
              </w:rPr>
            </w:pPr>
            <w:r>
              <w:rPr>
                <w:rFonts w:ascii="仿宋" w:eastAsia="仿宋" w:hAnsi="仿宋"/>
                <w:sz w:val="24"/>
              </w:rPr>
              <w:t>20XX</w:t>
            </w:r>
            <w:r>
              <w:rPr>
                <w:rFonts w:ascii="仿宋" w:eastAsia="仿宋" w:hAnsi="仿宋" w:hint="eastAsia"/>
                <w:sz w:val="24"/>
              </w:rPr>
              <w:t>年</w:t>
            </w:r>
            <w:r>
              <w:rPr>
                <w:rFonts w:ascii="仿宋" w:eastAsia="仿宋" w:hAnsi="仿宋"/>
                <w:sz w:val="24"/>
              </w:rPr>
              <w:t>XX</w:t>
            </w:r>
            <w:r>
              <w:rPr>
                <w:rFonts w:ascii="仿宋" w:eastAsia="仿宋" w:hAnsi="仿宋" w:hint="eastAsia"/>
                <w:sz w:val="24"/>
              </w:rPr>
              <w:t>月</w:t>
            </w:r>
          </w:p>
        </w:tc>
        <w:tc>
          <w:tcPr>
            <w:tcW w:w="3558" w:type="dxa"/>
            <w:noWrap/>
            <w:vAlign w:val="center"/>
          </w:tcPr>
          <w:p w:rsidR="00CF6750" w:rsidRDefault="000A5C29">
            <w:pPr>
              <w:rPr>
                <w:rFonts w:ascii="仿宋" w:eastAsia="仿宋" w:hAnsi="仿宋"/>
                <w:sz w:val="24"/>
              </w:rPr>
            </w:pPr>
            <w:r>
              <w:rPr>
                <w:rFonts w:ascii="仿宋" w:eastAsia="仿宋" w:hAnsi="仿宋" w:hint="eastAsia"/>
                <w:sz w:val="24"/>
              </w:rPr>
              <w:t>密码应用方案沟通研讨，确定改造内容和范围。</w:t>
            </w:r>
          </w:p>
        </w:tc>
        <w:tc>
          <w:tcPr>
            <w:tcW w:w="1223" w:type="dxa"/>
            <w:vMerge w:val="restart"/>
            <w:noWrap/>
            <w:vAlign w:val="center"/>
          </w:tcPr>
          <w:p w:rsidR="00CF6750" w:rsidRDefault="000A5C29">
            <w:pPr>
              <w:rPr>
                <w:rFonts w:ascii="仿宋" w:eastAsia="仿宋" w:hAnsi="仿宋"/>
                <w:sz w:val="24"/>
              </w:rPr>
            </w:pPr>
            <w:r>
              <w:rPr>
                <w:rFonts w:ascii="仿宋" w:eastAsia="仿宋" w:hAnsi="仿宋" w:hint="eastAsia"/>
                <w:sz w:val="24"/>
              </w:rPr>
              <w:t>系统建设单位</w:t>
            </w:r>
          </w:p>
        </w:tc>
        <w:tc>
          <w:tcPr>
            <w:tcW w:w="1482" w:type="dxa"/>
            <w:vMerge w:val="restart"/>
            <w:noWrap/>
            <w:vAlign w:val="center"/>
          </w:tcPr>
          <w:p w:rsidR="00CF6750" w:rsidRDefault="00CF6750">
            <w:pPr>
              <w:rPr>
                <w:rFonts w:ascii="仿宋" w:eastAsia="仿宋" w:hAnsi="仿宋"/>
                <w:sz w:val="24"/>
              </w:rPr>
            </w:pPr>
          </w:p>
        </w:tc>
      </w:tr>
      <w:tr w:rsidR="00CF6750">
        <w:tc>
          <w:tcPr>
            <w:tcW w:w="926" w:type="dxa"/>
            <w:vMerge/>
            <w:noWrap/>
            <w:vAlign w:val="center"/>
          </w:tcPr>
          <w:p w:rsidR="00CF6750" w:rsidRDefault="00CF6750">
            <w:pPr>
              <w:rPr>
                <w:rFonts w:ascii="仿宋" w:eastAsia="仿宋" w:hAnsi="仿宋"/>
                <w:sz w:val="24"/>
              </w:rPr>
            </w:pPr>
          </w:p>
        </w:tc>
        <w:tc>
          <w:tcPr>
            <w:tcW w:w="1957" w:type="dxa"/>
            <w:vMerge/>
            <w:noWrap/>
            <w:vAlign w:val="center"/>
          </w:tcPr>
          <w:p w:rsidR="00CF6750" w:rsidRDefault="00CF6750">
            <w:pPr>
              <w:rPr>
                <w:rFonts w:ascii="仿宋" w:eastAsia="仿宋" w:hAnsi="仿宋"/>
                <w:sz w:val="24"/>
              </w:rPr>
            </w:pPr>
          </w:p>
        </w:tc>
        <w:tc>
          <w:tcPr>
            <w:tcW w:w="3558" w:type="dxa"/>
            <w:noWrap/>
            <w:vAlign w:val="center"/>
          </w:tcPr>
          <w:p w:rsidR="00CF6750" w:rsidRDefault="000A5C29">
            <w:pPr>
              <w:rPr>
                <w:rFonts w:ascii="仿宋" w:eastAsia="仿宋" w:hAnsi="仿宋"/>
                <w:sz w:val="24"/>
              </w:rPr>
            </w:pPr>
            <w:r>
              <w:rPr>
                <w:rFonts w:ascii="仿宋" w:eastAsia="仿宋" w:hAnsi="仿宋" w:hint="eastAsia"/>
                <w:sz w:val="24"/>
              </w:rPr>
              <w:t>开展密码应用方案设计，确定项目总体整体架构，明确项目实施周期和关键时间节点。</w:t>
            </w:r>
          </w:p>
        </w:tc>
        <w:tc>
          <w:tcPr>
            <w:tcW w:w="1223" w:type="dxa"/>
            <w:vMerge/>
            <w:noWrap/>
            <w:vAlign w:val="center"/>
          </w:tcPr>
          <w:p w:rsidR="00CF6750" w:rsidRDefault="00CF6750">
            <w:pPr>
              <w:rPr>
                <w:rFonts w:ascii="仿宋" w:eastAsia="仿宋" w:hAnsi="仿宋"/>
                <w:sz w:val="24"/>
              </w:rPr>
            </w:pPr>
          </w:p>
        </w:tc>
        <w:tc>
          <w:tcPr>
            <w:tcW w:w="1482" w:type="dxa"/>
            <w:vMerge/>
            <w:noWrap/>
            <w:vAlign w:val="center"/>
          </w:tcPr>
          <w:p w:rsidR="00CF6750" w:rsidRDefault="00CF6750">
            <w:pPr>
              <w:rPr>
                <w:rFonts w:ascii="仿宋" w:eastAsia="仿宋" w:hAnsi="仿宋"/>
                <w:sz w:val="24"/>
              </w:rPr>
            </w:pPr>
          </w:p>
        </w:tc>
      </w:tr>
      <w:tr w:rsidR="00CF6750">
        <w:tc>
          <w:tcPr>
            <w:tcW w:w="926" w:type="dxa"/>
            <w:vMerge/>
            <w:noWrap/>
            <w:vAlign w:val="center"/>
          </w:tcPr>
          <w:p w:rsidR="00CF6750" w:rsidRDefault="00CF6750">
            <w:pPr>
              <w:rPr>
                <w:rFonts w:ascii="仿宋" w:eastAsia="仿宋" w:hAnsi="仿宋"/>
                <w:sz w:val="24"/>
              </w:rPr>
            </w:pPr>
          </w:p>
        </w:tc>
        <w:tc>
          <w:tcPr>
            <w:tcW w:w="1957" w:type="dxa"/>
            <w:vMerge/>
            <w:noWrap/>
            <w:vAlign w:val="center"/>
          </w:tcPr>
          <w:p w:rsidR="00CF6750" w:rsidRDefault="00CF6750">
            <w:pPr>
              <w:rPr>
                <w:rFonts w:ascii="仿宋" w:eastAsia="仿宋" w:hAnsi="仿宋"/>
                <w:sz w:val="24"/>
              </w:rPr>
            </w:pPr>
          </w:p>
        </w:tc>
        <w:tc>
          <w:tcPr>
            <w:tcW w:w="3558" w:type="dxa"/>
            <w:noWrap/>
            <w:vAlign w:val="center"/>
          </w:tcPr>
          <w:p w:rsidR="00CF6750" w:rsidRDefault="000A5C29">
            <w:pPr>
              <w:rPr>
                <w:rFonts w:ascii="仿宋" w:eastAsia="仿宋" w:hAnsi="仿宋"/>
                <w:sz w:val="24"/>
              </w:rPr>
            </w:pPr>
            <w:r>
              <w:rPr>
                <w:rFonts w:ascii="仿宋" w:eastAsia="仿宋" w:hAnsi="仿宋" w:hint="eastAsia"/>
                <w:sz w:val="24"/>
              </w:rPr>
              <w:t>开展详细的密码应用方案编制，完成系统现状分析、密码应用需求分析、技术方案、安全管理方案和实施保障方案等内容的编制。</w:t>
            </w:r>
          </w:p>
        </w:tc>
        <w:tc>
          <w:tcPr>
            <w:tcW w:w="1223" w:type="dxa"/>
            <w:vMerge/>
            <w:noWrap/>
            <w:vAlign w:val="center"/>
          </w:tcPr>
          <w:p w:rsidR="00CF6750" w:rsidRDefault="00CF6750">
            <w:pPr>
              <w:rPr>
                <w:rFonts w:ascii="仿宋" w:eastAsia="仿宋" w:hAnsi="仿宋"/>
                <w:sz w:val="24"/>
              </w:rPr>
            </w:pPr>
          </w:p>
        </w:tc>
        <w:tc>
          <w:tcPr>
            <w:tcW w:w="1482" w:type="dxa"/>
            <w:vMerge/>
            <w:noWrap/>
            <w:vAlign w:val="center"/>
          </w:tcPr>
          <w:p w:rsidR="00CF6750" w:rsidRDefault="00CF6750">
            <w:pPr>
              <w:rPr>
                <w:rFonts w:ascii="仿宋" w:eastAsia="仿宋" w:hAnsi="仿宋"/>
                <w:sz w:val="24"/>
              </w:rPr>
            </w:pPr>
          </w:p>
        </w:tc>
      </w:tr>
      <w:tr w:rsidR="00CF6750">
        <w:tc>
          <w:tcPr>
            <w:tcW w:w="926" w:type="dxa"/>
            <w:vMerge/>
            <w:noWrap/>
            <w:vAlign w:val="center"/>
          </w:tcPr>
          <w:p w:rsidR="00CF6750" w:rsidRDefault="00CF6750">
            <w:pPr>
              <w:rPr>
                <w:rFonts w:ascii="仿宋" w:eastAsia="仿宋" w:hAnsi="仿宋"/>
                <w:sz w:val="24"/>
              </w:rPr>
            </w:pPr>
          </w:p>
        </w:tc>
        <w:tc>
          <w:tcPr>
            <w:tcW w:w="1957" w:type="dxa"/>
            <w:vMerge/>
            <w:noWrap/>
            <w:vAlign w:val="center"/>
          </w:tcPr>
          <w:p w:rsidR="00CF6750" w:rsidRDefault="00CF6750">
            <w:pPr>
              <w:rPr>
                <w:rFonts w:ascii="仿宋" w:eastAsia="仿宋" w:hAnsi="仿宋"/>
                <w:sz w:val="24"/>
              </w:rPr>
            </w:pPr>
          </w:p>
        </w:tc>
        <w:tc>
          <w:tcPr>
            <w:tcW w:w="3558" w:type="dxa"/>
            <w:noWrap/>
            <w:vAlign w:val="center"/>
          </w:tcPr>
          <w:p w:rsidR="00CF6750" w:rsidRDefault="000A5C29">
            <w:pPr>
              <w:rPr>
                <w:rFonts w:ascii="仿宋" w:eastAsia="仿宋" w:hAnsi="仿宋"/>
                <w:sz w:val="24"/>
              </w:rPr>
            </w:pPr>
            <w:r>
              <w:rPr>
                <w:rFonts w:ascii="仿宋" w:eastAsia="仿宋" w:hAnsi="仿宋" w:hint="eastAsia"/>
                <w:sz w:val="24"/>
              </w:rPr>
              <w:t>根据密码应用的场景及方案设计内容。</w:t>
            </w:r>
          </w:p>
        </w:tc>
        <w:tc>
          <w:tcPr>
            <w:tcW w:w="1223" w:type="dxa"/>
            <w:vMerge/>
            <w:noWrap/>
            <w:vAlign w:val="center"/>
          </w:tcPr>
          <w:p w:rsidR="00CF6750" w:rsidRDefault="00CF6750">
            <w:pPr>
              <w:rPr>
                <w:rFonts w:ascii="仿宋" w:eastAsia="仿宋" w:hAnsi="仿宋"/>
                <w:sz w:val="24"/>
              </w:rPr>
            </w:pPr>
          </w:p>
        </w:tc>
        <w:tc>
          <w:tcPr>
            <w:tcW w:w="1482" w:type="dxa"/>
            <w:vMerge/>
            <w:noWrap/>
            <w:vAlign w:val="center"/>
          </w:tcPr>
          <w:p w:rsidR="00CF6750" w:rsidRDefault="00CF6750">
            <w:pPr>
              <w:rPr>
                <w:rFonts w:ascii="仿宋" w:eastAsia="仿宋" w:hAnsi="仿宋"/>
                <w:sz w:val="24"/>
              </w:rPr>
            </w:pPr>
          </w:p>
        </w:tc>
      </w:tr>
      <w:tr w:rsidR="00CF6750">
        <w:tc>
          <w:tcPr>
            <w:tcW w:w="926" w:type="dxa"/>
            <w:vMerge/>
            <w:noWrap/>
            <w:vAlign w:val="center"/>
          </w:tcPr>
          <w:p w:rsidR="00CF6750" w:rsidRDefault="00CF6750">
            <w:pPr>
              <w:rPr>
                <w:rFonts w:ascii="仿宋" w:eastAsia="仿宋" w:hAnsi="仿宋"/>
                <w:sz w:val="24"/>
              </w:rPr>
            </w:pPr>
          </w:p>
        </w:tc>
        <w:tc>
          <w:tcPr>
            <w:tcW w:w="1957" w:type="dxa"/>
            <w:vMerge/>
            <w:noWrap/>
            <w:vAlign w:val="center"/>
          </w:tcPr>
          <w:p w:rsidR="00CF6750" w:rsidRDefault="00CF6750">
            <w:pPr>
              <w:rPr>
                <w:rFonts w:ascii="仿宋" w:eastAsia="仿宋" w:hAnsi="仿宋"/>
                <w:sz w:val="24"/>
              </w:rPr>
            </w:pPr>
          </w:p>
        </w:tc>
        <w:tc>
          <w:tcPr>
            <w:tcW w:w="3558" w:type="dxa"/>
            <w:noWrap/>
            <w:vAlign w:val="center"/>
          </w:tcPr>
          <w:p w:rsidR="00CF6750" w:rsidRDefault="000A5C29">
            <w:pPr>
              <w:rPr>
                <w:rFonts w:ascii="仿宋" w:eastAsia="仿宋" w:hAnsi="仿宋"/>
                <w:sz w:val="24"/>
              </w:rPr>
            </w:pPr>
            <w:r>
              <w:rPr>
                <w:rFonts w:ascii="仿宋" w:eastAsia="仿宋" w:hAnsi="仿宋" w:hint="eastAsia"/>
                <w:sz w:val="24"/>
              </w:rPr>
              <w:t>对方案进行评估。</w:t>
            </w:r>
          </w:p>
        </w:tc>
        <w:tc>
          <w:tcPr>
            <w:tcW w:w="1223" w:type="dxa"/>
            <w:noWrap/>
            <w:vAlign w:val="center"/>
          </w:tcPr>
          <w:p w:rsidR="00CF6750" w:rsidRDefault="000A5C29">
            <w:pPr>
              <w:rPr>
                <w:rFonts w:ascii="仿宋" w:eastAsia="仿宋" w:hAnsi="仿宋"/>
                <w:sz w:val="24"/>
              </w:rPr>
            </w:pPr>
            <w:r>
              <w:rPr>
                <w:rFonts w:ascii="仿宋" w:eastAsia="仿宋" w:hAnsi="仿宋" w:hint="eastAsia"/>
                <w:sz w:val="24"/>
              </w:rPr>
              <w:t>密评机构</w:t>
            </w:r>
          </w:p>
        </w:tc>
        <w:tc>
          <w:tcPr>
            <w:tcW w:w="1482" w:type="dxa"/>
            <w:noWrap/>
            <w:vAlign w:val="center"/>
          </w:tcPr>
          <w:p w:rsidR="00CF6750" w:rsidRDefault="000A5C29">
            <w:pPr>
              <w:rPr>
                <w:rFonts w:ascii="仿宋" w:eastAsia="仿宋" w:hAnsi="仿宋"/>
                <w:sz w:val="24"/>
              </w:rPr>
            </w:pPr>
            <w:r>
              <w:rPr>
                <w:rFonts w:ascii="仿宋" w:eastAsia="仿宋" w:hAnsi="仿宋" w:hint="eastAsia"/>
                <w:sz w:val="24"/>
              </w:rPr>
              <w:t>密码应用方案通过评估</w:t>
            </w:r>
          </w:p>
        </w:tc>
      </w:tr>
      <w:tr w:rsidR="00CF6750">
        <w:tc>
          <w:tcPr>
            <w:tcW w:w="926" w:type="dxa"/>
            <w:noWrap/>
            <w:vAlign w:val="center"/>
          </w:tcPr>
          <w:p w:rsidR="00CF6750" w:rsidRDefault="000A5C29">
            <w:pPr>
              <w:rPr>
                <w:rFonts w:ascii="仿宋" w:eastAsia="仿宋" w:hAnsi="仿宋"/>
                <w:sz w:val="24"/>
              </w:rPr>
            </w:pPr>
            <w:r>
              <w:rPr>
                <w:rFonts w:ascii="仿宋" w:eastAsia="仿宋" w:hAnsi="仿宋" w:hint="eastAsia"/>
                <w:sz w:val="24"/>
              </w:rPr>
              <w:t>选择集成商</w:t>
            </w:r>
          </w:p>
        </w:tc>
        <w:tc>
          <w:tcPr>
            <w:tcW w:w="1957" w:type="dxa"/>
            <w:noWrap/>
            <w:vAlign w:val="center"/>
          </w:tcPr>
          <w:p w:rsidR="00CF6750" w:rsidRDefault="000A5C29">
            <w:pPr>
              <w:rPr>
                <w:rFonts w:ascii="仿宋" w:eastAsia="仿宋" w:hAnsi="仿宋"/>
                <w:sz w:val="24"/>
              </w:rPr>
            </w:pPr>
            <w:r>
              <w:rPr>
                <w:rFonts w:ascii="仿宋" w:eastAsia="仿宋" w:hAnsi="仿宋"/>
                <w:sz w:val="24"/>
              </w:rPr>
              <w:t>20XX</w:t>
            </w:r>
            <w:r>
              <w:rPr>
                <w:rFonts w:ascii="仿宋" w:eastAsia="仿宋" w:hAnsi="仿宋" w:hint="eastAsia"/>
                <w:sz w:val="24"/>
              </w:rPr>
              <w:t>年</w:t>
            </w:r>
            <w:r>
              <w:rPr>
                <w:rFonts w:ascii="仿宋" w:eastAsia="仿宋" w:hAnsi="仿宋"/>
                <w:sz w:val="24"/>
              </w:rPr>
              <w:t>XX</w:t>
            </w:r>
            <w:r>
              <w:rPr>
                <w:rFonts w:ascii="仿宋" w:eastAsia="仿宋" w:hAnsi="仿宋" w:hint="eastAsia"/>
                <w:sz w:val="24"/>
              </w:rPr>
              <w:t>月</w:t>
            </w:r>
          </w:p>
        </w:tc>
        <w:tc>
          <w:tcPr>
            <w:tcW w:w="3558" w:type="dxa"/>
            <w:noWrap/>
            <w:vAlign w:val="center"/>
          </w:tcPr>
          <w:p w:rsidR="00CF6750" w:rsidRDefault="000A5C29">
            <w:pPr>
              <w:rPr>
                <w:rFonts w:ascii="仿宋" w:eastAsia="仿宋" w:hAnsi="仿宋"/>
                <w:sz w:val="24"/>
              </w:rPr>
            </w:pPr>
            <w:r>
              <w:rPr>
                <w:rFonts w:ascii="仿宋" w:eastAsia="仿宋" w:hAnsi="仿宋" w:hint="eastAsia"/>
                <w:sz w:val="24"/>
              </w:rPr>
              <w:t>选择集成商，负责系统的密码应用改造。</w:t>
            </w:r>
          </w:p>
        </w:tc>
        <w:tc>
          <w:tcPr>
            <w:tcW w:w="1223" w:type="dxa"/>
            <w:noWrap/>
            <w:vAlign w:val="center"/>
          </w:tcPr>
          <w:p w:rsidR="00CF6750" w:rsidRDefault="000A5C29">
            <w:pPr>
              <w:rPr>
                <w:rFonts w:ascii="仿宋" w:eastAsia="仿宋" w:hAnsi="仿宋"/>
                <w:sz w:val="24"/>
              </w:rPr>
            </w:pPr>
            <w:r>
              <w:rPr>
                <w:rFonts w:ascii="仿宋" w:eastAsia="仿宋" w:hAnsi="仿宋" w:hint="eastAsia"/>
                <w:sz w:val="24"/>
              </w:rPr>
              <w:t>系统建设单位</w:t>
            </w:r>
          </w:p>
        </w:tc>
        <w:tc>
          <w:tcPr>
            <w:tcW w:w="1482" w:type="dxa"/>
            <w:noWrap/>
            <w:vAlign w:val="center"/>
          </w:tcPr>
          <w:p w:rsidR="00CF6750" w:rsidRDefault="000A5C29">
            <w:pPr>
              <w:rPr>
                <w:rFonts w:ascii="仿宋" w:eastAsia="仿宋" w:hAnsi="仿宋"/>
                <w:sz w:val="24"/>
              </w:rPr>
            </w:pPr>
            <w:r>
              <w:rPr>
                <w:rFonts w:ascii="仿宋" w:eastAsia="仿宋" w:hAnsi="仿宋" w:hint="eastAsia"/>
                <w:sz w:val="24"/>
              </w:rPr>
              <w:t>选择密码应用改造集成商</w:t>
            </w:r>
          </w:p>
        </w:tc>
      </w:tr>
      <w:tr w:rsidR="00CF6750">
        <w:tc>
          <w:tcPr>
            <w:tcW w:w="926" w:type="dxa"/>
            <w:vMerge w:val="restart"/>
            <w:noWrap/>
            <w:vAlign w:val="center"/>
          </w:tcPr>
          <w:p w:rsidR="00CF6750" w:rsidRDefault="000A5C29">
            <w:pPr>
              <w:rPr>
                <w:rFonts w:ascii="仿宋" w:eastAsia="仿宋" w:hAnsi="仿宋"/>
                <w:sz w:val="24"/>
              </w:rPr>
            </w:pPr>
            <w:r>
              <w:rPr>
                <w:rFonts w:ascii="仿宋" w:eastAsia="仿宋" w:hAnsi="仿宋" w:hint="eastAsia"/>
                <w:sz w:val="24"/>
              </w:rPr>
              <w:t>密码应用改造</w:t>
            </w:r>
          </w:p>
        </w:tc>
        <w:tc>
          <w:tcPr>
            <w:tcW w:w="1957" w:type="dxa"/>
            <w:vMerge w:val="restart"/>
            <w:noWrap/>
            <w:vAlign w:val="center"/>
          </w:tcPr>
          <w:p w:rsidR="00CF6750" w:rsidRDefault="000A5C29">
            <w:pPr>
              <w:rPr>
                <w:rFonts w:ascii="仿宋" w:eastAsia="仿宋" w:hAnsi="仿宋"/>
                <w:sz w:val="24"/>
              </w:rPr>
            </w:pPr>
            <w:r>
              <w:rPr>
                <w:rFonts w:ascii="仿宋" w:eastAsia="仿宋" w:hAnsi="仿宋"/>
                <w:sz w:val="24"/>
              </w:rPr>
              <w:t>20XX</w:t>
            </w:r>
            <w:r>
              <w:rPr>
                <w:rFonts w:ascii="仿宋" w:eastAsia="仿宋" w:hAnsi="仿宋" w:hint="eastAsia"/>
                <w:sz w:val="24"/>
              </w:rPr>
              <w:t>年</w:t>
            </w:r>
            <w:r>
              <w:rPr>
                <w:rFonts w:ascii="仿宋" w:eastAsia="仿宋" w:hAnsi="仿宋"/>
                <w:sz w:val="24"/>
              </w:rPr>
              <w:t>XX</w:t>
            </w:r>
            <w:r>
              <w:rPr>
                <w:rFonts w:ascii="仿宋" w:eastAsia="仿宋" w:hAnsi="仿宋" w:hint="eastAsia"/>
                <w:sz w:val="24"/>
              </w:rPr>
              <w:t>月</w:t>
            </w:r>
            <w:r>
              <w:rPr>
                <w:rFonts w:ascii="仿宋" w:eastAsia="仿宋" w:hAnsi="仿宋" w:hint="eastAsia"/>
                <w:sz w:val="24"/>
              </w:rPr>
              <w:t>-</w:t>
            </w:r>
            <w:r>
              <w:rPr>
                <w:rFonts w:ascii="仿宋" w:eastAsia="仿宋" w:hAnsi="仿宋"/>
                <w:sz w:val="24"/>
              </w:rPr>
              <w:t>20XX</w:t>
            </w:r>
            <w:r>
              <w:rPr>
                <w:rFonts w:ascii="仿宋" w:eastAsia="仿宋" w:hAnsi="仿宋" w:hint="eastAsia"/>
                <w:sz w:val="24"/>
              </w:rPr>
              <w:t>年</w:t>
            </w:r>
            <w:r>
              <w:rPr>
                <w:rFonts w:ascii="仿宋" w:eastAsia="仿宋" w:hAnsi="仿宋"/>
                <w:sz w:val="24"/>
              </w:rPr>
              <w:t>XX</w:t>
            </w:r>
            <w:r>
              <w:rPr>
                <w:rFonts w:ascii="仿宋" w:eastAsia="仿宋" w:hAnsi="仿宋" w:hint="eastAsia"/>
                <w:sz w:val="24"/>
              </w:rPr>
              <w:t>月</w:t>
            </w:r>
          </w:p>
        </w:tc>
        <w:tc>
          <w:tcPr>
            <w:tcW w:w="3558" w:type="dxa"/>
            <w:noWrap/>
            <w:vAlign w:val="center"/>
          </w:tcPr>
          <w:p w:rsidR="00CF6750" w:rsidRDefault="000A5C29">
            <w:pPr>
              <w:rPr>
                <w:rFonts w:ascii="仿宋" w:eastAsia="仿宋" w:hAnsi="仿宋"/>
                <w:sz w:val="24"/>
              </w:rPr>
            </w:pPr>
            <w:r>
              <w:rPr>
                <w:rFonts w:ascii="仿宋" w:eastAsia="仿宋" w:hAnsi="仿宋" w:hint="eastAsia"/>
                <w:sz w:val="24"/>
              </w:rPr>
              <w:t>根据密码应用技术方案中的软硬件密码产品清单，采购密码产品。</w:t>
            </w:r>
          </w:p>
        </w:tc>
        <w:tc>
          <w:tcPr>
            <w:tcW w:w="1223" w:type="dxa"/>
            <w:vMerge w:val="restart"/>
            <w:noWrap/>
            <w:vAlign w:val="center"/>
          </w:tcPr>
          <w:p w:rsidR="00CF6750" w:rsidRDefault="000A5C29">
            <w:pPr>
              <w:rPr>
                <w:rFonts w:ascii="仿宋" w:eastAsia="仿宋" w:hAnsi="仿宋"/>
                <w:sz w:val="24"/>
              </w:rPr>
            </w:pPr>
            <w:r>
              <w:rPr>
                <w:rFonts w:ascii="仿宋" w:eastAsia="仿宋" w:hAnsi="仿宋" w:hint="eastAsia"/>
                <w:sz w:val="24"/>
              </w:rPr>
              <w:t>系统建设单位、系统集成商</w:t>
            </w:r>
          </w:p>
        </w:tc>
        <w:tc>
          <w:tcPr>
            <w:tcW w:w="1482" w:type="dxa"/>
            <w:vMerge w:val="restart"/>
            <w:noWrap/>
            <w:vAlign w:val="center"/>
          </w:tcPr>
          <w:p w:rsidR="00CF6750" w:rsidRDefault="000A5C29">
            <w:pPr>
              <w:rPr>
                <w:rFonts w:ascii="仿宋" w:eastAsia="仿宋" w:hAnsi="仿宋"/>
                <w:sz w:val="24"/>
              </w:rPr>
            </w:pPr>
            <w:r>
              <w:rPr>
                <w:rFonts w:ascii="仿宋" w:eastAsia="仿宋" w:hAnsi="仿宋" w:hint="eastAsia"/>
                <w:sz w:val="24"/>
              </w:rPr>
              <w:t>完成本系统密码保障体系中的技术体系建设</w:t>
            </w:r>
          </w:p>
        </w:tc>
      </w:tr>
      <w:tr w:rsidR="00CF6750">
        <w:tc>
          <w:tcPr>
            <w:tcW w:w="926" w:type="dxa"/>
            <w:vMerge/>
            <w:noWrap/>
            <w:vAlign w:val="center"/>
          </w:tcPr>
          <w:p w:rsidR="00CF6750" w:rsidRDefault="00CF6750">
            <w:pPr>
              <w:rPr>
                <w:rFonts w:ascii="仿宋" w:eastAsia="仿宋" w:hAnsi="仿宋"/>
                <w:sz w:val="24"/>
              </w:rPr>
            </w:pPr>
          </w:p>
        </w:tc>
        <w:tc>
          <w:tcPr>
            <w:tcW w:w="1957" w:type="dxa"/>
            <w:vMerge/>
            <w:noWrap/>
            <w:vAlign w:val="center"/>
          </w:tcPr>
          <w:p w:rsidR="00CF6750" w:rsidRDefault="00CF6750">
            <w:pPr>
              <w:rPr>
                <w:rFonts w:ascii="仿宋" w:eastAsia="仿宋" w:hAnsi="仿宋"/>
                <w:sz w:val="24"/>
              </w:rPr>
            </w:pPr>
          </w:p>
        </w:tc>
        <w:tc>
          <w:tcPr>
            <w:tcW w:w="3558" w:type="dxa"/>
            <w:noWrap/>
            <w:vAlign w:val="center"/>
          </w:tcPr>
          <w:p w:rsidR="00CF6750" w:rsidRDefault="000A5C29">
            <w:pPr>
              <w:rPr>
                <w:rFonts w:ascii="仿宋" w:eastAsia="仿宋" w:hAnsi="仿宋"/>
                <w:strike/>
                <w:sz w:val="24"/>
              </w:rPr>
            </w:pPr>
            <w:r>
              <w:rPr>
                <w:rFonts w:ascii="仿宋" w:eastAsia="仿宋" w:hAnsi="仿宋" w:hint="eastAsia"/>
                <w:sz w:val="24"/>
              </w:rPr>
              <w:t>根据密码应用技术方案，复用系统所在机房电子门禁系统、视频监控系统。</w:t>
            </w:r>
          </w:p>
        </w:tc>
        <w:tc>
          <w:tcPr>
            <w:tcW w:w="1223" w:type="dxa"/>
            <w:vMerge/>
            <w:noWrap/>
            <w:vAlign w:val="center"/>
          </w:tcPr>
          <w:p w:rsidR="00CF6750" w:rsidRDefault="00CF6750">
            <w:pPr>
              <w:rPr>
                <w:rFonts w:ascii="仿宋" w:eastAsia="仿宋" w:hAnsi="仿宋"/>
                <w:sz w:val="24"/>
              </w:rPr>
            </w:pPr>
          </w:p>
        </w:tc>
        <w:tc>
          <w:tcPr>
            <w:tcW w:w="1482" w:type="dxa"/>
            <w:vMerge/>
            <w:noWrap/>
            <w:vAlign w:val="center"/>
          </w:tcPr>
          <w:p w:rsidR="00CF6750" w:rsidRDefault="00CF6750">
            <w:pPr>
              <w:rPr>
                <w:rFonts w:ascii="仿宋" w:eastAsia="仿宋" w:hAnsi="仿宋"/>
                <w:sz w:val="24"/>
              </w:rPr>
            </w:pPr>
          </w:p>
        </w:tc>
      </w:tr>
      <w:tr w:rsidR="00CF6750">
        <w:tc>
          <w:tcPr>
            <w:tcW w:w="926" w:type="dxa"/>
            <w:vMerge/>
            <w:noWrap/>
            <w:vAlign w:val="center"/>
          </w:tcPr>
          <w:p w:rsidR="00CF6750" w:rsidRDefault="00CF6750">
            <w:pPr>
              <w:rPr>
                <w:rFonts w:ascii="仿宋" w:eastAsia="仿宋" w:hAnsi="仿宋"/>
                <w:sz w:val="24"/>
              </w:rPr>
            </w:pPr>
          </w:p>
        </w:tc>
        <w:tc>
          <w:tcPr>
            <w:tcW w:w="1957" w:type="dxa"/>
            <w:vMerge/>
            <w:noWrap/>
            <w:vAlign w:val="center"/>
          </w:tcPr>
          <w:p w:rsidR="00CF6750" w:rsidRDefault="00CF6750">
            <w:pPr>
              <w:rPr>
                <w:rFonts w:ascii="仿宋" w:eastAsia="仿宋" w:hAnsi="仿宋"/>
                <w:sz w:val="24"/>
              </w:rPr>
            </w:pPr>
          </w:p>
        </w:tc>
        <w:tc>
          <w:tcPr>
            <w:tcW w:w="3558" w:type="dxa"/>
            <w:noWrap/>
            <w:vAlign w:val="center"/>
          </w:tcPr>
          <w:p w:rsidR="00CF6750" w:rsidRDefault="000A5C29">
            <w:pPr>
              <w:rPr>
                <w:rFonts w:ascii="仿宋" w:eastAsia="仿宋" w:hAnsi="仿宋"/>
                <w:sz w:val="24"/>
              </w:rPr>
            </w:pPr>
            <w:r>
              <w:rPr>
                <w:rFonts w:ascii="仿宋" w:eastAsia="仿宋" w:hAnsi="仿宋" w:hint="eastAsia"/>
                <w:sz w:val="24"/>
              </w:rPr>
              <w:t>根据密码应用技术方案，对系统网络和通信层面的身份鉴别、网络传输通道、集中管理通道等方面的安全需求进行密码应用改造。</w:t>
            </w:r>
          </w:p>
        </w:tc>
        <w:tc>
          <w:tcPr>
            <w:tcW w:w="1223" w:type="dxa"/>
            <w:vMerge/>
            <w:noWrap/>
            <w:vAlign w:val="center"/>
          </w:tcPr>
          <w:p w:rsidR="00CF6750" w:rsidRDefault="00CF6750">
            <w:pPr>
              <w:rPr>
                <w:rFonts w:ascii="仿宋" w:eastAsia="仿宋" w:hAnsi="仿宋"/>
                <w:sz w:val="24"/>
              </w:rPr>
            </w:pPr>
          </w:p>
        </w:tc>
        <w:tc>
          <w:tcPr>
            <w:tcW w:w="1482" w:type="dxa"/>
            <w:vMerge/>
            <w:noWrap/>
            <w:vAlign w:val="center"/>
          </w:tcPr>
          <w:p w:rsidR="00CF6750" w:rsidRDefault="00CF6750">
            <w:pPr>
              <w:rPr>
                <w:rFonts w:ascii="仿宋" w:eastAsia="仿宋" w:hAnsi="仿宋"/>
                <w:sz w:val="24"/>
              </w:rPr>
            </w:pPr>
          </w:p>
        </w:tc>
      </w:tr>
      <w:tr w:rsidR="00CF6750">
        <w:tc>
          <w:tcPr>
            <w:tcW w:w="926" w:type="dxa"/>
            <w:vMerge/>
            <w:noWrap/>
            <w:vAlign w:val="center"/>
          </w:tcPr>
          <w:p w:rsidR="00CF6750" w:rsidRDefault="00CF6750">
            <w:pPr>
              <w:rPr>
                <w:rFonts w:ascii="仿宋" w:eastAsia="仿宋" w:hAnsi="仿宋"/>
                <w:sz w:val="24"/>
              </w:rPr>
            </w:pPr>
          </w:p>
        </w:tc>
        <w:tc>
          <w:tcPr>
            <w:tcW w:w="1957" w:type="dxa"/>
            <w:vMerge/>
            <w:noWrap/>
            <w:vAlign w:val="center"/>
          </w:tcPr>
          <w:p w:rsidR="00CF6750" w:rsidRDefault="00CF6750">
            <w:pPr>
              <w:rPr>
                <w:rFonts w:ascii="仿宋" w:eastAsia="仿宋" w:hAnsi="仿宋"/>
                <w:sz w:val="24"/>
              </w:rPr>
            </w:pPr>
          </w:p>
        </w:tc>
        <w:tc>
          <w:tcPr>
            <w:tcW w:w="3558" w:type="dxa"/>
            <w:noWrap/>
            <w:vAlign w:val="center"/>
          </w:tcPr>
          <w:p w:rsidR="00CF6750" w:rsidRDefault="000A5C29">
            <w:pPr>
              <w:rPr>
                <w:rFonts w:ascii="仿宋" w:eastAsia="仿宋" w:hAnsi="仿宋"/>
                <w:sz w:val="24"/>
              </w:rPr>
            </w:pPr>
            <w:r>
              <w:rPr>
                <w:rFonts w:ascii="仿宋" w:eastAsia="仿宋" w:hAnsi="仿宋" w:hint="eastAsia"/>
                <w:sz w:val="24"/>
              </w:rPr>
              <w:t>根据密码应用技术方案，对系统设备和计算层面的管理员登录身份鉴别、远程管理身份鉴别信息传输、访问控制信息、重要应用程序、日志记录等方面的安全需求进行密码应用改造。</w:t>
            </w:r>
          </w:p>
        </w:tc>
        <w:tc>
          <w:tcPr>
            <w:tcW w:w="1223" w:type="dxa"/>
            <w:vMerge/>
            <w:noWrap/>
            <w:vAlign w:val="center"/>
          </w:tcPr>
          <w:p w:rsidR="00CF6750" w:rsidRDefault="00CF6750">
            <w:pPr>
              <w:rPr>
                <w:rFonts w:ascii="仿宋" w:eastAsia="仿宋" w:hAnsi="仿宋"/>
                <w:sz w:val="24"/>
              </w:rPr>
            </w:pPr>
          </w:p>
        </w:tc>
        <w:tc>
          <w:tcPr>
            <w:tcW w:w="1482" w:type="dxa"/>
            <w:vMerge/>
            <w:noWrap/>
            <w:vAlign w:val="center"/>
          </w:tcPr>
          <w:p w:rsidR="00CF6750" w:rsidRDefault="00CF6750">
            <w:pPr>
              <w:rPr>
                <w:rFonts w:ascii="仿宋" w:eastAsia="仿宋" w:hAnsi="仿宋"/>
                <w:sz w:val="24"/>
              </w:rPr>
            </w:pPr>
          </w:p>
        </w:tc>
      </w:tr>
      <w:tr w:rsidR="00CF6750">
        <w:tc>
          <w:tcPr>
            <w:tcW w:w="926" w:type="dxa"/>
            <w:vMerge/>
            <w:noWrap/>
            <w:vAlign w:val="center"/>
          </w:tcPr>
          <w:p w:rsidR="00CF6750" w:rsidRDefault="00CF6750">
            <w:pPr>
              <w:rPr>
                <w:rFonts w:ascii="仿宋" w:eastAsia="仿宋" w:hAnsi="仿宋"/>
                <w:sz w:val="24"/>
              </w:rPr>
            </w:pPr>
          </w:p>
        </w:tc>
        <w:tc>
          <w:tcPr>
            <w:tcW w:w="1957" w:type="dxa"/>
            <w:vMerge/>
            <w:noWrap/>
            <w:vAlign w:val="center"/>
          </w:tcPr>
          <w:p w:rsidR="00CF6750" w:rsidRDefault="00CF6750">
            <w:pPr>
              <w:rPr>
                <w:rFonts w:ascii="仿宋" w:eastAsia="仿宋" w:hAnsi="仿宋"/>
                <w:sz w:val="24"/>
              </w:rPr>
            </w:pPr>
          </w:p>
        </w:tc>
        <w:tc>
          <w:tcPr>
            <w:tcW w:w="3558" w:type="dxa"/>
            <w:noWrap/>
            <w:vAlign w:val="center"/>
          </w:tcPr>
          <w:p w:rsidR="00CF6750" w:rsidRDefault="000A5C29">
            <w:pPr>
              <w:rPr>
                <w:rFonts w:ascii="仿宋" w:eastAsia="仿宋" w:hAnsi="仿宋"/>
                <w:sz w:val="24"/>
              </w:rPr>
            </w:pPr>
            <w:r>
              <w:rPr>
                <w:rFonts w:ascii="仿宋" w:eastAsia="仿宋" w:hAnsi="仿宋" w:hint="eastAsia"/>
                <w:sz w:val="24"/>
              </w:rPr>
              <w:t>根据密码应用技术方案，对系统应用和数据层面的访问用户身份鉴别数据、电子公文数据、业务日志数据等方面的安全需求进行密码应用改造。</w:t>
            </w:r>
          </w:p>
        </w:tc>
        <w:tc>
          <w:tcPr>
            <w:tcW w:w="1223" w:type="dxa"/>
            <w:vMerge/>
            <w:noWrap/>
            <w:vAlign w:val="center"/>
          </w:tcPr>
          <w:p w:rsidR="00CF6750" w:rsidRDefault="00CF6750">
            <w:pPr>
              <w:rPr>
                <w:rFonts w:ascii="仿宋" w:eastAsia="仿宋" w:hAnsi="仿宋"/>
                <w:sz w:val="24"/>
              </w:rPr>
            </w:pPr>
          </w:p>
        </w:tc>
        <w:tc>
          <w:tcPr>
            <w:tcW w:w="1482" w:type="dxa"/>
            <w:vMerge/>
            <w:noWrap/>
            <w:vAlign w:val="center"/>
          </w:tcPr>
          <w:p w:rsidR="00CF6750" w:rsidRDefault="00CF6750">
            <w:pPr>
              <w:rPr>
                <w:rFonts w:ascii="仿宋" w:eastAsia="仿宋" w:hAnsi="仿宋"/>
                <w:sz w:val="24"/>
              </w:rPr>
            </w:pPr>
          </w:p>
        </w:tc>
      </w:tr>
      <w:tr w:rsidR="00CF6750">
        <w:tc>
          <w:tcPr>
            <w:tcW w:w="926" w:type="dxa"/>
            <w:vMerge/>
            <w:noWrap/>
            <w:vAlign w:val="center"/>
          </w:tcPr>
          <w:p w:rsidR="00CF6750" w:rsidRDefault="00CF6750">
            <w:pPr>
              <w:rPr>
                <w:rFonts w:ascii="仿宋" w:eastAsia="仿宋" w:hAnsi="仿宋"/>
                <w:sz w:val="24"/>
              </w:rPr>
            </w:pPr>
          </w:p>
        </w:tc>
        <w:tc>
          <w:tcPr>
            <w:tcW w:w="1957" w:type="dxa"/>
            <w:vMerge/>
            <w:noWrap/>
            <w:vAlign w:val="center"/>
          </w:tcPr>
          <w:p w:rsidR="00CF6750" w:rsidRDefault="00CF6750">
            <w:pPr>
              <w:rPr>
                <w:rFonts w:ascii="仿宋" w:eastAsia="仿宋" w:hAnsi="仿宋"/>
                <w:sz w:val="24"/>
              </w:rPr>
            </w:pPr>
          </w:p>
        </w:tc>
        <w:tc>
          <w:tcPr>
            <w:tcW w:w="3558" w:type="dxa"/>
            <w:noWrap/>
            <w:vAlign w:val="center"/>
          </w:tcPr>
          <w:p w:rsidR="00CF6750" w:rsidRDefault="000A5C29">
            <w:pPr>
              <w:rPr>
                <w:rFonts w:ascii="仿宋" w:eastAsia="仿宋" w:hAnsi="仿宋"/>
                <w:sz w:val="24"/>
              </w:rPr>
            </w:pPr>
            <w:r>
              <w:rPr>
                <w:rFonts w:ascii="仿宋" w:eastAsia="仿宋" w:hAnsi="仿宋" w:hint="eastAsia"/>
                <w:sz w:val="24"/>
              </w:rPr>
              <w:t>根据安全管理方案，设计密码安全管理制度、人员管理、设备管理、应急处置等方面的管理体系。</w:t>
            </w:r>
          </w:p>
        </w:tc>
        <w:tc>
          <w:tcPr>
            <w:tcW w:w="1223" w:type="dxa"/>
            <w:vMerge/>
            <w:noWrap/>
            <w:vAlign w:val="center"/>
          </w:tcPr>
          <w:p w:rsidR="00CF6750" w:rsidRDefault="00CF6750">
            <w:pPr>
              <w:rPr>
                <w:rFonts w:ascii="仿宋" w:eastAsia="仿宋" w:hAnsi="仿宋"/>
                <w:sz w:val="24"/>
              </w:rPr>
            </w:pPr>
          </w:p>
        </w:tc>
        <w:tc>
          <w:tcPr>
            <w:tcW w:w="1482" w:type="dxa"/>
            <w:noWrap/>
            <w:vAlign w:val="center"/>
          </w:tcPr>
          <w:p w:rsidR="00CF6750" w:rsidRDefault="000A5C29">
            <w:pPr>
              <w:rPr>
                <w:rFonts w:ascii="仿宋" w:eastAsia="仿宋" w:hAnsi="仿宋"/>
                <w:sz w:val="24"/>
              </w:rPr>
            </w:pPr>
            <w:r>
              <w:rPr>
                <w:rFonts w:ascii="仿宋" w:eastAsia="仿宋" w:hAnsi="仿宋" w:hint="eastAsia"/>
                <w:sz w:val="24"/>
              </w:rPr>
              <w:t>完成本系统密码保障体系中的管理体系设计</w:t>
            </w:r>
          </w:p>
        </w:tc>
      </w:tr>
      <w:tr w:rsidR="00CF6750">
        <w:tc>
          <w:tcPr>
            <w:tcW w:w="926" w:type="dxa"/>
            <w:vMerge w:val="restart"/>
            <w:noWrap/>
            <w:vAlign w:val="center"/>
          </w:tcPr>
          <w:p w:rsidR="00CF6750" w:rsidRDefault="000A5C29">
            <w:pPr>
              <w:rPr>
                <w:rFonts w:ascii="仿宋" w:eastAsia="仿宋" w:hAnsi="仿宋"/>
                <w:sz w:val="24"/>
              </w:rPr>
            </w:pPr>
            <w:r>
              <w:rPr>
                <w:rFonts w:ascii="仿宋" w:eastAsia="仿宋" w:hAnsi="仿宋" w:hint="eastAsia"/>
                <w:sz w:val="24"/>
              </w:rPr>
              <w:t>密码应用测评</w:t>
            </w:r>
          </w:p>
        </w:tc>
        <w:tc>
          <w:tcPr>
            <w:tcW w:w="1957" w:type="dxa"/>
            <w:vMerge w:val="restart"/>
            <w:noWrap/>
            <w:vAlign w:val="center"/>
          </w:tcPr>
          <w:p w:rsidR="00CF6750" w:rsidRDefault="000A5C29">
            <w:pPr>
              <w:rPr>
                <w:rFonts w:ascii="仿宋" w:eastAsia="仿宋" w:hAnsi="仿宋"/>
                <w:sz w:val="24"/>
              </w:rPr>
            </w:pPr>
            <w:r>
              <w:rPr>
                <w:rFonts w:ascii="仿宋" w:eastAsia="仿宋" w:hAnsi="仿宋"/>
                <w:sz w:val="24"/>
              </w:rPr>
              <w:t>20XX</w:t>
            </w:r>
            <w:r>
              <w:rPr>
                <w:rFonts w:ascii="仿宋" w:eastAsia="仿宋" w:hAnsi="仿宋" w:hint="eastAsia"/>
                <w:sz w:val="24"/>
              </w:rPr>
              <w:t>年</w:t>
            </w:r>
            <w:r>
              <w:rPr>
                <w:rFonts w:ascii="仿宋" w:eastAsia="仿宋" w:hAnsi="仿宋"/>
                <w:sz w:val="24"/>
              </w:rPr>
              <w:t>XX</w:t>
            </w:r>
            <w:r>
              <w:rPr>
                <w:rFonts w:ascii="仿宋" w:eastAsia="仿宋" w:hAnsi="仿宋" w:hint="eastAsia"/>
                <w:sz w:val="24"/>
              </w:rPr>
              <w:t>月</w:t>
            </w:r>
          </w:p>
        </w:tc>
        <w:tc>
          <w:tcPr>
            <w:tcW w:w="3558" w:type="dxa"/>
            <w:noWrap/>
            <w:vAlign w:val="center"/>
          </w:tcPr>
          <w:p w:rsidR="00CF6750" w:rsidRDefault="000A5C29">
            <w:pPr>
              <w:rPr>
                <w:rFonts w:ascii="仿宋" w:eastAsia="仿宋" w:hAnsi="仿宋"/>
                <w:sz w:val="24"/>
              </w:rPr>
            </w:pPr>
            <w:r>
              <w:rPr>
                <w:rFonts w:ascii="仿宋" w:eastAsia="仿宋" w:hAnsi="仿宋" w:hint="eastAsia"/>
                <w:sz w:val="24"/>
              </w:rPr>
              <w:t>选择密评机构。</w:t>
            </w:r>
          </w:p>
        </w:tc>
        <w:tc>
          <w:tcPr>
            <w:tcW w:w="1223" w:type="dxa"/>
            <w:noWrap/>
            <w:vAlign w:val="center"/>
          </w:tcPr>
          <w:p w:rsidR="00CF6750" w:rsidRDefault="000A5C29">
            <w:pPr>
              <w:rPr>
                <w:rFonts w:ascii="仿宋" w:eastAsia="仿宋" w:hAnsi="仿宋"/>
                <w:sz w:val="24"/>
              </w:rPr>
            </w:pPr>
            <w:r>
              <w:rPr>
                <w:rFonts w:ascii="仿宋" w:eastAsia="仿宋" w:hAnsi="仿宋" w:hint="eastAsia"/>
                <w:sz w:val="24"/>
              </w:rPr>
              <w:t>系统建设单位</w:t>
            </w:r>
          </w:p>
        </w:tc>
        <w:tc>
          <w:tcPr>
            <w:tcW w:w="1482" w:type="dxa"/>
            <w:noWrap/>
            <w:vAlign w:val="center"/>
          </w:tcPr>
          <w:p w:rsidR="00CF6750" w:rsidRDefault="000A5C29">
            <w:pPr>
              <w:rPr>
                <w:rFonts w:ascii="仿宋" w:eastAsia="仿宋" w:hAnsi="仿宋"/>
                <w:sz w:val="24"/>
              </w:rPr>
            </w:pPr>
            <w:r>
              <w:rPr>
                <w:rFonts w:ascii="仿宋" w:eastAsia="仿宋" w:hAnsi="仿宋" w:hint="eastAsia"/>
                <w:sz w:val="24"/>
              </w:rPr>
              <w:t>选择密评机构</w:t>
            </w:r>
          </w:p>
        </w:tc>
      </w:tr>
      <w:tr w:rsidR="00CF6750">
        <w:tc>
          <w:tcPr>
            <w:tcW w:w="926" w:type="dxa"/>
            <w:vMerge/>
            <w:noWrap/>
            <w:vAlign w:val="center"/>
          </w:tcPr>
          <w:p w:rsidR="00CF6750" w:rsidRDefault="00CF6750">
            <w:pPr>
              <w:rPr>
                <w:rFonts w:ascii="仿宋" w:eastAsia="仿宋" w:hAnsi="仿宋"/>
                <w:sz w:val="24"/>
              </w:rPr>
            </w:pPr>
          </w:p>
        </w:tc>
        <w:tc>
          <w:tcPr>
            <w:tcW w:w="1957" w:type="dxa"/>
            <w:vMerge/>
            <w:noWrap/>
            <w:vAlign w:val="center"/>
          </w:tcPr>
          <w:p w:rsidR="00CF6750" w:rsidRDefault="00CF6750">
            <w:pPr>
              <w:rPr>
                <w:rFonts w:ascii="仿宋" w:eastAsia="仿宋" w:hAnsi="仿宋"/>
                <w:sz w:val="24"/>
              </w:rPr>
            </w:pPr>
          </w:p>
        </w:tc>
        <w:tc>
          <w:tcPr>
            <w:tcW w:w="3558" w:type="dxa"/>
            <w:noWrap/>
            <w:vAlign w:val="center"/>
          </w:tcPr>
          <w:p w:rsidR="00CF6750" w:rsidRDefault="000A5C29">
            <w:pPr>
              <w:rPr>
                <w:rFonts w:ascii="仿宋" w:eastAsia="仿宋" w:hAnsi="仿宋"/>
                <w:sz w:val="24"/>
              </w:rPr>
            </w:pPr>
            <w:r>
              <w:rPr>
                <w:rFonts w:ascii="仿宋" w:eastAsia="仿宋" w:hAnsi="仿宋" w:hint="eastAsia"/>
                <w:sz w:val="24"/>
              </w:rPr>
              <w:t>密评机构依据评估通过的密码应用方案对改造后的系统进行密码应用测评。</w:t>
            </w:r>
          </w:p>
        </w:tc>
        <w:tc>
          <w:tcPr>
            <w:tcW w:w="1223" w:type="dxa"/>
            <w:noWrap/>
            <w:vAlign w:val="center"/>
          </w:tcPr>
          <w:p w:rsidR="00CF6750" w:rsidRDefault="000A5C29">
            <w:pPr>
              <w:rPr>
                <w:rFonts w:ascii="仿宋" w:eastAsia="仿宋" w:hAnsi="仿宋"/>
                <w:sz w:val="24"/>
              </w:rPr>
            </w:pPr>
            <w:r>
              <w:rPr>
                <w:rFonts w:ascii="仿宋" w:eastAsia="仿宋" w:hAnsi="仿宋" w:hint="eastAsia"/>
                <w:sz w:val="24"/>
              </w:rPr>
              <w:t>密评机构</w:t>
            </w:r>
          </w:p>
        </w:tc>
        <w:tc>
          <w:tcPr>
            <w:tcW w:w="1482" w:type="dxa"/>
            <w:noWrap/>
            <w:vAlign w:val="center"/>
          </w:tcPr>
          <w:p w:rsidR="00CF6750" w:rsidRDefault="000A5C29">
            <w:pPr>
              <w:rPr>
                <w:rFonts w:ascii="仿宋" w:eastAsia="仿宋" w:hAnsi="仿宋"/>
                <w:sz w:val="24"/>
              </w:rPr>
            </w:pPr>
            <w:r>
              <w:rPr>
                <w:rFonts w:ascii="仿宋" w:eastAsia="仿宋" w:hAnsi="仿宋" w:hint="eastAsia"/>
                <w:sz w:val="24"/>
              </w:rPr>
              <w:t>完成系统密码应用改造后的密码应用测评</w:t>
            </w:r>
          </w:p>
        </w:tc>
      </w:tr>
      <w:tr w:rsidR="00CF6750">
        <w:tc>
          <w:tcPr>
            <w:tcW w:w="926" w:type="dxa"/>
            <w:noWrap/>
            <w:vAlign w:val="center"/>
          </w:tcPr>
          <w:p w:rsidR="00CF6750" w:rsidRDefault="000A5C29">
            <w:pPr>
              <w:rPr>
                <w:rFonts w:ascii="仿宋" w:eastAsia="仿宋" w:hAnsi="仿宋"/>
                <w:sz w:val="24"/>
              </w:rPr>
            </w:pPr>
            <w:r>
              <w:rPr>
                <w:rFonts w:ascii="仿宋" w:eastAsia="仿宋" w:hAnsi="仿宋" w:hint="eastAsia"/>
                <w:sz w:val="24"/>
              </w:rPr>
              <w:t>试运行</w:t>
            </w:r>
          </w:p>
        </w:tc>
        <w:tc>
          <w:tcPr>
            <w:tcW w:w="1957" w:type="dxa"/>
            <w:noWrap/>
            <w:vAlign w:val="center"/>
          </w:tcPr>
          <w:p w:rsidR="00CF6750" w:rsidRDefault="000A5C29">
            <w:pPr>
              <w:rPr>
                <w:rFonts w:ascii="仿宋" w:eastAsia="仿宋" w:hAnsi="仿宋"/>
                <w:sz w:val="24"/>
              </w:rPr>
            </w:pPr>
            <w:r>
              <w:rPr>
                <w:rFonts w:ascii="仿宋" w:eastAsia="仿宋" w:hAnsi="仿宋"/>
                <w:sz w:val="24"/>
              </w:rPr>
              <w:t>20XX</w:t>
            </w:r>
            <w:r>
              <w:rPr>
                <w:rFonts w:ascii="仿宋" w:eastAsia="仿宋" w:hAnsi="仿宋" w:hint="eastAsia"/>
                <w:sz w:val="24"/>
              </w:rPr>
              <w:t>年</w:t>
            </w:r>
            <w:r>
              <w:rPr>
                <w:rFonts w:ascii="仿宋" w:eastAsia="仿宋" w:hAnsi="仿宋"/>
                <w:sz w:val="24"/>
              </w:rPr>
              <w:t>XX</w:t>
            </w:r>
            <w:r>
              <w:rPr>
                <w:rFonts w:ascii="仿宋" w:eastAsia="仿宋" w:hAnsi="仿宋" w:hint="eastAsia"/>
                <w:sz w:val="24"/>
              </w:rPr>
              <w:t>月</w:t>
            </w:r>
          </w:p>
        </w:tc>
        <w:tc>
          <w:tcPr>
            <w:tcW w:w="3558" w:type="dxa"/>
            <w:noWrap/>
            <w:vAlign w:val="center"/>
          </w:tcPr>
          <w:p w:rsidR="00CF6750" w:rsidRDefault="000A5C29">
            <w:pPr>
              <w:rPr>
                <w:rFonts w:ascii="仿宋" w:eastAsia="仿宋" w:hAnsi="仿宋"/>
                <w:sz w:val="24"/>
              </w:rPr>
            </w:pPr>
            <w:r>
              <w:rPr>
                <w:rFonts w:ascii="仿宋" w:eastAsia="仿宋" w:hAnsi="仿宋" w:hint="eastAsia"/>
                <w:sz w:val="24"/>
              </w:rPr>
              <w:t>开展系统试运行、收集试运行期间的性能，效率、安全状态等数据，根据试运行情况做进一步评估和优化。</w:t>
            </w:r>
          </w:p>
        </w:tc>
        <w:tc>
          <w:tcPr>
            <w:tcW w:w="1223" w:type="dxa"/>
            <w:noWrap/>
            <w:vAlign w:val="center"/>
          </w:tcPr>
          <w:p w:rsidR="00CF6750" w:rsidRDefault="000A5C29">
            <w:pPr>
              <w:rPr>
                <w:rFonts w:ascii="仿宋" w:eastAsia="仿宋" w:hAnsi="仿宋"/>
                <w:sz w:val="24"/>
              </w:rPr>
            </w:pPr>
            <w:r>
              <w:rPr>
                <w:rFonts w:ascii="仿宋" w:eastAsia="仿宋" w:hAnsi="仿宋" w:hint="eastAsia"/>
                <w:sz w:val="24"/>
              </w:rPr>
              <w:t>系统建设单位</w:t>
            </w:r>
          </w:p>
        </w:tc>
        <w:tc>
          <w:tcPr>
            <w:tcW w:w="1482" w:type="dxa"/>
            <w:noWrap/>
            <w:vAlign w:val="center"/>
          </w:tcPr>
          <w:p w:rsidR="00CF6750" w:rsidRDefault="000A5C29">
            <w:pPr>
              <w:rPr>
                <w:rFonts w:ascii="仿宋" w:eastAsia="仿宋" w:hAnsi="仿宋"/>
                <w:sz w:val="24"/>
              </w:rPr>
            </w:pPr>
            <w:r>
              <w:rPr>
                <w:rFonts w:ascii="仿宋" w:eastAsia="仿宋" w:hAnsi="仿宋" w:hint="eastAsia"/>
                <w:sz w:val="24"/>
              </w:rPr>
              <w:t>开始试运行</w:t>
            </w:r>
          </w:p>
        </w:tc>
      </w:tr>
      <w:tr w:rsidR="00CF6750">
        <w:tc>
          <w:tcPr>
            <w:tcW w:w="926" w:type="dxa"/>
            <w:noWrap/>
            <w:vAlign w:val="center"/>
          </w:tcPr>
          <w:p w:rsidR="00CF6750" w:rsidRDefault="000A5C29">
            <w:pPr>
              <w:rPr>
                <w:rFonts w:ascii="仿宋" w:eastAsia="仿宋" w:hAnsi="仿宋"/>
                <w:sz w:val="24"/>
              </w:rPr>
            </w:pPr>
            <w:r>
              <w:rPr>
                <w:rFonts w:ascii="仿宋" w:eastAsia="仿宋" w:hAnsi="仿宋" w:hint="eastAsia"/>
                <w:sz w:val="24"/>
              </w:rPr>
              <w:t>项目</w:t>
            </w:r>
            <w:r>
              <w:rPr>
                <w:rFonts w:ascii="仿宋" w:eastAsia="仿宋" w:hAnsi="仿宋" w:hint="eastAsia"/>
                <w:sz w:val="24"/>
              </w:rPr>
              <w:lastRenderedPageBreak/>
              <w:t>验收</w:t>
            </w:r>
          </w:p>
        </w:tc>
        <w:tc>
          <w:tcPr>
            <w:tcW w:w="1957" w:type="dxa"/>
            <w:noWrap/>
            <w:vAlign w:val="center"/>
          </w:tcPr>
          <w:p w:rsidR="00CF6750" w:rsidRDefault="000A5C29">
            <w:pPr>
              <w:rPr>
                <w:rFonts w:ascii="仿宋" w:eastAsia="仿宋" w:hAnsi="仿宋"/>
                <w:sz w:val="24"/>
              </w:rPr>
            </w:pPr>
            <w:r>
              <w:rPr>
                <w:rFonts w:ascii="仿宋" w:eastAsia="仿宋" w:hAnsi="仿宋"/>
                <w:sz w:val="24"/>
              </w:rPr>
              <w:lastRenderedPageBreak/>
              <w:t>20X</w:t>
            </w:r>
            <w:r>
              <w:rPr>
                <w:rFonts w:ascii="仿宋" w:eastAsia="仿宋" w:hAnsi="仿宋" w:hint="eastAsia"/>
                <w:sz w:val="24"/>
              </w:rPr>
              <w:t>X</w:t>
            </w:r>
            <w:r>
              <w:rPr>
                <w:rFonts w:ascii="仿宋" w:eastAsia="仿宋" w:hAnsi="仿宋" w:hint="eastAsia"/>
                <w:sz w:val="24"/>
              </w:rPr>
              <w:t>年</w:t>
            </w:r>
            <w:r>
              <w:rPr>
                <w:rFonts w:ascii="仿宋" w:eastAsia="仿宋" w:hAnsi="仿宋"/>
                <w:sz w:val="24"/>
              </w:rPr>
              <w:t>XX</w:t>
            </w:r>
            <w:r>
              <w:rPr>
                <w:rFonts w:ascii="仿宋" w:eastAsia="仿宋" w:hAnsi="仿宋" w:hint="eastAsia"/>
                <w:sz w:val="24"/>
              </w:rPr>
              <w:t>月</w:t>
            </w:r>
          </w:p>
        </w:tc>
        <w:tc>
          <w:tcPr>
            <w:tcW w:w="3558" w:type="dxa"/>
            <w:noWrap/>
            <w:vAlign w:val="center"/>
          </w:tcPr>
          <w:p w:rsidR="00CF6750" w:rsidRDefault="000A5C29">
            <w:pPr>
              <w:rPr>
                <w:rFonts w:ascii="仿宋" w:eastAsia="仿宋" w:hAnsi="仿宋"/>
                <w:sz w:val="24"/>
              </w:rPr>
            </w:pPr>
            <w:r>
              <w:rPr>
                <w:rFonts w:ascii="仿宋" w:eastAsia="仿宋" w:hAnsi="仿宋" w:hint="eastAsia"/>
                <w:sz w:val="24"/>
              </w:rPr>
              <w:t>完成系统运行效率、使用效果的</w:t>
            </w:r>
            <w:r>
              <w:rPr>
                <w:rFonts w:ascii="仿宋" w:eastAsia="仿宋" w:hAnsi="仿宋" w:hint="eastAsia"/>
                <w:sz w:val="24"/>
              </w:rPr>
              <w:lastRenderedPageBreak/>
              <w:t>后评价工作，根据评价结果进行项目验收。</w:t>
            </w:r>
          </w:p>
        </w:tc>
        <w:tc>
          <w:tcPr>
            <w:tcW w:w="1223" w:type="dxa"/>
            <w:noWrap/>
            <w:vAlign w:val="center"/>
          </w:tcPr>
          <w:p w:rsidR="00CF6750" w:rsidRDefault="000A5C29">
            <w:pPr>
              <w:rPr>
                <w:rFonts w:ascii="仿宋" w:eastAsia="仿宋" w:hAnsi="仿宋"/>
                <w:sz w:val="24"/>
              </w:rPr>
            </w:pPr>
            <w:r>
              <w:rPr>
                <w:rFonts w:ascii="仿宋" w:eastAsia="仿宋" w:hAnsi="仿宋" w:hint="eastAsia"/>
                <w:sz w:val="24"/>
              </w:rPr>
              <w:lastRenderedPageBreak/>
              <w:t>系统建设</w:t>
            </w:r>
            <w:r>
              <w:rPr>
                <w:rFonts w:ascii="仿宋" w:eastAsia="仿宋" w:hAnsi="仿宋" w:hint="eastAsia"/>
                <w:sz w:val="24"/>
              </w:rPr>
              <w:lastRenderedPageBreak/>
              <w:t>单位</w:t>
            </w:r>
          </w:p>
        </w:tc>
        <w:tc>
          <w:tcPr>
            <w:tcW w:w="1482" w:type="dxa"/>
            <w:noWrap/>
            <w:vAlign w:val="center"/>
          </w:tcPr>
          <w:p w:rsidR="00CF6750" w:rsidRDefault="000A5C29">
            <w:pPr>
              <w:rPr>
                <w:rFonts w:ascii="仿宋" w:eastAsia="仿宋" w:hAnsi="仿宋"/>
                <w:sz w:val="24"/>
              </w:rPr>
            </w:pPr>
            <w:r>
              <w:rPr>
                <w:rFonts w:ascii="仿宋" w:eastAsia="仿宋" w:hAnsi="仿宋" w:hint="eastAsia"/>
                <w:sz w:val="24"/>
              </w:rPr>
              <w:lastRenderedPageBreak/>
              <w:t>通过项目验</w:t>
            </w:r>
            <w:r>
              <w:rPr>
                <w:rFonts w:ascii="仿宋" w:eastAsia="仿宋" w:hAnsi="仿宋" w:hint="eastAsia"/>
                <w:sz w:val="24"/>
              </w:rPr>
              <w:lastRenderedPageBreak/>
              <w:t>收</w:t>
            </w:r>
          </w:p>
        </w:tc>
      </w:tr>
    </w:tbl>
    <w:p w:rsidR="00CF6750" w:rsidRDefault="000A5C29" w:rsidP="008E63B0">
      <w:pPr>
        <w:pStyle w:val="4"/>
        <w:spacing w:beforeLines="50"/>
        <w:jc w:val="left"/>
        <w:rPr>
          <w:rFonts w:ascii="楷体" w:hAnsi="楷体" w:cs="楷体"/>
          <w:b/>
        </w:rPr>
      </w:pPr>
      <w:bookmarkStart w:id="364" w:name="_Toc99036079"/>
      <w:bookmarkStart w:id="365" w:name="_Toc100070863"/>
      <w:bookmarkStart w:id="366" w:name="_Toc100560819"/>
      <w:r>
        <w:rPr>
          <w:rFonts w:ascii="楷体" w:hAnsi="楷体" w:cs="楷体" w:hint="eastAsia"/>
          <w:b/>
        </w:rPr>
        <w:lastRenderedPageBreak/>
        <w:t>7.3</w:t>
      </w:r>
      <w:r>
        <w:rPr>
          <w:rFonts w:ascii="楷体" w:hAnsi="楷体" w:cs="楷体" w:hint="eastAsia"/>
          <w:b/>
        </w:rPr>
        <w:t>保障措施</w:t>
      </w:r>
      <w:bookmarkEnd w:id="364"/>
      <w:bookmarkEnd w:id="365"/>
      <w:bookmarkEnd w:id="366"/>
    </w:p>
    <w:p w:rsidR="00CF6750" w:rsidRDefault="000A5C29">
      <w:pPr>
        <w:pStyle w:val="40"/>
        <w:rPr>
          <w:rFonts w:ascii="仿宋" w:hAnsi="仿宋" w:cs="仿宋"/>
        </w:rPr>
      </w:pPr>
      <w:bookmarkStart w:id="367" w:name="_Toc100560820"/>
      <w:bookmarkStart w:id="368" w:name="_Toc100070864"/>
      <w:r>
        <w:rPr>
          <w:rFonts w:ascii="仿宋" w:hAnsi="仿宋" w:cs="仿宋" w:hint="eastAsia"/>
        </w:rPr>
        <w:t>7.3.1</w:t>
      </w:r>
      <w:r>
        <w:rPr>
          <w:rFonts w:ascii="仿宋" w:hAnsi="仿宋" w:cs="仿宋" w:hint="eastAsia"/>
        </w:rPr>
        <w:t>组织和人员保障</w:t>
      </w:r>
      <w:bookmarkEnd w:id="367"/>
      <w:bookmarkEnd w:id="368"/>
    </w:p>
    <w:p w:rsidR="00CF6750" w:rsidRDefault="000A5C29">
      <w:pPr>
        <w:pStyle w:val="a9"/>
        <w:tabs>
          <w:tab w:val="center" w:pos="4201"/>
          <w:tab w:val="right" w:leader="dot" w:pos="9298"/>
        </w:tabs>
        <w:spacing w:line="360" w:lineRule="auto"/>
        <w:ind w:firstLine="560"/>
        <w:rPr>
          <w:rFonts w:ascii="仿宋" w:eastAsia="仿宋" w:hAnsi="仿宋"/>
          <w:sz w:val="28"/>
          <w:szCs w:val="28"/>
        </w:rPr>
      </w:pPr>
      <w:r>
        <w:rPr>
          <w:rFonts w:ascii="仿宋" w:eastAsia="仿宋" w:hAnsi="仿宋" w:hint="eastAsia"/>
          <w:sz w:val="28"/>
          <w:szCs w:val="28"/>
        </w:rPr>
        <w:t>我单位将该项目作为重点任务，在项目组织上本着“统一领导、健全组织、合理分工、密切协作”的原则，明确项目组织形式，设置项目组织架构，按照职责分工开展工作，为顺利实施密码应用改造项目，高质量、高效率完成密码应用改造提供组织保障。</w:t>
      </w:r>
    </w:p>
    <w:p w:rsidR="00CF6750" w:rsidRDefault="000A5C29">
      <w:pPr>
        <w:pStyle w:val="a9"/>
        <w:tabs>
          <w:tab w:val="center" w:pos="4201"/>
          <w:tab w:val="right" w:leader="dot" w:pos="9298"/>
        </w:tabs>
        <w:spacing w:line="360" w:lineRule="auto"/>
        <w:ind w:firstLine="560"/>
        <w:rPr>
          <w:rFonts w:ascii="仿宋" w:eastAsia="仿宋" w:hAnsi="仿宋"/>
          <w:sz w:val="28"/>
          <w:szCs w:val="28"/>
        </w:rPr>
      </w:pPr>
      <w:r>
        <w:rPr>
          <w:rFonts w:ascii="仿宋" w:eastAsia="仿宋" w:hAnsi="仿宋" w:hint="eastAsia"/>
          <w:sz w:val="28"/>
          <w:szCs w:val="28"/>
        </w:rPr>
        <w:t>项目组织形式见图</w:t>
      </w:r>
      <w:r>
        <w:rPr>
          <w:rFonts w:ascii="仿宋" w:eastAsia="仿宋" w:hAnsi="仿宋" w:hint="eastAsia"/>
          <w:sz w:val="28"/>
          <w:szCs w:val="28"/>
        </w:rPr>
        <w:t>4</w:t>
      </w:r>
      <w:r>
        <w:rPr>
          <w:rFonts w:ascii="仿宋" w:eastAsia="仿宋" w:hAnsi="仿宋" w:hint="eastAsia"/>
          <w:sz w:val="28"/>
          <w:szCs w:val="28"/>
        </w:rPr>
        <w:t>，各组工作实行组长负责制。</w:t>
      </w:r>
    </w:p>
    <w:p w:rsidR="00CF6750" w:rsidRDefault="00CF6750">
      <w:pPr>
        <w:ind w:firstLine="420"/>
        <w:jc w:val="center"/>
        <w:rPr>
          <w:sz w:val="24"/>
        </w:rPr>
      </w:pPr>
      <w:r>
        <w:object w:dxaOrig="6140" w:dyaOrig="51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7pt;height:165.05pt" o:ole="">
            <v:imagedata r:id="rId12" o:title=""/>
          </v:shape>
          <o:OLEObject Type="Embed" ProgID="Visio.Drawing.15" ShapeID="_x0000_i1025" DrawAspect="Content" ObjectID="_1748674295" r:id="rId13"/>
        </w:object>
      </w:r>
    </w:p>
    <w:p w:rsidR="00CF6750" w:rsidRDefault="000A5C29" w:rsidP="008E63B0">
      <w:pPr>
        <w:pStyle w:val="Aa"/>
        <w:spacing w:beforeLines="50" w:afterLines="50" w:line="240" w:lineRule="auto"/>
        <w:rPr>
          <w:rFonts w:ascii="仿宋" w:eastAsia="仿宋" w:hAnsi="仿宋" w:cs="仿宋"/>
          <w:sz w:val="28"/>
          <w:szCs w:val="28"/>
        </w:rPr>
      </w:pPr>
      <w:r>
        <w:rPr>
          <w:rFonts w:ascii="仿宋" w:eastAsia="仿宋" w:hAnsi="仿宋" w:cs="仿宋" w:hint="eastAsia"/>
          <w:sz w:val="28"/>
          <w:szCs w:val="28"/>
        </w:rPr>
        <w:t>图</w:t>
      </w:r>
      <w:r>
        <w:rPr>
          <w:rFonts w:ascii="仿宋" w:eastAsia="仿宋" w:hAnsi="仿宋" w:cs="仿宋" w:hint="eastAsia"/>
          <w:sz w:val="28"/>
          <w:szCs w:val="28"/>
        </w:rPr>
        <w:t xml:space="preserve">4 </w:t>
      </w:r>
      <w:r>
        <w:rPr>
          <w:rFonts w:ascii="仿宋" w:eastAsia="仿宋" w:hAnsi="仿宋" w:cs="仿宋" w:hint="eastAsia"/>
          <w:sz w:val="28"/>
          <w:szCs w:val="28"/>
        </w:rPr>
        <w:t>组织结构图</w:t>
      </w:r>
    </w:p>
    <w:p w:rsidR="00CF6750" w:rsidRDefault="000A5C29">
      <w:pPr>
        <w:pStyle w:val="a9"/>
        <w:tabs>
          <w:tab w:val="center" w:pos="4201"/>
          <w:tab w:val="right" w:leader="dot" w:pos="9298"/>
        </w:tabs>
        <w:spacing w:line="360" w:lineRule="auto"/>
        <w:ind w:firstLine="560"/>
        <w:rPr>
          <w:rFonts w:ascii="仿宋" w:eastAsia="仿宋" w:hAnsi="仿宋"/>
          <w:sz w:val="28"/>
          <w:szCs w:val="28"/>
        </w:rPr>
      </w:pPr>
      <w:r>
        <w:rPr>
          <w:rFonts w:ascii="仿宋" w:eastAsia="仿宋" w:hAnsi="仿宋" w:hint="eastAsia"/>
          <w:sz w:val="28"/>
          <w:szCs w:val="28"/>
        </w:rPr>
        <w:t>各组人员组成及工作职责见表</w:t>
      </w:r>
      <w:r>
        <w:rPr>
          <w:rFonts w:ascii="仿宋" w:eastAsia="仿宋" w:hAnsi="仿宋" w:hint="eastAsia"/>
          <w:sz w:val="28"/>
          <w:szCs w:val="28"/>
        </w:rPr>
        <w:t>1</w:t>
      </w:r>
      <w:r>
        <w:rPr>
          <w:rFonts w:ascii="仿宋" w:eastAsia="仿宋" w:hAnsi="仿宋" w:hint="eastAsia"/>
          <w:sz w:val="28"/>
          <w:szCs w:val="28"/>
        </w:rPr>
        <w:t>5</w:t>
      </w:r>
      <w:r>
        <w:rPr>
          <w:rFonts w:ascii="仿宋" w:eastAsia="仿宋" w:hAnsi="仿宋" w:hint="eastAsia"/>
          <w:sz w:val="28"/>
          <w:szCs w:val="28"/>
        </w:rPr>
        <w:t>。</w:t>
      </w:r>
    </w:p>
    <w:p w:rsidR="00CF6750" w:rsidRDefault="000A5C29" w:rsidP="008E63B0">
      <w:pPr>
        <w:keepNext/>
        <w:spacing w:afterLines="50" w:line="360" w:lineRule="auto"/>
        <w:jc w:val="center"/>
        <w:rPr>
          <w:rFonts w:ascii="仿宋" w:eastAsia="仿宋" w:hAnsi="仿宋"/>
          <w:sz w:val="28"/>
          <w:szCs w:val="28"/>
        </w:rPr>
      </w:pPr>
      <w:r>
        <w:rPr>
          <w:rFonts w:ascii="仿宋" w:eastAsia="仿宋" w:hAnsi="仿宋" w:cs="Arial" w:hint="eastAsia"/>
          <w:sz w:val="28"/>
          <w:szCs w:val="28"/>
        </w:rPr>
        <w:t>表</w:t>
      </w:r>
      <w:r>
        <w:rPr>
          <w:rFonts w:ascii="仿宋" w:eastAsia="仿宋" w:hAnsi="仿宋" w:cs="Arial" w:hint="eastAsia"/>
          <w:sz w:val="28"/>
          <w:szCs w:val="28"/>
        </w:rPr>
        <w:t>1</w:t>
      </w:r>
      <w:r>
        <w:rPr>
          <w:rFonts w:ascii="仿宋" w:eastAsia="仿宋" w:hAnsi="仿宋" w:cs="Arial" w:hint="eastAsia"/>
          <w:sz w:val="28"/>
          <w:szCs w:val="28"/>
        </w:rPr>
        <w:t>5</w:t>
      </w:r>
      <w:r>
        <w:rPr>
          <w:rFonts w:ascii="仿宋" w:eastAsia="仿宋" w:hAnsi="仿宋" w:cs="Arial"/>
          <w:sz w:val="28"/>
          <w:szCs w:val="28"/>
        </w:rPr>
        <w:t xml:space="preserve"> </w:t>
      </w:r>
      <w:r>
        <w:rPr>
          <w:rFonts w:ascii="仿宋" w:eastAsia="仿宋" w:hAnsi="仿宋" w:cs="Arial" w:hint="eastAsia"/>
          <w:sz w:val="28"/>
          <w:szCs w:val="28"/>
        </w:rPr>
        <w:t>组织人员构成表</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tblPr>
      <w:tblGrid>
        <w:gridCol w:w="758"/>
        <w:gridCol w:w="1569"/>
        <w:gridCol w:w="1354"/>
        <w:gridCol w:w="5398"/>
      </w:tblGrid>
      <w:tr w:rsidR="00CF6750">
        <w:trPr>
          <w:jc w:val="center"/>
        </w:trPr>
        <w:tc>
          <w:tcPr>
            <w:tcW w:w="758" w:type="dxa"/>
            <w:noWrap/>
            <w:vAlign w:val="center"/>
          </w:tcPr>
          <w:p w:rsidR="00CF6750" w:rsidRDefault="000A5C29">
            <w:pPr>
              <w:pStyle w:val="a4"/>
              <w:spacing w:before="120" w:after="120"/>
              <w:ind w:firstLine="0"/>
              <w:jc w:val="center"/>
              <w:rPr>
                <w:rFonts w:ascii="仿宋" w:eastAsia="仿宋" w:hAnsi="仿宋" w:cs="宋体"/>
                <w:b/>
                <w:sz w:val="24"/>
              </w:rPr>
            </w:pPr>
            <w:r>
              <w:rPr>
                <w:rFonts w:ascii="仿宋" w:eastAsia="仿宋" w:hAnsi="仿宋" w:cs="宋体" w:hint="eastAsia"/>
                <w:b/>
                <w:sz w:val="24"/>
              </w:rPr>
              <w:t>序号</w:t>
            </w:r>
          </w:p>
        </w:tc>
        <w:tc>
          <w:tcPr>
            <w:tcW w:w="1569" w:type="dxa"/>
            <w:noWrap/>
            <w:vAlign w:val="center"/>
          </w:tcPr>
          <w:p w:rsidR="00CF6750" w:rsidRDefault="000A5C29">
            <w:pPr>
              <w:pStyle w:val="a4"/>
              <w:spacing w:before="120" w:after="120"/>
              <w:ind w:firstLine="0"/>
              <w:jc w:val="center"/>
              <w:rPr>
                <w:rFonts w:ascii="仿宋" w:eastAsia="仿宋" w:hAnsi="仿宋" w:cs="宋体"/>
                <w:b/>
                <w:sz w:val="24"/>
              </w:rPr>
            </w:pPr>
            <w:r>
              <w:rPr>
                <w:rFonts w:ascii="仿宋" w:eastAsia="仿宋" w:hAnsi="仿宋" w:cs="宋体" w:hint="eastAsia"/>
                <w:b/>
                <w:sz w:val="24"/>
              </w:rPr>
              <w:t>名</w:t>
            </w:r>
            <w:r>
              <w:rPr>
                <w:rFonts w:ascii="仿宋" w:eastAsia="仿宋" w:hAnsi="仿宋" w:cs="宋体"/>
                <w:b/>
                <w:sz w:val="24"/>
              </w:rPr>
              <w:t xml:space="preserve"> </w:t>
            </w:r>
            <w:r>
              <w:rPr>
                <w:rFonts w:ascii="仿宋" w:eastAsia="仿宋" w:hAnsi="仿宋" w:cs="宋体" w:hint="eastAsia"/>
                <w:b/>
                <w:sz w:val="24"/>
              </w:rPr>
              <w:t>称</w:t>
            </w:r>
          </w:p>
        </w:tc>
        <w:tc>
          <w:tcPr>
            <w:tcW w:w="1354" w:type="dxa"/>
            <w:noWrap/>
            <w:vAlign w:val="center"/>
          </w:tcPr>
          <w:p w:rsidR="00CF6750" w:rsidRDefault="000A5C29">
            <w:pPr>
              <w:pStyle w:val="a4"/>
              <w:spacing w:before="120" w:after="120"/>
              <w:ind w:firstLine="0"/>
              <w:jc w:val="center"/>
              <w:rPr>
                <w:rFonts w:ascii="仿宋" w:eastAsia="仿宋" w:hAnsi="仿宋" w:cs="宋体"/>
                <w:b/>
                <w:sz w:val="24"/>
              </w:rPr>
            </w:pPr>
            <w:r>
              <w:rPr>
                <w:rFonts w:ascii="仿宋" w:eastAsia="仿宋" w:hAnsi="仿宋" w:cs="宋体" w:hint="eastAsia"/>
                <w:b/>
                <w:sz w:val="24"/>
              </w:rPr>
              <w:t>人员组成</w:t>
            </w:r>
          </w:p>
        </w:tc>
        <w:tc>
          <w:tcPr>
            <w:tcW w:w="5398" w:type="dxa"/>
            <w:noWrap/>
            <w:vAlign w:val="center"/>
          </w:tcPr>
          <w:p w:rsidR="00CF6750" w:rsidRDefault="000A5C29">
            <w:pPr>
              <w:pStyle w:val="a4"/>
              <w:spacing w:before="120" w:after="120"/>
              <w:ind w:firstLine="0"/>
              <w:jc w:val="center"/>
              <w:rPr>
                <w:rFonts w:ascii="仿宋" w:eastAsia="仿宋" w:hAnsi="仿宋" w:cs="宋体"/>
                <w:b/>
                <w:sz w:val="24"/>
              </w:rPr>
            </w:pPr>
            <w:r>
              <w:rPr>
                <w:rFonts w:ascii="仿宋" w:eastAsia="仿宋" w:hAnsi="仿宋" w:cs="宋体" w:hint="eastAsia"/>
                <w:b/>
                <w:sz w:val="24"/>
              </w:rPr>
              <w:t>工作职责</w:t>
            </w:r>
          </w:p>
        </w:tc>
      </w:tr>
      <w:tr w:rsidR="00CF6750">
        <w:trPr>
          <w:jc w:val="center"/>
        </w:trPr>
        <w:tc>
          <w:tcPr>
            <w:tcW w:w="758" w:type="dxa"/>
            <w:noWrap/>
            <w:vAlign w:val="center"/>
          </w:tcPr>
          <w:p w:rsidR="00CF6750" w:rsidRDefault="000A5C29">
            <w:pPr>
              <w:pStyle w:val="a4"/>
              <w:spacing w:before="120" w:after="120"/>
              <w:ind w:firstLine="0"/>
              <w:jc w:val="center"/>
              <w:rPr>
                <w:rFonts w:ascii="仿宋" w:eastAsia="仿宋" w:hAnsi="仿宋" w:cs="宋体"/>
                <w:sz w:val="24"/>
              </w:rPr>
            </w:pPr>
            <w:r>
              <w:rPr>
                <w:rFonts w:ascii="仿宋" w:eastAsia="仿宋" w:hAnsi="仿宋" w:cs="宋体"/>
                <w:sz w:val="24"/>
              </w:rPr>
              <w:t>1</w:t>
            </w:r>
          </w:p>
        </w:tc>
        <w:tc>
          <w:tcPr>
            <w:tcW w:w="1569" w:type="dxa"/>
            <w:noWrap/>
            <w:vAlign w:val="center"/>
          </w:tcPr>
          <w:p w:rsidR="00CF6750" w:rsidRDefault="000A5C29">
            <w:pPr>
              <w:pStyle w:val="a4"/>
              <w:spacing w:before="120" w:after="120"/>
              <w:ind w:firstLine="0"/>
              <w:jc w:val="left"/>
              <w:rPr>
                <w:rFonts w:ascii="仿宋" w:eastAsia="仿宋" w:hAnsi="仿宋" w:cs="宋体"/>
                <w:sz w:val="24"/>
              </w:rPr>
            </w:pPr>
            <w:r>
              <w:rPr>
                <w:rFonts w:ascii="仿宋" w:eastAsia="仿宋" w:hAnsi="仿宋" w:cs="宋体" w:hint="eastAsia"/>
                <w:sz w:val="24"/>
              </w:rPr>
              <w:t>项目负责人</w:t>
            </w:r>
          </w:p>
        </w:tc>
        <w:tc>
          <w:tcPr>
            <w:tcW w:w="1354" w:type="dxa"/>
            <w:noWrap/>
            <w:vAlign w:val="center"/>
          </w:tcPr>
          <w:p w:rsidR="00CF6750" w:rsidRDefault="000A5C29">
            <w:pPr>
              <w:pStyle w:val="a4"/>
              <w:spacing w:before="120" w:after="120"/>
              <w:ind w:firstLineChars="50" w:firstLine="120"/>
              <w:jc w:val="left"/>
              <w:rPr>
                <w:rFonts w:ascii="仿宋" w:eastAsia="仿宋" w:hAnsi="仿宋" w:cs="宋体"/>
                <w:sz w:val="24"/>
              </w:rPr>
            </w:pPr>
            <w:r>
              <w:rPr>
                <w:rFonts w:ascii="仿宋" w:eastAsia="仿宋" w:hAnsi="仿宋" w:cs="宋体" w:hint="eastAsia"/>
                <w:sz w:val="24"/>
              </w:rPr>
              <w:t>张三</w:t>
            </w:r>
          </w:p>
        </w:tc>
        <w:tc>
          <w:tcPr>
            <w:tcW w:w="5398" w:type="dxa"/>
            <w:noWrap/>
            <w:vAlign w:val="center"/>
          </w:tcPr>
          <w:p w:rsidR="00CF6750" w:rsidRDefault="000A5C29">
            <w:pPr>
              <w:spacing w:before="120" w:after="120"/>
              <w:rPr>
                <w:rFonts w:ascii="仿宋" w:eastAsia="仿宋" w:hAnsi="仿宋" w:cs="宋体"/>
                <w:sz w:val="24"/>
              </w:rPr>
            </w:pPr>
            <w:r>
              <w:rPr>
                <w:rFonts w:ascii="仿宋" w:eastAsia="仿宋" w:hAnsi="仿宋" w:cs="宋体" w:hint="eastAsia"/>
                <w:sz w:val="24"/>
              </w:rPr>
              <w:t>总体负责项目的技术、组织和财务等方面工作，宏观把握项目改造内容和建设目标。</w:t>
            </w:r>
          </w:p>
        </w:tc>
      </w:tr>
      <w:tr w:rsidR="00CF6750">
        <w:trPr>
          <w:jc w:val="center"/>
        </w:trPr>
        <w:tc>
          <w:tcPr>
            <w:tcW w:w="758" w:type="dxa"/>
            <w:noWrap/>
            <w:vAlign w:val="center"/>
          </w:tcPr>
          <w:p w:rsidR="00CF6750" w:rsidRDefault="000A5C29">
            <w:pPr>
              <w:pStyle w:val="a4"/>
              <w:spacing w:before="120" w:after="120"/>
              <w:ind w:firstLine="0"/>
              <w:jc w:val="center"/>
              <w:rPr>
                <w:rFonts w:ascii="仿宋" w:eastAsia="仿宋" w:hAnsi="仿宋" w:cs="宋体"/>
                <w:sz w:val="24"/>
              </w:rPr>
            </w:pPr>
            <w:r>
              <w:rPr>
                <w:rFonts w:ascii="仿宋" w:eastAsia="仿宋" w:hAnsi="仿宋" w:cs="宋体"/>
                <w:sz w:val="24"/>
              </w:rPr>
              <w:t>2</w:t>
            </w:r>
          </w:p>
        </w:tc>
        <w:tc>
          <w:tcPr>
            <w:tcW w:w="1569" w:type="dxa"/>
            <w:noWrap/>
            <w:vAlign w:val="center"/>
          </w:tcPr>
          <w:p w:rsidR="00CF6750" w:rsidRDefault="000A5C29">
            <w:pPr>
              <w:pStyle w:val="a4"/>
              <w:spacing w:before="120" w:after="120"/>
              <w:ind w:firstLine="0"/>
              <w:jc w:val="left"/>
              <w:rPr>
                <w:rFonts w:ascii="仿宋" w:eastAsia="仿宋" w:hAnsi="仿宋" w:cs="宋体"/>
                <w:sz w:val="24"/>
              </w:rPr>
            </w:pPr>
            <w:r>
              <w:rPr>
                <w:rFonts w:ascii="仿宋" w:eastAsia="仿宋" w:hAnsi="仿宋" w:cs="宋体" w:hint="eastAsia"/>
                <w:sz w:val="24"/>
              </w:rPr>
              <w:t>项目技术组</w:t>
            </w:r>
          </w:p>
        </w:tc>
        <w:tc>
          <w:tcPr>
            <w:tcW w:w="1354" w:type="dxa"/>
            <w:noWrap/>
            <w:vAlign w:val="center"/>
          </w:tcPr>
          <w:p w:rsidR="00CF6750" w:rsidRDefault="000A5C29">
            <w:pPr>
              <w:pStyle w:val="a4"/>
              <w:spacing w:before="120" w:after="120"/>
              <w:ind w:firstLine="0"/>
              <w:jc w:val="left"/>
              <w:rPr>
                <w:rFonts w:ascii="仿宋" w:eastAsia="仿宋" w:hAnsi="仿宋" w:cs="宋体"/>
                <w:sz w:val="24"/>
              </w:rPr>
            </w:pPr>
            <w:r>
              <w:rPr>
                <w:rFonts w:ascii="仿宋" w:eastAsia="仿宋" w:hAnsi="仿宋" w:cs="宋体" w:hint="eastAsia"/>
                <w:sz w:val="24"/>
              </w:rPr>
              <w:t>组长：李四</w:t>
            </w:r>
          </w:p>
          <w:p w:rsidR="00CF6750" w:rsidRDefault="000A5C29">
            <w:pPr>
              <w:pStyle w:val="a4"/>
              <w:spacing w:before="120" w:after="120"/>
              <w:ind w:firstLine="0"/>
              <w:jc w:val="left"/>
              <w:rPr>
                <w:rFonts w:ascii="仿宋" w:eastAsia="仿宋" w:hAnsi="仿宋" w:cs="宋体"/>
                <w:sz w:val="24"/>
              </w:rPr>
            </w:pPr>
            <w:r>
              <w:rPr>
                <w:rFonts w:ascii="仿宋" w:eastAsia="仿宋" w:hAnsi="仿宋" w:cs="宋体" w:hint="eastAsia"/>
                <w:sz w:val="24"/>
              </w:rPr>
              <w:t>组员：</w:t>
            </w:r>
          </w:p>
        </w:tc>
        <w:tc>
          <w:tcPr>
            <w:tcW w:w="5398" w:type="dxa"/>
            <w:noWrap/>
            <w:vAlign w:val="center"/>
          </w:tcPr>
          <w:p w:rsidR="00CF6750" w:rsidRDefault="000A5C29">
            <w:pPr>
              <w:spacing w:before="120" w:after="120"/>
              <w:rPr>
                <w:rFonts w:ascii="仿宋" w:eastAsia="仿宋" w:hAnsi="仿宋" w:cs="宋体"/>
                <w:sz w:val="24"/>
              </w:rPr>
            </w:pPr>
            <w:r>
              <w:rPr>
                <w:rFonts w:ascii="仿宋" w:eastAsia="仿宋" w:hAnsi="仿宋" w:cs="宋体" w:hint="eastAsia"/>
                <w:sz w:val="24"/>
              </w:rPr>
              <w:t>由项目负责人及项目骨干组成，负责项目总体管理、各部分工作协调、项目进展情况和项目完成情况的监督检查、项目改造后的质量把关。</w:t>
            </w:r>
          </w:p>
        </w:tc>
      </w:tr>
      <w:tr w:rsidR="00CF6750">
        <w:trPr>
          <w:jc w:val="center"/>
        </w:trPr>
        <w:tc>
          <w:tcPr>
            <w:tcW w:w="758" w:type="dxa"/>
            <w:noWrap/>
            <w:vAlign w:val="center"/>
          </w:tcPr>
          <w:p w:rsidR="00CF6750" w:rsidRDefault="000A5C29">
            <w:pPr>
              <w:pStyle w:val="a4"/>
              <w:spacing w:before="120" w:after="120"/>
              <w:ind w:firstLine="0"/>
              <w:jc w:val="center"/>
              <w:rPr>
                <w:rFonts w:ascii="仿宋" w:eastAsia="仿宋" w:hAnsi="仿宋" w:cs="宋体"/>
                <w:sz w:val="24"/>
              </w:rPr>
            </w:pPr>
            <w:r>
              <w:rPr>
                <w:rFonts w:ascii="仿宋" w:eastAsia="仿宋" w:hAnsi="仿宋" w:cs="宋体"/>
                <w:sz w:val="24"/>
              </w:rPr>
              <w:t>3</w:t>
            </w:r>
          </w:p>
        </w:tc>
        <w:tc>
          <w:tcPr>
            <w:tcW w:w="1569" w:type="dxa"/>
            <w:noWrap/>
            <w:vAlign w:val="center"/>
          </w:tcPr>
          <w:p w:rsidR="00CF6750" w:rsidRDefault="000A5C29">
            <w:pPr>
              <w:pStyle w:val="a4"/>
              <w:spacing w:before="120" w:after="120"/>
              <w:ind w:firstLine="0"/>
              <w:jc w:val="left"/>
              <w:rPr>
                <w:rFonts w:ascii="仿宋" w:eastAsia="仿宋" w:hAnsi="仿宋" w:cs="宋体"/>
                <w:sz w:val="24"/>
              </w:rPr>
            </w:pPr>
            <w:r>
              <w:rPr>
                <w:rFonts w:ascii="仿宋" w:eastAsia="仿宋" w:hAnsi="仿宋" w:cs="宋体" w:hint="eastAsia"/>
                <w:sz w:val="24"/>
              </w:rPr>
              <w:t>项目财务组</w:t>
            </w:r>
          </w:p>
        </w:tc>
        <w:tc>
          <w:tcPr>
            <w:tcW w:w="1354" w:type="dxa"/>
            <w:noWrap/>
            <w:vAlign w:val="center"/>
          </w:tcPr>
          <w:p w:rsidR="00CF6750" w:rsidRDefault="000A5C29">
            <w:pPr>
              <w:pStyle w:val="a4"/>
              <w:spacing w:before="120" w:after="120"/>
              <w:ind w:firstLine="0"/>
              <w:jc w:val="left"/>
              <w:rPr>
                <w:rFonts w:ascii="仿宋" w:eastAsia="仿宋" w:hAnsi="仿宋" w:cs="宋体"/>
                <w:sz w:val="24"/>
              </w:rPr>
            </w:pPr>
            <w:r>
              <w:rPr>
                <w:rFonts w:ascii="仿宋" w:eastAsia="仿宋" w:hAnsi="仿宋" w:cs="宋体" w:hint="eastAsia"/>
                <w:sz w:val="24"/>
              </w:rPr>
              <w:t>组长：李四</w:t>
            </w:r>
          </w:p>
          <w:p w:rsidR="00CF6750" w:rsidRDefault="000A5C29">
            <w:pPr>
              <w:spacing w:before="120" w:after="120"/>
              <w:jc w:val="left"/>
              <w:rPr>
                <w:rFonts w:ascii="仿宋" w:eastAsia="仿宋" w:hAnsi="仿宋" w:cs="宋体"/>
                <w:sz w:val="24"/>
              </w:rPr>
            </w:pPr>
            <w:r>
              <w:rPr>
                <w:rFonts w:ascii="仿宋" w:eastAsia="仿宋" w:hAnsi="仿宋" w:cs="宋体" w:hint="eastAsia"/>
                <w:sz w:val="24"/>
              </w:rPr>
              <w:t>组员：</w:t>
            </w:r>
          </w:p>
        </w:tc>
        <w:tc>
          <w:tcPr>
            <w:tcW w:w="5398" w:type="dxa"/>
            <w:noWrap/>
            <w:vAlign w:val="center"/>
          </w:tcPr>
          <w:p w:rsidR="00CF6750" w:rsidRDefault="000A5C29">
            <w:pPr>
              <w:pStyle w:val="a4"/>
              <w:spacing w:before="120" w:after="120"/>
              <w:ind w:firstLine="0"/>
              <w:rPr>
                <w:rFonts w:ascii="仿宋" w:eastAsia="仿宋" w:hAnsi="仿宋" w:cs="宋体"/>
                <w:sz w:val="24"/>
              </w:rPr>
            </w:pPr>
            <w:r>
              <w:rPr>
                <w:rFonts w:ascii="仿宋" w:eastAsia="仿宋" w:hAnsi="仿宋" w:cs="宋体" w:hint="eastAsia"/>
                <w:sz w:val="24"/>
              </w:rPr>
              <w:t>由本单位财务部门负责人和骨干组成，负责项目执行过程中的经费管理。</w:t>
            </w:r>
          </w:p>
        </w:tc>
      </w:tr>
      <w:tr w:rsidR="00CF6750">
        <w:trPr>
          <w:jc w:val="center"/>
        </w:trPr>
        <w:tc>
          <w:tcPr>
            <w:tcW w:w="758" w:type="dxa"/>
            <w:noWrap/>
            <w:vAlign w:val="center"/>
          </w:tcPr>
          <w:p w:rsidR="00CF6750" w:rsidRDefault="000A5C29">
            <w:pPr>
              <w:pStyle w:val="a4"/>
              <w:spacing w:before="120" w:after="120"/>
              <w:ind w:firstLine="0"/>
              <w:jc w:val="center"/>
              <w:rPr>
                <w:rFonts w:ascii="仿宋" w:eastAsia="仿宋" w:hAnsi="仿宋" w:cs="宋体"/>
                <w:sz w:val="24"/>
              </w:rPr>
            </w:pPr>
            <w:r>
              <w:rPr>
                <w:rFonts w:ascii="仿宋" w:eastAsia="仿宋" w:hAnsi="仿宋" w:cs="宋体"/>
                <w:sz w:val="24"/>
              </w:rPr>
              <w:t>4</w:t>
            </w:r>
          </w:p>
        </w:tc>
        <w:tc>
          <w:tcPr>
            <w:tcW w:w="1569" w:type="dxa"/>
            <w:noWrap/>
            <w:vAlign w:val="center"/>
          </w:tcPr>
          <w:p w:rsidR="00CF6750" w:rsidRDefault="000A5C29">
            <w:pPr>
              <w:pStyle w:val="a4"/>
              <w:spacing w:before="120" w:after="120"/>
              <w:ind w:firstLine="0"/>
              <w:jc w:val="left"/>
              <w:rPr>
                <w:rFonts w:ascii="仿宋" w:eastAsia="仿宋" w:hAnsi="仿宋" w:cs="宋体"/>
                <w:sz w:val="24"/>
              </w:rPr>
            </w:pPr>
            <w:r>
              <w:rPr>
                <w:rFonts w:ascii="仿宋" w:eastAsia="仿宋" w:hAnsi="仿宋" w:cs="宋体" w:hint="eastAsia"/>
                <w:sz w:val="24"/>
              </w:rPr>
              <w:t>质量保障组</w:t>
            </w:r>
          </w:p>
        </w:tc>
        <w:tc>
          <w:tcPr>
            <w:tcW w:w="1354" w:type="dxa"/>
            <w:noWrap/>
            <w:vAlign w:val="center"/>
          </w:tcPr>
          <w:p w:rsidR="00CF6750" w:rsidRDefault="000A5C29">
            <w:pPr>
              <w:pStyle w:val="a4"/>
              <w:spacing w:before="120" w:after="120"/>
              <w:ind w:firstLine="0"/>
              <w:jc w:val="left"/>
              <w:rPr>
                <w:rFonts w:ascii="仿宋" w:eastAsia="仿宋" w:hAnsi="仿宋" w:cs="宋体"/>
                <w:sz w:val="24"/>
              </w:rPr>
            </w:pPr>
            <w:r>
              <w:rPr>
                <w:rFonts w:ascii="仿宋" w:eastAsia="仿宋" w:hAnsi="仿宋" w:cs="宋体" w:hint="eastAsia"/>
                <w:sz w:val="24"/>
              </w:rPr>
              <w:t>组长：李四</w:t>
            </w:r>
          </w:p>
          <w:p w:rsidR="00CF6750" w:rsidRDefault="000A5C29">
            <w:pPr>
              <w:spacing w:before="120" w:after="120"/>
              <w:jc w:val="left"/>
              <w:rPr>
                <w:rFonts w:ascii="仿宋" w:eastAsia="仿宋" w:hAnsi="仿宋" w:cs="宋体"/>
                <w:sz w:val="24"/>
              </w:rPr>
            </w:pPr>
            <w:r>
              <w:rPr>
                <w:rFonts w:ascii="仿宋" w:eastAsia="仿宋" w:hAnsi="仿宋" w:cs="宋体" w:hint="eastAsia"/>
                <w:sz w:val="24"/>
              </w:rPr>
              <w:lastRenderedPageBreak/>
              <w:t>组员：</w:t>
            </w:r>
          </w:p>
        </w:tc>
        <w:tc>
          <w:tcPr>
            <w:tcW w:w="5398" w:type="dxa"/>
            <w:noWrap/>
            <w:vAlign w:val="center"/>
          </w:tcPr>
          <w:p w:rsidR="00CF6750" w:rsidRDefault="000A5C29">
            <w:pPr>
              <w:pStyle w:val="a4"/>
              <w:spacing w:before="120" w:after="120"/>
              <w:ind w:firstLine="0"/>
              <w:rPr>
                <w:rFonts w:ascii="仿宋" w:eastAsia="仿宋" w:hAnsi="仿宋" w:cs="宋体"/>
                <w:sz w:val="24"/>
              </w:rPr>
            </w:pPr>
            <w:r>
              <w:rPr>
                <w:rFonts w:ascii="仿宋" w:eastAsia="仿宋" w:hAnsi="仿宋" w:cs="宋体" w:hint="eastAsia"/>
                <w:sz w:val="24"/>
              </w:rPr>
              <w:lastRenderedPageBreak/>
              <w:t>负责按照本项目制定的质量保障措施，落实质量监</w:t>
            </w:r>
            <w:r>
              <w:rPr>
                <w:rFonts w:ascii="仿宋" w:eastAsia="仿宋" w:hAnsi="仿宋" w:cs="宋体" w:hint="eastAsia"/>
                <w:sz w:val="24"/>
              </w:rPr>
              <w:lastRenderedPageBreak/>
              <w:t>督和管理。</w:t>
            </w:r>
          </w:p>
        </w:tc>
      </w:tr>
    </w:tbl>
    <w:p w:rsidR="00CF6750" w:rsidRDefault="000A5C29" w:rsidP="008E63B0">
      <w:pPr>
        <w:pStyle w:val="40"/>
        <w:spacing w:beforeLines="50"/>
        <w:rPr>
          <w:rFonts w:ascii="仿宋" w:hAnsi="仿宋" w:cs="仿宋"/>
        </w:rPr>
      </w:pPr>
      <w:bookmarkStart w:id="369" w:name="_Toc100560821"/>
      <w:r>
        <w:rPr>
          <w:rFonts w:ascii="仿宋" w:hAnsi="仿宋" w:cs="仿宋" w:hint="eastAsia"/>
        </w:rPr>
        <w:lastRenderedPageBreak/>
        <w:t>7.3.2</w:t>
      </w:r>
      <w:r>
        <w:rPr>
          <w:rFonts w:ascii="仿宋" w:hAnsi="仿宋" w:cs="仿宋" w:hint="eastAsia"/>
        </w:rPr>
        <w:t>经费保障</w:t>
      </w:r>
      <w:bookmarkEnd w:id="369"/>
    </w:p>
    <w:p w:rsidR="00CF6750" w:rsidRDefault="000A5C29">
      <w:pPr>
        <w:pStyle w:val="a9"/>
        <w:tabs>
          <w:tab w:val="center" w:pos="4201"/>
          <w:tab w:val="right" w:leader="dot" w:pos="9298"/>
        </w:tabs>
        <w:spacing w:line="360" w:lineRule="auto"/>
        <w:ind w:firstLine="560"/>
        <w:rPr>
          <w:rFonts w:ascii="仿宋" w:eastAsia="仿宋" w:hAnsi="仿宋"/>
          <w:sz w:val="28"/>
          <w:szCs w:val="28"/>
        </w:rPr>
      </w:pPr>
      <w:r>
        <w:rPr>
          <w:rFonts w:ascii="仿宋" w:eastAsia="仿宋" w:hAnsi="仿宋" w:hint="eastAsia"/>
          <w:sz w:val="28"/>
          <w:szCs w:val="28"/>
        </w:rPr>
        <w:t>本项目执行过程中，将严格按照单位资金使用管理办法，进行经费使用，确保经费使用合规。</w:t>
      </w:r>
    </w:p>
    <w:p w:rsidR="00CF6750" w:rsidRDefault="000A5C29">
      <w:pPr>
        <w:pStyle w:val="40"/>
        <w:rPr>
          <w:rFonts w:ascii="仿宋" w:hAnsi="仿宋" w:cs="仿宋"/>
        </w:rPr>
      </w:pPr>
      <w:bookmarkStart w:id="370" w:name="_Toc100560822"/>
      <w:r>
        <w:rPr>
          <w:rFonts w:ascii="仿宋" w:hAnsi="仿宋" w:cs="仿宋" w:hint="eastAsia"/>
        </w:rPr>
        <w:t>7.3.3</w:t>
      </w:r>
      <w:r>
        <w:rPr>
          <w:rFonts w:ascii="仿宋" w:hAnsi="仿宋" w:cs="仿宋" w:hint="eastAsia"/>
        </w:rPr>
        <w:t>质量保障</w:t>
      </w:r>
      <w:bookmarkEnd w:id="370"/>
    </w:p>
    <w:p w:rsidR="00CF6750" w:rsidRDefault="000A5C29">
      <w:pPr>
        <w:pStyle w:val="a9"/>
        <w:widowControl w:val="0"/>
        <w:tabs>
          <w:tab w:val="center" w:pos="4201"/>
          <w:tab w:val="right" w:leader="dot" w:pos="9298"/>
        </w:tabs>
        <w:spacing w:line="360" w:lineRule="auto"/>
        <w:ind w:firstLine="560"/>
        <w:rPr>
          <w:rFonts w:ascii="仿宋" w:eastAsia="仿宋" w:hAnsi="仿宋"/>
          <w:sz w:val="28"/>
          <w:szCs w:val="28"/>
        </w:rPr>
      </w:pPr>
      <w:r>
        <w:rPr>
          <w:rFonts w:ascii="仿宋" w:eastAsia="仿宋" w:hAnsi="仿宋" w:hint="eastAsia"/>
          <w:sz w:val="28"/>
          <w:szCs w:val="28"/>
        </w:rPr>
        <w:t>在项目建设实施过程中，通过组织项目定期会议，保障实施工作按计划进行；同时对于项目实施过程中出现的偏差或问题，及时沟通协调，必要时通过项目技术组向项目负责人进行汇报，并形成相应的决策意见和修订方案。</w:t>
      </w:r>
    </w:p>
    <w:p w:rsidR="00CF6750" w:rsidRDefault="000A5C29">
      <w:pPr>
        <w:pStyle w:val="a9"/>
        <w:tabs>
          <w:tab w:val="center" w:pos="4201"/>
          <w:tab w:val="right" w:leader="dot" w:pos="9298"/>
        </w:tabs>
        <w:spacing w:line="360" w:lineRule="auto"/>
        <w:ind w:firstLine="560"/>
        <w:rPr>
          <w:rFonts w:ascii="仿宋" w:eastAsia="仿宋" w:hAnsi="仿宋"/>
          <w:sz w:val="28"/>
          <w:szCs w:val="28"/>
        </w:rPr>
      </w:pPr>
      <w:r>
        <w:rPr>
          <w:rFonts w:ascii="仿宋" w:eastAsia="仿宋" w:hAnsi="仿宋"/>
          <w:sz w:val="28"/>
          <w:szCs w:val="28"/>
        </w:rPr>
        <w:t>1</w:t>
      </w:r>
      <w:r>
        <w:rPr>
          <w:rFonts w:ascii="仿宋" w:eastAsia="仿宋" w:hAnsi="仿宋" w:hint="eastAsia"/>
          <w:sz w:val="28"/>
          <w:szCs w:val="28"/>
        </w:rPr>
        <w:t>）项目例会制度</w:t>
      </w:r>
    </w:p>
    <w:p w:rsidR="00CF6750" w:rsidRDefault="000A5C29">
      <w:pPr>
        <w:pStyle w:val="a9"/>
        <w:tabs>
          <w:tab w:val="center" w:pos="4201"/>
          <w:tab w:val="right" w:leader="dot" w:pos="9298"/>
        </w:tabs>
        <w:spacing w:line="360" w:lineRule="auto"/>
        <w:ind w:firstLine="560"/>
        <w:rPr>
          <w:rFonts w:ascii="仿宋" w:eastAsia="仿宋" w:hAnsi="仿宋"/>
          <w:sz w:val="28"/>
          <w:szCs w:val="28"/>
        </w:rPr>
      </w:pPr>
      <w:r>
        <w:rPr>
          <w:rFonts w:ascii="仿宋" w:eastAsia="仿宋" w:hAnsi="仿宋" w:hint="eastAsia"/>
          <w:sz w:val="28"/>
          <w:szCs w:val="28"/>
        </w:rPr>
        <w:t>项目通过定期例会和不定期会议来跟踪项目进度，反馈和讨论项目实施过程中的问题，对项目技术方案进行评审，对计划完成情况进行总结和说明，同时对后续计划进行确认。在遇到技术障碍或方案涉及重大变更时，通</w:t>
      </w:r>
      <w:r>
        <w:rPr>
          <w:rFonts w:ascii="仿宋" w:eastAsia="仿宋" w:hAnsi="仿宋" w:hint="eastAsia"/>
          <w:sz w:val="28"/>
          <w:szCs w:val="28"/>
        </w:rPr>
        <w:t>过不定期会议，由项目技术组或质量保障组讨论决策，针对出现的变更或重大问题进行及时修正，并制定相应的措施和方案。</w:t>
      </w:r>
    </w:p>
    <w:p w:rsidR="00CF6750" w:rsidRDefault="000A5C29">
      <w:pPr>
        <w:pStyle w:val="a9"/>
        <w:tabs>
          <w:tab w:val="center" w:pos="4201"/>
          <w:tab w:val="right" w:leader="dot" w:pos="9298"/>
        </w:tabs>
        <w:spacing w:line="360" w:lineRule="auto"/>
        <w:ind w:firstLine="560"/>
        <w:rPr>
          <w:rFonts w:ascii="仿宋" w:eastAsia="仿宋" w:hAnsi="仿宋"/>
          <w:sz w:val="28"/>
          <w:szCs w:val="28"/>
        </w:rPr>
      </w:pPr>
      <w:r>
        <w:rPr>
          <w:rFonts w:ascii="仿宋" w:eastAsia="仿宋" w:hAnsi="仿宋"/>
          <w:sz w:val="28"/>
          <w:szCs w:val="28"/>
        </w:rPr>
        <w:t>2</w:t>
      </w:r>
      <w:r>
        <w:rPr>
          <w:rFonts w:ascii="仿宋" w:eastAsia="仿宋" w:hAnsi="仿宋" w:hint="eastAsia"/>
          <w:sz w:val="28"/>
          <w:szCs w:val="28"/>
        </w:rPr>
        <w:t>）项目周报机制</w:t>
      </w:r>
    </w:p>
    <w:p w:rsidR="00CF6750" w:rsidRDefault="000A5C29">
      <w:pPr>
        <w:pStyle w:val="a9"/>
        <w:tabs>
          <w:tab w:val="center" w:pos="4201"/>
          <w:tab w:val="right" w:leader="dot" w:pos="9298"/>
        </w:tabs>
        <w:spacing w:line="360" w:lineRule="auto"/>
        <w:ind w:firstLine="560"/>
        <w:rPr>
          <w:rFonts w:ascii="仿宋" w:eastAsia="仿宋" w:hAnsi="仿宋"/>
          <w:sz w:val="28"/>
          <w:szCs w:val="28"/>
        </w:rPr>
      </w:pPr>
      <w:r>
        <w:rPr>
          <w:rFonts w:ascii="仿宋" w:eastAsia="仿宋" w:hAnsi="仿宋" w:hint="eastAsia"/>
          <w:sz w:val="28"/>
          <w:szCs w:val="28"/>
        </w:rPr>
        <w:t>由项目技术组制定项目进展周报机制，每周五提交本周的项目进展、阶段成果、遗留问题和下周计划，质量保障组对项目进度进行统筹跟踪，协调相关人员和资源，保障项目如期完成。</w:t>
      </w:r>
    </w:p>
    <w:p w:rsidR="00CF6750" w:rsidRDefault="000A5C29">
      <w:pPr>
        <w:pStyle w:val="a9"/>
        <w:tabs>
          <w:tab w:val="center" w:pos="4201"/>
          <w:tab w:val="right" w:leader="dot" w:pos="9298"/>
        </w:tabs>
        <w:spacing w:line="360" w:lineRule="auto"/>
        <w:ind w:firstLine="560"/>
        <w:rPr>
          <w:rFonts w:ascii="仿宋" w:eastAsia="仿宋" w:hAnsi="仿宋"/>
          <w:sz w:val="28"/>
          <w:szCs w:val="28"/>
        </w:rPr>
      </w:pPr>
      <w:r>
        <w:rPr>
          <w:rFonts w:ascii="仿宋" w:eastAsia="仿宋" w:hAnsi="仿宋"/>
          <w:sz w:val="28"/>
          <w:szCs w:val="28"/>
        </w:rPr>
        <w:t>3</w:t>
      </w:r>
      <w:r>
        <w:rPr>
          <w:rFonts w:ascii="仿宋" w:eastAsia="仿宋" w:hAnsi="仿宋" w:hint="eastAsia"/>
          <w:sz w:val="28"/>
          <w:szCs w:val="28"/>
        </w:rPr>
        <w:t>）风险管理机制</w:t>
      </w:r>
    </w:p>
    <w:p w:rsidR="00CF6750" w:rsidRDefault="000A5C29">
      <w:pPr>
        <w:pStyle w:val="a9"/>
        <w:widowControl w:val="0"/>
        <w:tabs>
          <w:tab w:val="center" w:pos="4201"/>
          <w:tab w:val="right" w:leader="dot" w:pos="9298"/>
        </w:tabs>
        <w:spacing w:line="360" w:lineRule="auto"/>
        <w:ind w:firstLine="560"/>
        <w:rPr>
          <w:rFonts w:ascii="仿宋" w:eastAsia="仿宋" w:hAnsi="仿宋"/>
          <w:sz w:val="28"/>
          <w:szCs w:val="28"/>
        </w:rPr>
      </w:pPr>
      <w:r>
        <w:rPr>
          <w:rFonts w:ascii="仿宋" w:eastAsia="仿宋" w:hAnsi="仿宋" w:hint="eastAsia"/>
          <w:sz w:val="28"/>
          <w:szCs w:val="28"/>
        </w:rPr>
        <w:t>项目在实施过程中，建立完善的风险管理机制，包括项目风险的识别、评估和管理，从资金、成本控制、采购合规、技术、人才、管理等多个方面进行风险管控，包括确定风险发生时的备选方案、资金、设备和人员等；定期检查</w:t>
      </w:r>
      <w:r>
        <w:rPr>
          <w:rFonts w:ascii="仿宋" w:eastAsia="仿宋" w:hAnsi="仿宋" w:hint="eastAsia"/>
          <w:sz w:val="28"/>
          <w:szCs w:val="28"/>
        </w:rPr>
        <w:t>和评估风险消减措施是否有效；定期进行风险排查；制定风险应对的启动机制等措施。</w:t>
      </w:r>
    </w:p>
    <w:p w:rsidR="00CF6750" w:rsidRDefault="000A5C29">
      <w:pPr>
        <w:pStyle w:val="3"/>
        <w:rPr>
          <w:rFonts w:ascii="黑体" w:hAnsi="黑体" w:cs="黑体"/>
        </w:rPr>
      </w:pPr>
      <w:bookmarkStart w:id="371" w:name="_Toc100560823"/>
      <w:r>
        <w:rPr>
          <w:rFonts w:ascii="黑体" w:hAnsi="黑体" w:cs="黑体" w:hint="eastAsia"/>
        </w:rPr>
        <w:lastRenderedPageBreak/>
        <w:t>8</w:t>
      </w:r>
      <w:r>
        <w:rPr>
          <w:rFonts w:ascii="黑体" w:hAnsi="黑体" w:cs="黑体" w:hint="eastAsia"/>
        </w:rPr>
        <w:t>密码应用建设投资概算</w:t>
      </w:r>
      <w:bookmarkEnd w:id="371"/>
    </w:p>
    <w:p w:rsidR="00CF6750" w:rsidRDefault="000A5C29">
      <w:pPr>
        <w:pStyle w:val="4"/>
        <w:jc w:val="left"/>
        <w:rPr>
          <w:rFonts w:ascii="楷体" w:hAnsi="楷体" w:cs="楷体"/>
          <w:b/>
        </w:rPr>
      </w:pPr>
      <w:bookmarkStart w:id="372" w:name="_Toc99036082"/>
      <w:bookmarkStart w:id="373" w:name="_Toc100560824"/>
      <w:bookmarkStart w:id="374" w:name="_Toc100071017"/>
      <w:r>
        <w:rPr>
          <w:rFonts w:ascii="楷体" w:hAnsi="楷体" w:cs="楷体" w:hint="eastAsia"/>
          <w:b/>
        </w:rPr>
        <w:t>8.1</w:t>
      </w:r>
      <w:r>
        <w:rPr>
          <w:rFonts w:ascii="楷体" w:hAnsi="楷体" w:cs="楷体" w:hint="eastAsia"/>
          <w:b/>
        </w:rPr>
        <w:t>密码产品</w:t>
      </w:r>
      <w:r>
        <w:rPr>
          <w:rFonts w:ascii="楷体" w:hAnsi="楷体" w:cs="楷体" w:hint="eastAsia"/>
          <w:b/>
        </w:rPr>
        <w:t>/</w:t>
      </w:r>
      <w:r>
        <w:rPr>
          <w:rFonts w:ascii="楷体" w:hAnsi="楷体" w:cs="楷体" w:hint="eastAsia"/>
          <w:b/>
        </w:rPr>
        <w:t>服务费用列表</w:t>
      </w:r>
      <w:bookmarkEnd w:id="372"/>
      <w:bookmarkEnd w:id="373"/>
      <w:bookmarkEnd w:id="374"/>
    </w:p>
    <w:p w:rsidR="00CF6750" w:rsidRDefault="000A5C29">
      <w:pPr>
        <w:keepNext/>
        <w:spacing w:line="360" w:lineRule="auto"/>
        <w:jc w:val="center"/>
        <w:rPr>
          <w:rFonts w:ascii="仿宋" w:eastAsia="仿宋" w:hAnsi="仿宋"/>
          <w:sz w:val="28"/>
          <w:szCs w:val="28"/>
        </w:rPr>
      </w:pPr>
      <w:r>
        <w:rPr>
          <w:rFonts w:ascii="仿宋" w:eastAsia="仿宋" w:hAnsi="仿宋" w:cs="Arial" w:hint="eastAsia"/>
          <w:sz w:val="28"/>
          <w:szCs w:val="28"/>
        </w:rPr>
        <w:t>表</w:t>
      </w:r>
      <w:r>
        <w:rPr>
          <w:rFonts w:ascii="仿宋" w:eastAsia="仿宋" w:hAnsi="仿宋" w:cs="Arial" w:hint="eastAsia"/>
          <w:sz w:val="28"/>
          <w:szCs w:val="28"/>
        </w:rPr>
        <w:t>1</w:t>
      </w:r>
      <w:r>
        <w:rPr>
          <w:rFonts w:ascii="仿宋" w:eastAsia="仿宋" w:hAnsi="仿宋" w:cs="Arial" w:hint="eastAsia"/>
          <w:sz w:val="28"/>
          <w:szCs w:val="28"/>
        </w:rPr>
        <w:t>6</w:t>
      </w:r>
      <w:r>
        <w:rPr>
          <w:rFonts w:ascii="仿宋" w:eastAsia="仿宋" w:hAnsi="仿宋" w:cs="Arial"/>
          <w:sz w:val="28"/>
          <w:szCs w:val="28"/>
        </w:rPr>
        <w:t xml:space="preserve"> </w:t>
      </w:r>
      <w:r>
        <w:rPr>
          <w:rFonts w:ascii="仿宋" w:eastAsia="仿宋" w:hAnsi="仿宋" w:cs="Arial" w:hint="eastAsia"/>
          <w:sz w:val="28"/>
          <w:szCs w:val="28"/>
        </w:rPr>
        <w:t>密码产品</w:t>
      </w:r>
      <w:r>
        <w:rPr>
          <w:rFonts w:ascii="仿宋" w:eastAsia="仿宋" w:hAnsi="仿宋" w:cs="Arial" w:hint="eastAsia"/>
          <w:sz w:val="28"/>
          <w:szCs w:val="28"/>
        </w:rPr>
        <w:t>/</w:t>
      </w:r>
      <w:r>
        <w:rPr>
          <w:rFonts w:ascii="仿宋" w:eastAsia="仿宋" w:hAnsi="仿宋" w:cs="Arial" w:hint="eastAsia"/>
          <w:sz w:val="28"/>
          <w:szCs w:val="28"/>
        </w:rPr>
        <w:t>服务费用列表（仅为示例）</w:t>
      </w:r>
    </w:p>
    <w:tbl>
      <w:tblPr>
        <w:tblW w:w="0" w:type="auto"/>
        <w:tblInd w:w="9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tblPr>
      <w:tblGrid>
        <w:gridCol w:w="718"/>
        <w:gridCol w:w="1680"/>
        <w:gridCol w:w="3053"/>
        <w:gridCol w:w="1100"/>
        <w:gridCol w:w="733"/>
        <w:gridCol w:w="700"/>
        <w:gridCol w:w="1084"/>
      </w:tblGrid>
      <w:tr w:rsidR="00CF6750">
        <w:trPr>
          <w:tblHeader/>
        </w:trPr>
        <w:tc>
          <w:tcPr>
            <w:tcW w:w="718" w:type="dxa"/>
            <w:noWrap/>
            <w:vAlign w:val="center"/>
          </w:tcPr>
          <w:p w:rsidR="00CF6750" w:rsidRDefault="000A5C29">
            <w:pPr>
              <w:pStyle w:val="a9"/>
              <w:tabs>
                <w:tab w:val="center" w:pos="4201"/>
                <w:tab w:val="right" w:leader="dot" w:pos="9298"/>
              </w:tabs>
              <w:spacing w:line="240" w:lineRule="auto"/>
              <w:ind w:firstLineChars="0" w:firstLine="0"/>
              <w:jc w:val="center"/>
              <w:rPr>
                <w:rFonts w:ascii="仿宋" w:eastAsia="仿宋" w:hAnsi="仿宋" w:cs="仿宋"/>
                <w:b/>
                <w:bCs/>
                <w:sz w:val="24"/>
                <w:szCs w:val="24"/>
              </w:rPr>
            </w:pPr>
            <w:r>
              <w:rPr>
                <w:rFonts w:ascii="仿宋" w:eastAsia="仿宋" w:hAnsi="仿宋" w:cs="仿宋" w:hint="eastAsia"/>
                <w:b/>
                <w:bCs/>
                <w:sz w:val="24"/>
                <w:szCs w:val="24"/>
              </w:rPr>
              <w:t>序号</w:t>
            </w:r>
          </w:p>
        </w:tc>
        <w:tc>
          <w:tcPr>
            <w:tcW w:w="1680" w:type="dxa"/>
            <w:noWrap/>
            <w:vAlign w:val="center"/>
          </w:tcPr>
          <w:p w:rsidR="00CF6750" w:rsidRDefault="000A5C29">
            <w:pPr>
              <w:pStyle w:val="a9"/>
              <w:tabs>
                <w:tab w:val="center" w:pos="4201"/>
                <w:tab w:val="right" w:leader="dot" w:pos="9298"/>
              </w:tabs>
              <w:spacing w:line="240" w:lineRule="auto"/>
              <w:ind w:firstLineChars="0" w:firstLine="0"/>
              <w:jc w:val="center"/>
              <w:rPr>
                <w:rFonts w:ascii="仿宋" w:eastAsia="仿宋" w:hAnsi="仿宋" w:cs="仿宋"/>
                <w:b/>
                <w:bCs/>
                <w:sz w:val="24"/>
                <w:szCs w:val="24"/>
              </w:rPr>
            </w:pPr>
            <w:r>
              <w:rPr>
                <w:rFonts w:ascii="仿宋" w:eastAsia="仿宋" w:hAnsi="仿宋" w:cs="仿宋" w:hint="eastAsia"/>
                <w:b/>
                <w:bCs/>
                <w:sz w:val="24"/>
                <w:szCs w:val="24"/>
              </w:rPr>
              <w:t>类别</w:t>
            </w:r>
          </w:p>
        </w:tc>
        <w:tc>
          <w:tcPr>
            <w:tcW w:w="3053" w:type="dxa"/>
            <w:noWrap/>
            <w:vAlign w:val="center"/>
          </w:tcPr>
          <w:p w:rsidR="00CF6750" w:rsidRDefault="000A5C29">
            <w:pPr>
              <w:pStyle w:val="a9"/>
              <w:tabs>
                <w:tab w:val="center" w:pos="4201"/>
                <w:tab w:val="right" w:leader="dot" w:pos="9298"/>
              </w:tabs>
              <w:spacing w:line="240" w:lineRule="auto"/>
              <w:ind w:firstLineChars="0" w:firstLine="0"/>
              <w:jc w:val="center"/>
              <w:rPr>
                <w:rFonts w:ascii="仿宋" w:eastAsia="仿宋" w:hAnsi="仿宋" w:cs="仿宋"/>
                <w:b/>
                <w:bCs/>
                <w:sz w:val="24"/>
                <w:szCs w:val="24"/>
              </w:rPr>
            </w:pPr>
            <w:r>
              <w:rPr>
                <w:rFonts w:ascii="仿宋" w:eastAsia="仿宋" w:hAnsi="仿宋" w:cs="仿宋" w:hint="eastAsia"/>
                <w:b/>
                <w:bCs/>
                <w:sz w:val="24"/>
                <w:szCs w:val="24"/>
              </w:rPr>
              <w:t>说明</w:t>
            </w:r>
          </w:p>
        </w:tc>
        <w:tc>
          <w:tcPr>
            <w:tcW w:w="1100" w:type="dxa"/>
            <w:noWrap/>
            <w:vAlign w:val="center"/>
          </w:tcPr>
          <w:p w:rsidR="00CF6750" w:rsidRDefault="000A5C29">
            <w:pPr>
              <w:pStyle w:val="a9"/>
              <w:tabs>
                <w:tab w:val="center" w:pos="4201"/>
                <w:tab w:val="right" w:leader="dot" w:pos="9298"/>
              </w:tabs>
              <w:spacing w:line="240" w:lineRule="auto"/>
              <w:ind w:firstLineChars="0" w:firstLine="0"/>
              <w:jc w:val="center"/>
              <w:rPr>
                <w:rFonts w:ascii="仿宋" w:eastAsia="仿宋" w:hAnsi="仿宋" w:cs="仿宋"/>
                <w:b/>
                <w:bCs/>
                <w:sz w:val="24"/>
                <w:szCs w:val="24"/>
              </w:rPr>
            </w:pPr>
            <w:r>
              <w:rPr>
                <w:rFonts w:ascii="仿宋" w:eastAsia="仿宋" w:hAnsi="仿宋" w:cs="仿宋" w:hint="eastAsia"/>
                <w:b/>
                <w:bCs/>
                <w:sz w:val="24"/>
                <w:szCs w:val="24"/>
              </w:rPr>
              <w:t>单价</w:t>
            </w:r>
          </w:p>
          <w:p w:rsidR="00CF6750" w:rsidRDefault="000A5C29">
            <w:pPr>
              <w:pStyle w:val="a9"/>
              <w:tabs>
                <w:tab w:val="center" w:pos="4201"/>
                <w:tab w:val="right" w:leader="dot" w:pos="9298"/>
              </w:tabs>
              <w:spacing w:line="240" w:lineRule="auto"/>
              <w:ind w:firstLineChars="0" w:firstLine="0"/>
              <w:jc w:val="center"/>
              <w:rPr>
                <w:rFonts w:ascii="仿宋" w:eastAsia="仿宋" w:hAnsi="仿宋" w:cs="仿宋"/>
                <w:b/>
                <w:bCs/>
                <w:sz w:val="24"/>
                <w:szCs w:val="24"/>
              </w:rPr>
            </w:pPr>
            <w:r>
              <w:rPr>
                <w:rFonts w:ascii="仿宋" w:eastAsia="仿宋" w:hAnsi="仿宋" w:cs="仿宋" w:hint="eastAsia"/>
                <w:b/>
                <w:bCs/>
                <w:sz w:val="24"/>
                <w:szCs w:val="24"/>
              </w:rPr>
              <w:t>（万元）</w:t>
            </w:r>
          </w:p>
        </w:tc>
        <w:tc>
          <w:tcPr>
            <w:tcW w:w="733" w:type="dxa"/>
            <w:noWrap/>
            <w:vAlign w:val="center"/>
          </w:tcPr>
          <w:p w:rsidR="00CF6750" w:rsidRDefault="000A5C29">
            <w:pPr>
              <w:pStyle w:val="a9"/>
              <w:tabs>
                <w:tab w:val="center" w:pos="4201"/>
                <w:tab w:val="right" w:leader="dot" w:pos="9298"/>
              </w:tabs>
              <w:spacing w:line="240" w:lineRule="auto"/>
              <w:ind w:firstLineChars="0" w:firstLine="0"/>
              <w:jc w:val="center"/>
              <w:rPr>
                <w:rFonts w:ascii="仿宋" w:eastAsia="仿宋" w:hAnsi="仿宋" w:cs="仿宋"/>
                <w:b/>
                <w:bCs/>
                <w:sz w:val="24"/>
                <w:szCs w:val="24"/>
              </w:rPr>
            </w:pPr>
            <w:r>
              <w:rPr>
                <w:rFonts w:ascii="仿宋" w:eastAsia="仿宋" w:hAnsi="仿宋" w:cs="仿宋" w:hint="eastAsia"/>
                <w:b/>
                <w:bCs/>
                <w:sz w:val="24"/>
                <w:szCs w:val="24"/>
              </w:rPr>
              <w:t>新增数量</w:t>
            </w:r>
          </w:p>
        </w:tc>
        <w:tc>
          <w:tcPr>
            <w:tcW w:w="700" w:type="dxa"/>
            <w:noWrap/>
            <w:vAlign w:val="center"/>
          </w:tcPr>
          <w:p w:rsidR="00CF6750" w:rsidRDefault="000A5C29">
            <w:pPr>
              <w:pStyle w:val="a9"/>
              <w:tabs>
                <w:tab w:val="center" w:pos="4201"/>
                <w:tab w:val="right" w:leader="dot" w:pos="9298"/>
              </w:tabs>
              <w:spacing w:line="240" w:lineRule="auto"/>
              <w:ind w:firstLineChars="0" w:firstLine="0"/>
              <w:jc w:val="center"/>
              <w:rPr>
                <w:rFonts w:ascii="仿宋" w:eastAsia="仿宋" w:hAnsi="仿宋" w:cs="仿宋"/>
                <w:b/>
                <w:bCs/>
                <w:sz w:val="24"/>
                <w:szCs w:val="24"/>
              </w:rPr>
            </w:pPr>
            <w:r>
              <w:rPr>
                <w:rFonts w:ascii="仿宋" w:eastAsia="仿宋" w:hAnsi="仿宋" w:cs="仿宋" w:hint="eastAsia"/>
                <w:b/>
                <w:bCs/>
                <w:sz w:val="24"/>
                <w:szCs w:val="24"/>
              </w:rPr>
              <w:t>复用数量</w:t>
            </w:r>
          </w:p>
        </w:tc>
        <w:tc>
          <w:tcPr>
            <w:tcW w:w="1084" w:type="dxa"/>
            <w:noWrap/>
            <w:vAlign w:val="center"/>
          </w:tcPr>
          <w:p w:rsidR="00CF6750" w:rsidRDefault="000A5C29">
            <w:pPr>
              <w:pStyle w:val="a9"/>
              <w:tabs>
                <w:tab w:val="center" w:pos="4201"/>
                <w:tab w:val="right" w:leader="dot" w:pos="9298"/>
              </w:tabs>
              <w:spacing w:line="240" w:lineRule="auto"/>
              <w:ind w:firstLineChars="0" w:firstLine="0"/>
              <w:jc w:val="center"/>
              <w:rPr>
                <w:rFonts w:ascii="仿宋" w:eastAsia="仿宋" w:hAnsi="仿宋" w:cs="仿宋"/>
                <w:b/>
                <w:bCs/>
                <w:sz w:val="24"/>
                <w:szCs w:val="24"/>
              </w:rPr>
            </w:pPr>
            <w:r>
              <w:rPr>
                <w:rFonts w:ascii="仿宋" w:eastAsia="仿宋" w:hAnsi="仿宋" w:cs="仿宋" w:hint="eastAsia"/>
                <w:b/>
                <w:bCs/>
                <w:sz w:val="24"/>
                <w:szCs w:val="24"/>
              </w:rPr>
              <w:t>总价</w:t>
            </w:r>
          </w:p>
          <w:p w:rsidR="00CF6750" w:rsidRDefault="000A5C29">
            <w:pPr>
              <w:pStyle w:val="a9"/>
              <w:tabs>
                <w:tab w:val="center" w:pos="4201"/>
                <w:tab w:val="right" w:leader="dot" w:pos="9298"/>
              </w:tabs>
              <w:spacing w:line="240" w:lineRule="auto"/>
              <w:ind w:firstLineChars="0" w:firstLine="0"/>
              <w:jc w:val="center"/>
              <w:rPr>
                <w:rFonts w:ascii="仿宋" w:eastAsia="仿宋" w:hAnsi="仿宋" w:cs="仿宋"/>
                <w:b/>
                <w:bCs/>
                <w:sz w:val="24"/>
                <w:szCs w:val="24"/>
              </w:rPr>
            </w:pPr>
            <w:r>
              <w:rPr>
                <w:rFonts w:ascii="仿宋" w:eastAsia="仿宋" w:hAnsi="仿宋" w:cs="仿宋" w:hint="eastAsia"/>
                <w:b/>
                <w:bCs/>
                <w:sz w:val="24"/>
                <w:szCs w:val="24"/>
              </w:rPr>
              <w:t>（万元）</w:t>
            </w:r>
          </w:p>
        </w:tc>
      </w:tr>
      <w:tr w:rsidR="00CF6750">
        <w:tc>
          <w:tcPr>
            <w:tcW w:w="718" w:type="dxa"/>
            <w:noWrap/>
            <w:vAlign w:val="center"/>
          </w:tcPr>
          <w:p w:rsidR="00CF6750" w:rsidRDefault="00CF6750">
            <w:pPr>
              <w:pStyle w:val="a9"/>
              <w:numPr>
                <w:ilvl w:val="0"/>
                <w:numId w:val="4"/>
              </w:numPr>
              <w:tabs>
                <w:tab w:val="center" w:pos="4201"/>
                <w:tab w:val="right" w:leader="dot" w:pos="9298"/>
              </w:tabs>
              <w:spacing w:line="240" w:lineRule="auto"/>
              <w:ind w:firstLineChars="0"/>
              <w:jc w:val="center"/>
              <w:rPr>
                <w:rFonts w:ascii="仿宋" w:eastAsia="仿宋" w:hAnsi="仿宋" w:cs="仿宋"/>
                <w:sz w:val="24"/>
                <w:szCs w:val="24"/>
              </w:rPr>
            </w:pPr>
          </w:p>
        </w:tc>
        <w:tc>
          <w:tcPr>
            <w:tcW w:w="1680" w:type="dxa"/>
            <w:noWrap/>
            <w:vAlign w:val="center"/>
          </w:tcPr>
          <w:p w:rsidR="00CF6750" w:rsidRDefault="000A5C29">
            <w:pPr>
              <w:pStyle w:val="a9"/>
              <w:tabs>
                <w:tab w:val="center" w:pos="4201"/>
                <w:tab w:val="right" w:leader="dot" w:pos="9298"/>
              </w:tabs>
              <w:spacing w:line="240" w:lineRule="auto"/>
              <w:ind w:firstLineChars="0" w:firstLine="0"/>
              <w:rPr>
                <w:rFonts w:ascii="仿宋" w:eastAsia="仿宋" w:hAnsi="仿宋" w:cs="仿宋"/>
                <w:sz w:val="24"/>
                <w:szCs w:val="24"/>
              </w:rPr>
            </w:pPr>
            <w:r>
              <w:rPr>
                <w:rFonts w:ascii="仿宋" w:eastAsia="仿宋" w:hAnsi="仿宋" w:cs="仿宋" w:hint="eastAsia"/>
                <w:sz w:val="24"/>
                <w:szCs w:val="24"/>
              </w:rPr>
              <w:t>安全认证网关</w:t>
            </w:r>
          </w:p>
        </w:tc>
        <w:tc>
          <w:tcPr>
            <w:tcW w:w="3053" w:type="dxa"/>
            <w:noWrap/>
            <w:vAlign w:val="center"/>
          </w:tcPr>
          <w:p w:rsidR="00CF6750" w:rsidRDefault="000A5C29">
            <w:pPr>
              <w:pStyle w:val="a9"/>
              <w:tabs>
                <w:tab w:val="center" w:pos="4201"/>
                <w:tab w:val="right" w:leader="dot" w:pos="9298"/>
              </w:tabs>
              <w:spacing w:line="240" w:lineRule="auto"/>
              <w:ind w:firstLineChars="0" w:firstLine="0"/>
              <w:rPr>
                <w:rFonts w:ascii="仿宋" w:eastAsia="仿宋" w:hAnsi="仿宋" w:cs="仿宋"/>
                <w:sz w:val="24"/>
                <w:szCs w:val="24"/>
              </w:rPr>
            </w:pPr>
            <w:r>
              <w:rPr>
                <w:rFonts w:ascii="仿宋" w:eastAsia="仿宋" w:hAnsi="仿宋" w:cs="仿宋" w:hint="eastAsia"/>
                <w:sz w:val="24"/>
                <w:szCs w:val="24"/>
              </w:rPr>
              <w:t>为互联网和政务外网用户提供安全接入通道；配合</w:t>
            </w:r>
            <w:r>
              <w:rPr>
                <w:rFonts w:ascii="仿宋" w:eastAsia="仿宋" w:hAnsi="仿宋" w:cs="仿宋" w:hint="eastAsia"/>
                <w:sz w:val="24"/>
                <w:szCs w:val="24"/>
              </w:rPr>
              <w:t>PC</w:t>
            </w:r>
            <w:r>
              <w:rPr>
                <w:rFonts w:ascii="仿宋" w:eastAsia="仿宋" w:hAnsi="仿宋" w:cs="仿宋" w:hint="eastAsia"/>
                <w:sz w:val="24"/>
                <w:szCs w:val="24"/>
              </w:rPr>
              <w:t>端部署的安全浏览器（含密码模块），实现</w:t>
            </w:r>
            <w:r>
              <w:rPr>
                <w:rFonts w:ascii="仿宋" w:eastAsia="仿宋" w:hAnsi="仿宋" w:cs="仿宋" w:hint="eastAsia"/>
                <w:sz w:val="24"/>
                <w:szCs w:val="24"/>
              </w:rPr>
              <w:t>PC</w:t>
            </w:r>
            <w:r>
              <w:rPr>
                <w:rFonts w:ascii="仿宋" w:eastAsia="仿宋" w:hAnsi="仿宋" w:cs="仿宋" w:hint="eastAsia"/>
                <w:sz w:val="24"/>
                <w:szCs w:val="24"/>
              </w:rPr>
              <w:t>端到服务端之间数据传输机密性和完整性保护。</w:t>
            </w:r>
          </w:p>
        </w:tc>
        <w:tc>
          <w:tcPr>
            <w:tcW w:w="1100" w:type="dxa"/>
            <w:noWrap/>
            <w:vAlign w:val="center"/>
          </w:tcPr>
          <w:p w:rsidR="00CF6750" w:rsidRDefault="000A5C29">
            <w:pPr>
              <w:jc w:val="center"/>
              <w:rPr>
                <w:rFonts w:ascii="仿宋" w:eastAsia="仿宋" w:hAnsi="仿宋" w:cs="仿宋"/>
                <w:sz w:val="24"/>
              </w:rPr>
            </w:pPr>
            <w:r>
              <w:rPr>
                <w:rFonts w:ascii="仿宋" w:eastAsia="仿宋" w:hAnsi="仿宋" w:cs="仿宋" w:hint="eastAsia"/>
                <w:sz w:val="24"/>
              </w:rPr>
              <w:t>20</w:t>
            </w:r>
          </w:p>
        </w:tc>
        <w:tc>
          <w:tcPr>
            <w:tcW w:w="733" w:type="dxa"/>
            <w:noWrap/>
            <w:vAlign w:val="center"/>
          </w:tcPr>
          <w:p w:rsidR="00CF6750" w:rsidRDefault="000A5C29">
            <w:pPr>
              <w:pStyle w:val="a9"/>
              <w:tabs>
                <w:tab w:val="center" w:pos="4201"/>
                <w:tab w:val="right" w:leader="dot" w:pos="9298"/>
              </w:tabs>
              <w:spacing w:line="240" w:lineRule="auto"/>
              <w:ind w:firstLineChars="0" w:firstLine="0"/>
              <w:jc w:val="center"/>
              <w:rPr>
                <w:rFonts w:ascii="仿宋" w:eastAsia="仿宋" w:hAnsi="仿宋" w:cs="仿宋"/>
                <w:sz w:val="24"/>
                <w:szCs w:val="24"/>
              </w:rPr>
            </w:pPr>
            <w:r>
              <w:rPr>
                <w:rFonts w:ascii="仿宋" w:eastAsia="仿宋" w:hAnsi="仿宋" w:cs="仿宋" w:hint="eastAsia"/>
                <w:sz w:val="24"/>
                <w:szCs w:val="24"/>
              </w:rPr>
              <w:t>4</w:t>
            </w:r>
          </w:p>
        </w:tc>
        <w:tc>
          <w:tcPr>
            <w:tcW w:w="700" w:type="dxa"/>
            <w:noWrap/>
            <w:vAlign w:val="center"/>
          </w:tcPr>
          <w:p w:rsidR="00CF6750" w:rsidRDefault="000A5C29">
            <w:pPr>
              <w:pStyle w:val="a9"/>
              <w:tabs>
                <w:tab w:val="center" w:pos="4201"/>
                <w:tab w:val="right" w:leader="dot" w:pos="9298"/>
              </w:tabs>
              <w:spacing w:line="240" w:lineRule="auto"/>
              <w:ind w:firstLineChars="0" w:firstLine="0"/>
              <w:jc w:val="center"/>
              <w:rPr>
                <w:rFonts w:ascii="仿宋" w:eastAsia="仿宋" w:hAnsi="仿宋" w:cs="仿宋"/>
                <w:sz w:val="24"/>
                <w:szCs w:val="24"/>
              </w:rPr>
            </w:pPr>
            <w:r>
              <w:rPr>
                <w:rFonts w:ascii="仿宋" w:eastAsia="仿宋" w:hAnsi="仿宋" w:cs="仿宋" w:hint="eastAsia"/>
                <w:sz w:val="24"/>
                <w:szCs w:val="24"/>
              </w:rPr>
              <w:t>2</w:t>
            </w:r>
          </w:p>
        </w:tc>
        <w:tc>
          <w:tcPr>
            <w:tcW w:w="1084" w:type="dxa"/>
            <w:noWrap/>
            <w:vAlign w:val="center"/>
          </w:tcPr>
          <w:p w:rsidR="00CF6750" w:rsidRDefault="000A5C29">
            <w:pPr>
              <w:pStyle w:val="a9"/>
              <w:tabs>
                <w:tab w:val="center" w:pos="4201"/>
                <w:tab w:val="right" w:leader="dot" w:pos="9298"/>
              </w:tabs>
              <w:spacing w:line="240" w:lineRule="auto"/>
              <w:ind w:firstLineChars="0" w:firstLine="0"/>
              <w:jc w:val="center"/>
              <w:rPr>
                <w:rFonts w:ascii="仿宋" w:eastAsia="仿宋" w:hAnsi="仿宋" w:cs="仿宋"/>
                <w:sz w:val="24"/>
                <w:szCs w:val="24"/>
              </w:rPr>
            </w:pPr>
            <w:r>
              <w:rPr>
                <w:rFonts w:ascii="仿宋" w:eastAsia="仿宋" w:hAnsi="仿宋" w:cs="仿宋" w:hint="eastAsia"/>
                <w:sz w:val="24"/>
                <w:szCs w:val="24"/>
              </w:rPr>
              <w:t>80</w:t>
            </w:r>
          </w:p>
        </w:tc>
      </w:tr>
      <w:tr w:rsidR="00CF6750">
        <w:tc>
          <w:tcPr>
            <w:tcW w:w="718" w:type="dxa"/>
            <w:noWrap/>
            <w:vAlign w:val="center"/>
          </w:tcPr>
          <w:p w:rsidR="00CF6750" w:rsidRDefault="00CF6750">
            <w:pPr>
              <w:pStyle w:val="a9"/>
              <w:numPr>
                <w:ilvl w:val="0"/>
                <w:numId w:val="4"/>
              </w:numPr>
              <w:tabs>
                <w:tab w:val="center" w:pos="4201"/>
                <w:tab w:val="right" w:leader="dot" w:pos="9298"/>
              </w:tabs>
              <w:spacing w:line="240" w:lineRule="auto"/>
              <w:ind w:firstLineChars="0"/>
              <w:jc w:val="center"/>
              <w:rPr>
                <w:rFonts w:ascii="仿宋" w:eastAsia="仿宋" w:hAnsi="仿宋" w:cs="仿宋"/>
                <w:sz w:val="24"/>
                <w:szCs w:val="24"/>
              </w:rPr>
            </w:pPr>
          </w:p>
        </w:tc>
        <w:tc>
          <w:tcPr>
            <w:tcW w:w="1680" w:type="dxa"/>
            <w:noWrap/>
            <w:vAlign w:val="center"/>
          </w:tcPr>
          <w:p w:rsidR="00CF6750" w:rsidRDefault="000A5C29">
            <w:pPr>
              <w:pStyle w:val="a9"/>
              <w:tabs>
                <w:tab w:val="center" w:pos="4201"/>
                <w:tab w:val="right" w:leader="dot" w:pos="9298"/>
              </w:tabs>
              <w:spacing w:line="240" w:lineRule="auto"/>
              <w:ind w:firstLineChars="0" w:firstLine="0"/>
              <w:rPr>
                <w:rFonts w:ascii="仿宋" w:eastAsia="仿宋" w:hAnsi="仿宋" w:cs="仿宋"/>
                <w:sz w:val="24"/>
                <w:szCs w:val="24"/>
              </w:rPr>
            </w:pPr>
            <w:r>
              <w:rPr>
                <w:rFonts w:ascii="仿宋" w:eastAsia="仿宋" w:hAnsi="仿宋" w:cs="仿宋" w:hint="eastAsia"/>
                <w:sz w:val="24"/>
                <w:szCs w:val="24"/>
              </w:rPr>
              <w:t>IPSec VPN</w:t>
            </w:r>
          </w:p>
        </w:tc>
        <w:tc>
          <w:tcPr>
            <w:tcW w:w="3053" w:type="dxa"/>
            <w:noWrap/>
            <w:vAlign w:val="center"/>
          </w:tcPr>
          <w:p w:rsidR="00CF6750" w:rsidRDefault="000A5C29">
            <w:pPr>
              <w:pStyle w:val="a9"/>
              <w:tabs>
                <w:tab w:val="center" w:pos="4201"/>
                <w:tab w:val="right" w:leader="dot" w:pos="9298"/>
              </w:tabs>
              <w:spacing w:line="240" w:lineRule="auto"/>
              <w:ind w:firstLineChars="0" w:firstLine="0"/>
              <w:rPr>
                <w:rFonts w:ascii="仿宋" w:eastAsia="仿宋" w:hAnsi="仿宋" w:cs="仿宋"/>
                <w:sz w:val="24"/>
                <w:szCs w:val="24"/>
              </w:rPr>
            </w:pPr>
            <w:r>
              <w:rPr>
                <w:rFonts w:ascii="仿宋" w:eastAsia="仿宋" w:hAnsi="仿宋" w:cs="仿宋" w:hint="eastAsia"/>
                <w:sz w:val="24"/>
                <w:szCs w:val="24"/>
              </w:rPr>
              <w:t>为进行数据灾备的通信双方进行双向身份鉴别，对数据备份传输通道进行传输机密性、完整性保护。</w:t>
            </w:r>
          </w:p>
        </w:tc>
        <w:tc>
          <w:tcPr>
            <w:tcW w:w="1100" w:type="dxa"/>
            <w:noWrap/>
            <w:vAlign w:val="center"/>
          </w:tcPr>
          <w:p w:rsidR="00CF6750" w:rsidRDefault="000A5C29">
            <w:pPr>
              <w:jc w:val="center"/>
              <w:rPr>
                <w:rFonts w:ascii="仿宋" w:eastAsia="仿宋" w:hAnsi="仿宋" w:cs="仿宋"/>
                <w:sz w:val="24"/>
              </w:rPr>
            </w:pPr>
            <w:r>
              <w:rPr>
                <w:rFonts w:ascii="仿宋" w:eastAsia="仿宋" w:hAnsi="仿宋" w:cs="仿宋" w:hint="eastAsia"/>
                <w:sz w:val="24"/>
              </w:rPr>
              <w:t>20</w:t>
            </w:r>
          </w:p>
        </w:tc>
        <w:tc>
          <w:tcPr>
            <w:tcW w:w="733" w:type="dxa"/>
            <w:noWrap/>
            <w:vAlign w:val="center"/>
          </w:tcPr>
          <w:p w:rsidR="00CF6750" w:rsidRDefault="000A5C29">
            <w:pPr>
              <w:pStyle w:val="a9"/>
              <w:tabs>
                <w:tab w:val="center" w:pos="4201"/>
                <w:tab w:val="right" w:leader="dot" w:pos="9298"/>
              </w:tabs>
              <w:spacing w:line="240" w:lineRule="auto"/>
              <w:ind w:firstLineChars="0" w:firstLine="0"/>
              <w:jc w:val="center"/>
              <w:rPr>
                <w:rFonts w:ascii="仿宋" w:eastAsia="仿宋" w:hAnsi="仿宋" w:cs="仿宋"/>
                <w:sz w:val="24"/>
                <w:szCs w:val="24"/>
              </w:rPr>
            </w:pPr>
            <w:r>
              <w:rPr>
                <w:rFonts w:ascii="仿宋" w:eastAsia="仿宋" w:hAnsi="仿宋" w:cs="仿宋" w:hint="eastAsia"/>
                <w:sz w:val="24"/>
                <w:szCs w:val="24"/>
              </w:rPr>
              <w:t>4</w:t>
            </w:r>
          </w:p>
        </w:tc>
        <w:tc>
          <w:tcPr>
            <w:tcW w:w="700" w:type="dxa"/>
            <w:noWrap/>
            <w:vAlign w:val="center"/>
          </w:tcPr>
          <w:p w:rsidR="00CF6750" w:rsidRDefault="000A5C29">
            <w:pPr>
              <w:pStyle w:val="a9"/>
              <w:tabs>
                <w:tab w:val="center" w:pos="4201"/>
                <w:tab w:val="right" w:leader="dot" w:pos="9298"/>
              </w:tabs>
              <w:spacing w:line="240" w:lineRule="auto"/>
              <w:ind w:firstLineChars="0" w:firstLine="0"/>
              <w:jc w:val="center"/>
              <w:rPr>
                <w:rFonts w:ascii="仿宋" w:eastAsia="仿宋" w:hAnsi="仿宋" w:cs="仿宋"/>
                <w:sz w:val="24"/>
                <w:szCs w:val="24"/>
              </w:rPr>
            </w:pPr>
            <w:r>
              <w:rPr>
                <w:rFonts w:ascii="仿宋" w:eastAsia="仿宋" w:hAnsi="仿宋" w:cs="仿宋" w:hint="eastAsia"/>
                <w:sz w:val="24"/>
                <w:szCs w:val="24"/>
              </w:rPr>
              <w:t>2</w:t>
            </w:r>
          </w:p>
        </w:tc>
        <w:tc>
          <w:tcPr>
            <w:tcW w:w="1084" w:type="dxa"/>
            <w:noWrap/>
            <w:vAlign w:val="center"/>
          </w:tcPr>
          <w:p w:rsidR="00CF6750" w:rsidRDefault="000A5C29">
            <w:pPr>
              <w:pStyle w:val="a9"/>
              <w:tabs>
                <w:tab w:val="center" w:pos="4201"/>
                <w:tab w:val="right" w:leader="dot" w:pos="9298"/>
              </w:tabs>
              <w:spacing w:line="240" w:lineRule="auto"/>
              <w:ind w:firstLineChars="0" w:firstLine="0"/>
              <w:jc w:val="center"/>
              <w:rPr>
                <w:rFonts w:ascii="仿宋" w:eastAsia="仿宋" w:hAnsi="仿宋" w:cs="仿宋"/>
                <w:sz w:val="24"/>
                <w:szCs w:val="24"/>
              </w:rPr>
            </w:pPr>
            <w:r>
              <w:rPr>
                <w:rFonts w:ascii="仿宋" w:eastAsia="仿宋" w:hAnsi="仿宋" w:cs="仿宋" w:hint="eastAsia"/>
                <w:sz w:val="24"/>
                <w:szCs w:val="24"/>
              </w:rPr>
              <w:t>80</w:t>
            </w:r>
          </w:p>
        </w:tc>
      </w:tr>
      <w:tr w:rsidR="00CF6750">
        <w:tc>
          <w:tcPr>
            <w:tcW w:w="718" w:type="dxa"/>
            <w:noWrap/>
            <w:vAlign w:val="center"/>
          </w:tcPr>
          <w:p w:rsidR="00CF6750" w:rsidRDefault="00CF6750">
            <w:pPr>
              <w:pStyle w:val="a9"/>
              <w:numPr>
                <w:ilvl w:val="0"/>
                <w:numId w:val="4"/>
              </w:numPr>
              <w:tabs>
                <w:tab w:val="center" w:pos="4201"/>
                <w:tab w:val="right" w:leader="dot" w:pos="9298"/>
              </w:tabs>
              <w:spacing w:line="240" w:lineRule="auto"/>
              <w:ind w:firstLineChars="0"/>
              <w:jc w:val="center"/>
              <w:rPr>
                <w:rFonts w:ascii="仿宋" w:eastAsia="仿宋" w:hAnsi="仿宋" w:cs="仿宋"/>
                <w:sz w:val="24"/>
                <w:szCs w:val="24"/>
              </w:rPr>
            </w:pPr>
          </w:p>
        </w:tc>
        <w:tc>
          <w:tcPr>
            <w:tcW w:w="1680" w:type="dxa"/>
            <w:noWrap/>
            <w:vAlign w:val="center"/>
          </w:tcPr>
          <w:p w:rsidR="00CF6750" w:rsidRDefault="000A5C29">
            <w:pPr>
              <w:pStyle w:val="a9"/>
              <w:tabs>
                <w:tab w:val="center" w:pos="4201"/>
                <w:tab w:val="right" w:leader="dot" w:pos="9298"/>
              </w:tabs>
              <w:spacing w:line="240" w:lineRule="auto"/>
              <w:ind w:firstLineChars="0" w:firstLine="0"/>
              <w:rPr>
                <w:rFonts w:ascii="仿宋" w:eastAsia="仿宋" w:hAnsi="仿宋" w:cs="仿宋"/>
                <w:sz w:val="24"/>
                <w:szCs w:val="24"/>
              </w:rPr>
            </w:pPr>
            <w:r>
              <w:rPr>
                <w:rFonts w:ascii="仿宋" w:eastAsia="仿宋" w:hAnsi="仿宋" w:cs="仿宋" w:hint="eastAsia"/>
                <w:sz w:val="24"/>
                <w:szCs w:val="24"/>
              </w:rPr>
              <w:t>签名验签服务器</w:t>
            </w:r>
          </w:p>
        </w:tc>
        <w:tc>
          <w:tcPr>
            <w:tcW w:w="3053" w:type="dxa"/>
            <w:noWrap/>
            <w:vAlign w:val="center"/>
          </w:tcPr>
          <w:p w:rsidR="00CF6750" w:rsidRDefault="000A5C29">
            <w:pPr>
              <w:pStyle w:val="a9"/>
              <w:tabs>
                <w:tab w:val="center" w:pos="4201"/>
                <w:tab w:val="right" w:leader="dot" w:pos="9298"/>
              </w:tabs>
              <w:spacing w:line="240" w:lineRule="auto"/>
              <w:ind w:firstLineChars="0" w:firstLine="0"/>
              <w:rPr>
                <w:rFonts w:ascii="仿宋" w:eastAsia="仿宋" w:hAnsi="仿宋" w:cs="仿宋"/>
                <w:sz w:val="24"/>
                <w:szCs w:val="24"/>
              </w:rPr>
            </w:pPr>
            <w:r>
              <w:rPr>
                <w:rFonts w:ascii="仿宋" w:eastAsia="仿宋" w:hAnsi="仿宋" w:cs="仿宋" w:hint="eastAsia"/>
                <w:sz w:val="24"/>
                <w:szCs w:val="24"/>
              </w:rPr>
              <w:t>供系统调用，通过数字签名技术对系统重要数据进行完整性保护。</w:t>
            </w:r>
          </w:p>
        </w:tc>
        <w:tc>
          <w:tcPr>
            <w:tcW w:w="1100" w:type="dxa"/>
            <w:noWrap/>
            <w:vAlign w:val="center"/>
          </w:tcPr>
          <w:p w:rsidR="00CF6750" w:rsidRDefault="000A5C29">
            <w:pPr>
              <w:jc w:val="center"/>
              <w:rPr>
                <w:rFonts w:ascii="仿宋" w:eastAsia="仿宋" w:hAnsi="仿宋" w:cs="仿宋"/>
                <w:sz w:val="24"/>
              </w:rPr>
            </w:pPr>
            <w:r>
              <w:rPr>
                <w:rFonts w:ascii="仿宋" w:eastAsia="仿宋" w:hAnsi="仿宋" w:cs="仿宋" w:hint="eastAsia"/>
                <w:sz w:val="24"/>
              </w:rPr>
              <w:t>20</w:t>
            </w:r>
          </w:p>
        </w:tc>
        <w:tc>
          <w:tcPr>
            <w:tcW w:w="733" w:type="dxa"/>
            <w:noWrap/>
            <w:vAlign w:val="center"/>
          </w:tcPr>
          <w:p w:rsidR="00CF6750" w:rsidRDefault="000A5C29">
            <w:pPr>
              <w:pStyle w:val="a9"/>
              <w:tabs>
                <w:tab w:val="center" w:pos="4201"/>
                <w:tab w:val="right" w:leader="dot" w:pos="9298"/>
              </w:tabs>
              <w:spacing w:line="240" w:lineRule="auto"/>
              <w:ind w:firstLineChars="0" w:firstLine="0"/>
              <w:jc w:val="center"/>
              <w:rPr>
                <w:rFonts w:ascii="仿宋" w:eastAsia="仿宋" w:hAnsi="仿宋" w:cs="仿宋"/>
                <w:sz w:val="24"/>
                <w:szCs w:val="24"/>
              </w:rPr>
            </w:pPr>
            <w:r>
              <w:rPr>
                <w:rFonts w:ascii="仿宋" w:eastAsia="仿宋" w:hAnsi="仿宋" w:cs="仿宋" w:hint="eastAsia"/>
                <w:sz w:val="24"/>
                <w:szCs w:val="24"/>
              </w:rPr>
              <w:t>1</w:t>
            </w:r>
          </w:p>
        </w:tc>
        <w:tc>
          <w:tcPr>
            <w:tcW w:w="700" w:type="dxa"/>
            <w:noWrap/>
            <w:vAlign w:val="center"/>
          </w:tcPr>
          <w:p w:rsidR="00CF6750" w:rsidRDefault="000A5C29">
            <w:pPr>
              <w:pStyle w:val="a9"/>
              <w:tabs>
                <w:tab w:val="center" w:pos="4201"/>
                <w:tab w:val="right" w:leader="dot" w:pos="9298"/>
              </w:tabs>
              <w:spacing w:line="240" w:lineRule="auto"/>
              <w:ind w:firstLineChars="0" w:firstLine="0"/>
              <w:jc w:val="center"/>
              <w:rPr>
                <w:rFonts w:ascii="仿宋" w:eastAsia="仿宋" w:hAnsi="仿宋" w:cs="仿宋"/>
                <w:sz w:val="24"/>
                <w:szCs w:val="24"/>
              </w:rPr>
            </w:pPr>
            <w:r>
              <w:rPr>
                <w:rFonts w:ascii="仿宋" w:eastAsia="仿宋" w:hAnsi="仿宋" w:cs="仿宋" w:hint="eastAsia"/>
                <w:sz w:val="24"/>
                <w:szCs w:val="24"/>
              </w:rPr>
              <w:t>1</w:t>
            </w:r>
          </w:p>
        </w:tc>
        <w:tc>
          <w:tcPr>
            <w:tcW w:w="1084" w:type="dxa"/>
            <w:noWrap/>
            <w:vAlign w:val="center"/>
          </w:tcPr>
          <w:p w:rsidR="00CF6750" w:rsidRDefault="000A5C29">
            <w:pPr>
              <w:pStyle w:val="a9"/>
              <w:tabs>
                <w:tab w:val="center" w:pos="4201"/>
                <w:tab w:val="right" w:leader="dot" w:pos="9298"/>
              </w:tabs>
              <w:spacing w:line="240" w:lineRule="auto"/>
              <w:ind w:firstLineChars="0" w:firstLine="0"/>
              <w:jc w:val="center"/>
              <w:rPr>
                <w:rFonts w:ascii="仿宋" w:eastAsia="仿宋" w:hAnsi="仿宋" w:cs="仿宋"/>
                <w:sz w:val="24"/>
                <w:szCs w:val="24"/>
              </w:rPr>
            </w:pPr>
            <w:r>
              <w:rPr>
                <w:rFonts w:ascii="仿宋" w:eastAsia="仿宋" w:hAnsi="仿宋" w:cs="仿宋" w:hint="eastAsia"/>
                <w:sz w:val="24"/>
                <w:szCs w:val="24"/>
              </w:rPr>
              <w:t>20</w:t>
            </w:r>
          </w:p>
        </w:tc>
      </w:tr>
      <w:tr w:rsidR="00CF6750">
        <w:tc>
          <w:tcPr>
            <w:tcW w:w="718" w:type="dxa"/>
            <w:noWrap/>
            <w:vAlign w:val="center"/>
          </w:tcPr>
          <w:p w:rsidR="00CF6750" w:rsidRDefault="00CF6750">
            <w:pPr>
              <w:pStyle w:val="a9"/>
              <w:numPr>
                <w:ilvl w:val="0"/>
                <w:numId w:val="4"/>
              </w:numPr>
              <w:tabs>
                <w:tab w:val="center" w:pos="4201"/>
                <w:tab w:val="right" w:leader="dot" w:pos="9298"/>
              </w:tabs>
              <w:spacing w:line="240" w:lineRule="auto"/>
              <w:ind w:firstLineChars="0"/>
              <w:jc w:val="center"/>
              <w:rPr>
                <w:rFonts w:ascii="仿宋" w:eastAsia="仿宋" w:hAnsi="仿宋" w:cs="仿宋"/>
                <w:sz w:val="24"/>
                <w:szCs w:val="24"/>
              </w:rPr>
            </w:pPr>
          </w:p>
        </w:tc>
        <w:tc>
          <w:tcPr>
            <w:tcW w:w="1680" w:type="dxa"/>
            <w:noWrap/>
            <w:vAlign w:val="center"/>
          </w:tcPr>
          <w:p w:rsidR="00CF6750" w:rsidRDefault="000A5C29">
            <w:pPr>
              <w:pStyle w:val="a9"/>
              <w:tabs>
                <w:tab w:val="center" w:pos="4201"/>
                <w:tab w:val="right" w:leader="dot" w:pos="9298"/>
              </w:tabs>
              <w:spacing w:line="240" w:lineRule="auto"/>
              <w:ind w:firstLineChars="0" w:firstLine="0"/>
              <w:rPr>
                <w:rFonts w:ascii="仿宋" w:eastAsia="仿宋" w:hAnsi="仿宋" w:cs="仿宋"/>
                <w:sz w:val="24"/>
                <w:szCs w:val="24"/>
              </w:rPr>
            </w:pPr>
            <w:r>
              <w:rPr>
                <w:rFonts w:ascii="仿宋" w:eastAsia="仿宋" w:hAnsi="仿宋" w:cs="仿宋" w:hint="eastAsia"/>
                <w:sz w:val="24"/>
                <w:szCs w:val="24"/>
              </w:rPr>
              <w:t>服务器密码机</w:t>
            </w:r>
          </w:p>
        </w:tc>
        <w:tc>
          <w:tcPr>
            <w:tcW w:w="3053" w:type="dxa"/>
            <w:noWrap/>
            <w:vAlign w:val="center"/>
          </w:tcPr>
          <w:p w:rsidR="00CF6750" w:rsidRDefault="000A5C29">
            <w:pPr>
              <w:pStyle w:val="a9"/>
              <w:tabs>
                <w:tab w:val="center" w:pos="4201"/>
                <w:tab w:val="right" w:leader="dot" w:pos="9298"/>
              </w:tabs>
              <w:spacing w:line="240" w:lineRule="auto"/>
              <w:ind w:firstLineChars="0" w:firstLine="0"/>
              <w:rPr>
                <w:rFonts w:ascii="仿宋" w:eastAsia="仿宋" w:hAnsi="仿宋" w:cs="仿宋"/>
                <w:sz w:val="24"/>
                <w:szCs w:val="24"/>
              </w:rPr>
            </w:pPr>
            <w:r>
              <w:rPr>
                <w:rFonts w:ascii="仿宋" w:eastAsia="仿宋" w:hAnsi="仿宋" w:cs="仿宋" w:hint="eastAsia"/>
                <w:sz w:val="24"/>
                <w:szCs w:val="24"/>
              </w:rPr>
              <w:t>为多个应用实体提供密码运算、密钥管理。</w:t>
            </w:r>
          </w:p>
        </w:tc>
        <w:tc>
          <w:tcPr>
            <w:tcW w:w="1100" w:type="dxa"/>
            <w:noWrap/>
            <w:vAlign w:val="center"/>
          </w:tcPr>
          <w:p w:rsidR="00CF6750" w:rsidRDefault="000A5C29">
            <w:pPr>
              <w:pStyle w:val="a9"/>
              <w:tabs>
                <w:tab w:val="center" w:pos="4201"/>
                <w:tab w:val="right" w:leader="dot" w:pos="9298"/>
              </w:tabs>
              <w:spacing w:line="240" w:lineRule="auto"/>
              <w:ind w:firstLineChars="0" w:firstLine="0"/>
              <w:jc w:val="center"/>
              <w:rPr>
                <w:rFonts w:ascii="仿宋" w:eastAsia="仿宋" w:hAnsi="仿宋" w:cs="仿宋"/>
                <w:sz w:val="24"/>
                <w:szCs w:val="24"/>
              </w:rPr>
            </w:pPr>
            <w:r>
              <w:rPr>
                <w:rFonts w:ascii="仿宋" w:eastAsia="仿宋" w:hAnsi="仿宋" w:cs="仿宋" w:hint="eastAsia"/>
                <w:sz w:val="24"/>
                <w:szCs w:val="24"/>
              </w:rPr>
              <w:t>12</w:t>
            </w:r>
          </w:p>
        </w:tc>
        <w:tc>
          <w:tcPr>
            <w:tcW w:w="733" w:type="dxa"/>
            <w:noWrap/>
            <w:vAlign w:val="center"/>
          </w:tcPr>
          <w:p w:rsidR="00CF6750" w:rsidRDefault="000A5C29">
            <w:pPr>
              <w:pStyle w:val="a9"/>
              <w:tabs>
                <w:tab w:val="center" w:pos="4201"/>
                <w:tab w:val="right" w:leader="dot" w:pos="9298"/>
              </w:tabs>
              <w:spacing w:line="240" w:lineRule="auto"/>
              <w:ind w:firstLineChars="0" w:firstLine="0"/>
              <w:jc w:val="center"/>
              <w:rPr>
                <w:rFonts w:ascii="仿宋" w:eastAsia="仿宋" w:hAnsi="仿宋" w:cs="仿宋"/>
                <w:sz w:val="24"/>
                <w:szCs w:val="24"/>
              </w:rPr>
            </w:pPr>
            <w:r>
              <w:rPr>
                <w:rFonts w:ascii="仿宋" w:eastAsia="仿宋" w:hAnsi="仿宋" w:cs="仿宋" w:hint="eastAsia"/>
                <w:sz w:val="24"/>
                <w:szCs w:val="24"/>
              </w:rPr>
              <w:t>1</w:t>
            </w:r>
          </w:p>
        </w:tc>
        <w:tc>
          <w:tcPr>
            <w:tcW w:w="700" w:type="dxa"/>
            <w:noWrap/>
            <w:vAlign w:val="center"/>
          </w:tcPr>
          <w:p w:rsidR="00CF6750" w:rsidRDefault="000A5C29">
            <w:pPr>
              <w:pStyle w:val="a9"/>
              <w:tabs>
                <w:tab w:val="center" w:pos="4201"/>
                <w:tab w:val="right" w:leader="dot" w:pos="9298"/>
              </w:tabs>
              <w:spacing w:line="240" w:lineRule="auto"/>
              <w:ind w:firstLineChars="0" w:firstLine="0"/>
              <w:jc w:val="center"/>
              <w:rPr>
                <w:rFonts w:ascii="仿宋" w:eastAsia="仿宋" w:hAnsi="仿宋" w:cs="仿宋"/>
                <w:sz w:val="24"/>
                <w:szCs w:val="24"/>
              </w:rPr>
            </w:pPr>
            <w:r>
              <w:rPr>
                <w:rFonts w:ascii="仿宋" w:eastAsia="仿宋" w:hAnsi="仿宋" w:cs="仿宋" w:hint="eastAsia"/>
                <w:sz w:val="24"/>
                <w:szCs w:val="24"/>
              </w:rPr>
              <w:t>1</w:t>
            </w:r>
          </w:p>
        </w:tc>
        <w:tc>
          <w:tcPr>
            <w:tcW w:w="1084" w:type="dxa"/>
            <w:noWrap/>
            <w:vAlign w:val="center"/>
          </w:tcPr>
          <w:p w:rsidR="00CF6750" w:rsidRDefault="000A5C29">
            <w:pPr>
              <w:pStyle w:val="a9"/>
              <w:tabs>
                <w:tab w:val="center" w:pos="4201"/>
                <w:tab w:val="right" w:leader="dot" w:pos="9298"/>
              </w:tabs>
              <w:spacing w:line="240" w:lineRule="auto"/>
              <w:ind w:firstLineChars="0" w:firstLine="0"/>
              <w:jc w:val="center"/>
              <w:rPr>
                <w:rFonts w:ascii="仿宋" w:eastAsia="仿宋" w:hAnsi="仿宋" w:cs="仿宋"/>
                <w:sz w:val="24"/>
                <w:szCs w:val="24"/>
              </w:rPr>
            </w:pPr>
            <w:r>
              <w:rPr>
                <w:rFonts w:ascii="仿宋" w:eastAsia="仿宋" w:hAnsi="仿宋" w:cs="仿宋" w:hint="eastAsia"/>
                <w:sz w:val="24"/>
                <w:szCs w:val="24"/>
              </w:rPr>
              <w:t>12</w:t>
            </w:r>
          </w:p>
        </w:tc>
      </w:tr>
      <w:tr w:rsidR="00CF6750">
        <w:tc>
          <w:tcPr>
            <w:tcW w:w="718" w:type="dxa"/>
            <w:noWrap/>
            <w:vAlign w:val="center"/>
          </w:tcPr>
          <w:p w:rsidR="00CF6750" w:rsidRDefault="00CF6750">
            <w:pPr>
              <w:pStyle w:val="a9"/>
              <w:numPr>
                <w:ilvl w:val="0"/>
                <w:numId w:val="4"/>
              </w:numPr>
              <w:tabs>
                <w:tab w:val="center" w:pos="4201"/>
                <w:tab w:val="right" w:leader="dot" w:pos="9298"/>
              </w:tabs>
              <w:spacing w:line="240" w:lineRule="auto"/>
              <w:ind w:firstLineChars="0"/>
              <w:jc w:val="center"/>
              <w:rPr>
                <w:rFonts w:ascii="仿宋" w:eastAsia="仿宋" w:hAnsi="仿宋" w:cs="仿宋"/>
                <w:color w:val="000000"/>
                <w:sz w:val="24"/>
                <w:szCs w:val="24"/>
              </w:rPr>
            </w:pPr>
          </w:p>
        </w:tc>
        <w:tc>
          <w:tcPr>
            <w:tcW w:w="1680" w:type="dxa"/>
            <w:noWrap/>
            <w:vAlign w:val="center"/>
          </w:tcPr>
          <w:p w:rsidR="00CF6750" w:rsidRDefault="000A5C29">
            <w:pPr>
              <w:pStyle w:val="a9"/>
              <w:tabs>
                <w:tab w:val="center" w:pos="4201"/>
                <w:tab w:val="right" w:leader="dot" w:pos="9298"/>
              </w:tabs>
              <w:spacing w:line="240" w:lineRule="auto"/>
              <w:ind w:firstLineChars="0" w:firstLine="0"/>
              <w:rPr>
                <w:rFonts w:ascii="仿宋" w:eastAsia="仿宋" w:hAnsi="仿宋" w:cs="仿宋"/>
                <w:color w:val="000000"/>
                <w:sz w:val="24"/>
                <w:szCs w:val="24"/>
              </w:rPr>
            </w:pPr>
            <w:r>
              <w:rPr>
                <w:rFonts w:ascii="仿宋" w:eastAsia="仿宋" w:hAnsi="仿宋" w:cs="仿宋" w:hint="eastAsia"/>
                <w:color w:val="000000"/>
                <w:sz w:val="24"/>
                <w:szCs w:val="24"/>
              </w:rPr>
              <w:t>证书</w:t>
            </w:r>
            <w:r>
              <w:rPr>
                <w:rFonts w:ascii="仿宋" w:eastAsia="仿宋" w:hAnsi="仿宋" w:cs="仿宋" w:hint="eastAsia"/>
                <w:color w:val="000000"/>
                <w:sz w:val="24"/>
                <w:szCs w:val="24"/>
              </w:rPr>
              <w:t>认证服务</w:t>
            </w:r>
            <w:r>
              <w:rPr>
                <w:rFonts w:ascii="仿宋" w:eastAsia="仿宋" w:hAnsi="仿宋" w:cs="仿宋" w:hint="eastAsia"/>
                <w:color w:val="000000"/>
                <w:sz w:val="24"/>
                <w:szCs w:val="24"/>
              </w:rPr>
              <w:t>（域名证书）</w:t>
            </w:r>
          </w:p>
        </w:tc>
        <w:tc>
          <w:tcPr>
            <w:tcW w:w="3053" w:type="dxa"/>
            <w:noWrap/>
            <w:vAlign w:val="center"/>
          </w:tcPr>
          <w:p w:rsidR="00CF6750" w:rsidRDefault="000A5C29">
            <w:pPr>
              <w:pStyle w:val="a9"/>
              <w:tabs>
                <w:tab w:val="center" w:pos="4201"/>
                <w:tab w:val="right" w:leader="dot" w:pos="9298"/>
              </w:tabs>
              <w:spacing w:line="240" w:lineRule="auto"/>
              <w:ind w:firstLineChars="0" w:firstLine="0"/>
              <w:rPr>
                <w:rFonts w:ascii="仿宋" w:eastAsia="仿宋" w:hAnsi="仿宋" w:cs="仿宋"/>
                <w:color w:val="000000"/>
                <w:sz w:val="24"/>
                <w:szCs w:val="24"/>
              </w:rPr>
            </w:pPr>
            <w:r>
              <w:rPr>
                <w:rFonts w:ascii="仿宋" w:eastAsia="仿宋" w:hAnsi="仿宋" w:cs="仿宋" w:hint="eastAsia"/>
                <w:color w:val="000000"/>
                <w:sz w:val="24"/>
                <w:szCs w:val="24"/>
              </w:rPr>
              <w:t>为域名申请数字证书，用于保证信息传输的机密性，确认网站的真实性</w:t>
            </w:r>
            <w:r>
              <w:rPr>
                <w:rFonts w:ascii="仿宋" w:eastAsia="仿宋" w:hAnsi="仿宋" w:cs="仿宋" w:hint="eastAsia"/>
                <w:color w:val="000000"/>
                <w:sz w:val="24"/>
                <w:szCs w:val="24"/>
              </w:rPr>
              <w:t>。</w:t>
            </w:r>
          </w:p>
        </w:tc>
        <w:tc>
          <w:tcPr>
            <w:tcW w:w="1100" w:type="dxa"/>
            <w:noWrap/>
            <w:vAlign w:val="center"/>
          </w:tcPr>
          <w:p w:rsidR="00CF6750" w:rsidRDefault="000A5C29">
            <w:pPr>
              <w:pStyle w:val="a9"/>
              <w:tabs>
                <w:tab w:val="center" w:pos="4201"/>
                <w:tab w:val="right" w:leader="dot" w:pos="9298"/>
              </w:tabs>
              <w:spacing w:line="240" w:lineRule="auto"/>
              <w:ind w:firstLineChars="0" w:firstLine="0"/>
              <w:jc w:val="center"/>
              <w:rPr>
                <w:rFonts w:ascii="仿宋" w:eastAsia="仿宋" w:hAnsi="仿宋" w:cs="仿宋"/>
                <w:color w:val="000000"/>
                <w:sz w:val="24"/>
                <w:szCs w:val="24"/>
              </w:rPr>
            </w:pPr>
            <w:r>
              <w:rPr>
                <w:rFonts w:ascii="仿宋" w:eastAsia="仿宋" w:hAnsi="仿宋" w:cs="仿宋" w:hint="eastAsia"/>
                <w:color w:val="000000"/>
                <w:sz w:val="24"/>
                <w:szCs w:val="24"/>
              </w:rPr>
              <w:t>1</w:t>
            </w:r>
          </w:p>
        </w:tc>
        <w:tc>
          <w:tcPr>
            <w:tcW w:w="733" w:type="dxa"/>
            <w:noWrap/>
            <w:vAlign w:val="center"/>
          </w:tcPr>
          <w:p w:rsidR="00CF6750" w:rsidRDefault="000A5C29">
            <w:pPr>
              <w:pStyle w:val="a9"/>
              <w:tabs>
                <w:tab w:val="center" w:pos="4201"/>
                <w:tab w:val="right" w:leader="dot" w:pos="9298"/>
              </w:tabs>
              <w:spacing w:line="240" w:lineRule="auto"/>
              <w:ind w:firstLineChars="0" w:firstLine="0"/>
              <w:jc w:val="center"/>
              <w:rPr>
                <w:rFonts w:ascii="仿宋" w:eastAsia="仿宋" w:hAnsi="仿宋" w:cs="仿宋"/>
                <w:color w:val="000000"/>
                <w:sz w:val="24"/>
                <w:szCs w:val="24"/>
              </w:rPr>
            </w:pPr>
            <w:r>
              <w:rPr>
                <w:rFonts w:ascii="仿宋" w:eastAsia="仿宋" w:hAnsi="仿宋" w:cs="仿宋" w:hint="eastAsia"/>
                <w:color w:val="000000"/>
                <w:sz w:val="24"/>
                <w:szCs w:val="24"/>
              </w:rPr>
              <w:t>1</w:t>
            </w:r>
          </w:p>
        </w:tc>
        <w:tc>
          <w:tcPr>
            <w:tcW w:w="700" w:type="dxa"/>
            <w:noWrap/>
            <w:vAlign w:val="center"/>
          </w:tcPr>
          <w:p w:rsidR="00CF6750" w:rsidRDefault="000A5C29">
            <w:pPr>
              <w:pStyle w:val="a9"/>
              <w:tabs>
                <w:tab w:val="center" w:pos="4201"/>
                <w:tab w:val="right" w:leader="dot" w:pos="9298"/>
              </w:tabs>
              <w:spacing w:line="240" w:lineRule="auto"/>
              <w:ind w:firstLineChars="0" w:firstLine="0"/>
              <w:jc w:val="center"/>
              <w:rPr>
                <w:rFonts w:ascii="仿宋" w:eastAsia="仿宋" w:hAnsi="仿宋" w:cs="仿宋"/>
                <w:color w:val="000000"/>
                <w:sz w:val="24"/>
                <w:szCs w:val="24"/>
              </w:rPr>
            </w:pPr>
            <w:r>
              <w:rPr>
                <w:rFonts w:ascii="仿宋" w:eastAsia="仿宋" w:hAnsi="仿宋" w:cs="仿宋" w:hint="eastAsia"/>
                <w:color w:val="000000"/>
                <w:sz w:val="24"/>
                <w:szCs w:val="24"/>
              </w:rPr>
              <w:t>0</w:t>
            </w:r>
          </w:p>
        </w:tc>
        <w:tc>
          <w:tcPr>
            <w:tcW w:w="1084" w:type="dxa"/>
            <w:noWrap/>
            <w:vAlign w:val="center"/>
          </w:tcPr>
          <w:p w:rsidR="00CF6750" w:rsidRDefault="000A5C29">
            <w:pPr>
              <w:pStyle w:val="a9"/>
              <w:tabs>
                <w:tab w:val="center" w:pos="4201"/>
                <w:tab w:val="right" w:leader="dot" w:pos="9298"/>
              </w:tabs>
              <w:spacing w:line="240" w:lineRule="auto"/>
              <w:ind w:firstLineChars="0" w:firstLine="0"/>
              <w:jc w:val="center"/>
              <w:rPr>
                <w:rFonts w:ascii="仿宋" w:eastAsia="仿宋" w:hAnsi="仿宋" w:cs="仿宋"/>
                <w:color w:val="000000"/>
                <w:sz w:val="24"/>
                <w:szCs w:val="24"/>
              </w:rPr>
            </w:pPr>
            <w:r>
              <w:rPr>
                <w:rFonts w:ascii="仿宋" w:eastAsia="仿宋" w:hAnsi="仿宋" w:cs="仿宋" w:hint="eastAsia"/>
                <w:color w:val="000000"/>
                <w:sz w:val="24"/>
                <w:szCs w:val="24"/>
              </w:rPr>
              <w:t>1</w:t>
            </w:r>
          </w:p>
        </w:tc>
      </w:tr>
      <w:tr w:rsidR="00CF6750">
        <w:tc>
          <w:tcPr>
            <w:tcW w:w="718" w:type="dxa"/>
            <w:noWrap/>
            <w:vAlign w:val="center"/>
          </w:tcPr>
          <w:p w:rsidR="00CF6750" w:rsidRDefault="00CF6750">
            <w:pPr>
              <w:pStyle w:val="a9"/>
              <w:numPr>
                <w:ilvl w:val="0"/>
                <w:numId w:val="4"/>
              </w:numPr>
              <w:tabs>
                <w:tab w:val="center" w:pos="4201"/>
                <w:tab w:val="right" w:leader="dot" w:pos="9298"/>
              </w:tabs>
              <w:spacing w:line="240" w:lineRule="auto"/>
              <w:ind w:firstLineChars="0"/>
              <w:jc w:val="center"/>
              <w:rPr>
                <w:rFonts w:ascii="仿宋" w:eastAsia="仿宋" w:hAnsi="仿宋" w:cs="仿宋"/>
                <w:color w:val="000000"/>
                <w:sz w:val="24"/>
                <w:szCs w:val="24"/>
              </w:rPr>
            </w:pPr>
          </w:p>
        </w:tc>
        <w:tc>
          <w:tcPr>
            <w:tcW w:w="1680" w:type="dxa"/>
            <w:noWrap/>
            <w:vAlign w:val="center"/>
          </w:tcPr>
          <w:p w:rsidR="00CF6750" w:rsidRDefault="000A5C29">
            <w:pPr>
              <w:pStyle w:val="a9"/>
              <w:tabs>
                <w:tab w:val="center" w:pos="4201"/>
                <w:tab w:val="right" w:leader="dot" w:pos="9298"/>
              </w:tabs>
              <w:spacing w:line="240" w:lineRule="auto"/>
              <w:ind w:firstLineChars="0" w:firstLine="0"/>
              <w:rPr>
                <w:rFonts w:ascii="仿宋" w:eastAsia="仿宋" w:hAnsi="仿宋" w:cs="仿宋"/>
                <w:color w:val="000000"/>
                <w:sz w:val="24"/>
                <w:szCs w:val="24"/>
              </w:rPr>
            </w:pPr>
            <w:r>
              <w:rPr>
                <w:rFonts w:ascii="仿宋" w:eastAsia="仿宋" w:hAnsi="仿宋" w:cs="仿宋" w:hint="eastAsia"/>
                <w:color w:val="000000"/>
                <w:sz w:val="24"/>
                <w:szCs w:val="24"/>
              </w:rPr>
              <w:t>证书</w:t>
            </w:r>
            <w:r>
              <w:rPr>
                <w:rFonts w:ascii="仿宋" w:eastAsia="仿宋" w:hAnsi="仿宋" w:cs="仿宋" w:hint="eastAsia"/>
                <w:color w:val="000000"/>
                <w:sz w:val="24"/>
                <w:szCs w:val="24"/>
              </w:rPr>
              <w:t>认证服务</w:t>
            </w:r>
            <w:r>
              <w:rPr>
                <w:rFonts w:ascii="仿宋" w:eastAsia="仿宋" w:hAnsi="仿宋" w:cs="仿宋" w:hint="eastAsia"/>
                <w:color w:val="000000"/>
                <w:sz w:val="24"/>
                <w:szCs w:val="24"/>
              </w:rPr>
              <w:t>（设备证书）</w:t>
            </w:r>
          </w:p>
        </w:tc>
        <w:tc>
          <w:tcPr>
            <w:tcW w:w="3053" w:type="dxa"/>
            <w:noWrap/>
            <w:vAlign w:val="center"/>
          </w:tcPr>
          <w:p w:rsidR="00CF6750" w:rsidRDefault="000A5C29">
            <w:pPr>
              <w:pStyle w:val="a9"/>
              <w:tabs>
                <w:tab w:val="center" w:pos="4201"/>
                <w:tab w:val="right" w:leader="dot" w:pos="9298"/>
              </w:tabs>
              <w:spacing w:line="240" w:lineRule="auto"/>
              <w:ind w:firstLineChars="0" w:firstLine="0"/>
              <w:rPr>
                <w:rFonts w:ascii="仿宋" w:eastAsia="仿宋" w:hAnsi="仿宋" w:cs="仿宋"/>
                <w:color w:val="000000"/>
                <w:sz w:val="24"/>
                <w:szCs w:val="24"/>
              </w:rPr>
            </w:pPr>
            <w:r>
              <w:rPr>
                <w:rFonts w:ascii="仿宋" w:eastAsia="仿宋" w:hAnsi="仿宋" w:cs="仿宋" w:hint="eastAsia"/>
                <w:color w:val="000000"/>
                <w:sz w:val="24"/>
                <w:szCs w:val="24"/>
              </w:rPr>
              <w:t>为安全认证网关、签名验签服务器等设备申请数字证书，用来证明设备的身份信息。</w:t>
            </w:r>
          </w:p>
        </w:tc>
        <w:tc>
          <w:tcPr>
            <w:tcW w:w="1100" w:type="dxa"/>
            <w:noWrap/>
            <w:vAlign w:val="center"/>
          </w:tcPr>
          <w:p w:rsidR="00CF6750" w:rsidRDefault="000A5C29">
            <w:pPr>
              <w:pStyle w:val="a9"/>
              <w:tabs>
                <w:tab w:val="center" w:pos="4201"/>
                <w:tab w:val="right" w:leader="dot" w:pos="9298"/>
              </w:tabs>
              <w:spacing w:line="240" w:lineRule="auto"/>
              <w:ind w:firstLineChars="0" w:firstLine="0"/>
              <w:jc w:val="center"/>
              <w:rPr>
                <w:rFonts w:ascii="仿宋" w:eastAsia="仿宋" w:hAnsi="仿宋" w:cs="仿宋"/>
                <w:color w:val="000000"/>
                <w:sz w:val="24"/>
                <w:szCs w:val="24"/>
              </w:rPr>
            </w:pPr>
            <w:r>
              <w:rPr>
                <w:rFonts w:ascii="仿宋" w:eastAsia="仿宋" w:hAnsi="仿宋" w:cs="仿宋" w:hint="eastAsia"/>
                <w:color w:val="000000"/>
                <w:sz w:val="24"/>
                <w:szCs w:val="24"/>
              </w:rPr>
              <w:t>0.6</w:t>
            </w:r>
          </w:p>
        </w:tc>
        <w:tc>
          <w:tcPr>
            <w:tcW w:w="733" w:type="dxa"/>
            <w:noWrap/>
            <w:vAlign w:val="center"/>
          </w:tcPr>
          <w:p w:rsidR="00CF6750" w:rsidRDefault="000A5C29">
            <w:pPr>
              <w:pStyle w:val="a9"/>
              <w:tabs>
                <w:tab w:val="center" w:pos="4201"/>
                <w:tab w:val="right" w:leader="dot" w:pos="9298"/>
              </w:tabs>
              <w:spacing w:line="240" w:lineRule="auto"/>
              <w:ind w:firstLineChars="0" w:firstLine="0"/>
              <w:jc w:val="center"/>
              <w:rPr>
                <w:rFonts w:ascii="仿宋" w:eastAsia="仿宋" w:hAnsi="仿宋" w:cs="仿宋"/>
                <w:color w:val="000000"/>
                <w:sz w:val="24"/>
                <w:szCs w:val="24"/>
              </w:rPr>
            </w:pPr>
            <w:r>
              <w:rPr>
                <w:rFonts w:ascii="仿宋" w:eastAsia="仿宋" w:hAnsi="仿宋" w:cs="仿宋" w:hint="eastAsia"/>
                <w:color w:val="000000"/>
                <w:sz w:val="24"/>
                <w:szCs w:val="24"/>
              </w:rPr>
              <w:t>5</w:t>
            </w:r>
          </w:p>
        </w:tc>
        <w:tc>
          <w:tcPr>
            <w:tcW w:w="700" w:type="dxa"/>
            <w:noWrap/>
            <w:vAlign w:val="center"/>
          </w:tcPr>
          <w:p w:rsidR="00CF6750" w:rsidRDefault="000A5C29">
            <w:pPr>
              <w:pStyle w:val="a9"/>
              <w:tabs>
                <w:tab w:val="center" w:pos="4201"/>
                <w:tab w:val="right" w:leader="dot" w:pos="9298"/>
              </w:tabs>
              <w:spacing w:line="240" w:lineRule="auto"/>
              <w:ind w:firstLineChars="0" w:firstLine="0"/>
              <w:jc w:val="center"/>
              <w:rPr>
                <w:rFonts w:ascii="仿宋" w:eastAsia="仿宋" w:hAnsi="仿宋" w:cs="仿宋"/>
                <w:color w:val="000000"/>
                <w:sz w:val="24"/>
                <w:szCs w:val="24"/>
              </w:rPr>
            </w:pPr>
            <w:r>
              <w:rPr>
                <w:rFonts w:ascii="仿宋" w:eastAsia="仿宋" w:hAnsi="仿宋" w:cs="仿宋" w:hint="eastAsia"/>
                <w:color w:val="000000"/>
                <w:sz w:val="24"/>
                <w:szCs w:val="24"/>
              </w:rPr>
              <w:t>0</w:t>
            </w:r>
          </w:p>
        </w:tc>
        <w:tc>
          <w:tcPr>
            <w:tcW w:w="1084" w:type="dxa"/>
            <w:noWrap/>
            <w:vAlign w:val="center"/>
          </w:tcPr>
          <w:p w:rsidR="00CF6750" w:rsidRDefault="000A5C29">
            <w:pPr>
              <w:pStyle w:val="a9"/>
              <w:tabs>
                <w:tab w:val="center" w:pos="4201"/>
                <w:tab w:val="right" w:leader="dot" w:pos="9298"/>
              </w:tabs>
              <w:spacing w:line="240" w:lineRule="auto"/>
              <w:ind w:firstLineChars="0" w:firstLine="0"/>
              <w:jc w:val="center"/>
              <w:rPr>
                <w:rFonts w:ascii="仿宋" w:eastAsia="仿宋" w:hAnsi="仿宋" w:cs="仿宋"/>
                <w:color w:val="000000"/>
                <w:sz w:val="24"/>
                <w:szCs w:val="24"/>
              </w:rPr>
            </w:pPr>
            <w:r>
              <w:rPr>
                <w:rFonts w:ascii="仿宋" w:eastAsia="仿宋" w:hAnsi="仿宋" w:cs="仿宋" w:hint="eastAsia"/>
                <w:color w:val="000000"/>
                <w:sz w:val="24"/>
                <w:szCs w:val="24"/>
              </w:rPr>
              <w:t>3</w:t>
            </w:r>
          </w:p>
        </w:tc>
      </w:tr>
      <w:tr w:rsidR="00CF6750">
        <w:tc>
          <w:tcPr>
            <w:tcW w:w="718" w:type="dxa"/>
            <w:noWrap/>
            <w:vAlign w:val="center"/>
          </w:tcPr>
          <w:p w:rsidR="00CF6750" w:rsidRDefault="00CF6750">
            <w:pPr>
              <w:pStyle w:val="a9"/>
              <w:numPr>
                <w:ilvl w:val="0"/>
                <w:numId w:val="4"/>
              </w:numPr>
              <w:tabs>
                <w:tab w:val="center" w:pos="4201"/>
                <w:tab w:val="right" w:leader="dot" w:pos="9298"/>
              </w:tabs>
              <w:spacing w:line="240" w:lineRule="auto"/>
              <w:ind w:firstLineChars="0"/>
              <w:jc w:val="center"/>
              <w:rPr>
                <w:rFonts w:ascii="仿宋" w:eastAsia="仿宋" w:hAnsi="仿宋" w:cs="仿宋"/>
                <w:color w:val="000000"/>
                <w:sz w:val="24"/>
                <w:szCs w:val="24"/>
              </w:rPr>
            </w:pPr>
          </w:p>
        </w:tc>
        <w:tc>
          <w:tcPr>
            <w:tcW w:w="1680" w:type="dxa"/>
            <w:noWrap/>
            <w:vAlign w:val="center"/>
          </w:tcPr>
          <w:p w:rsidR="00CF6750" w:rsidRDefault="000A5C29">
            <w:pPr>
              <w:pStyle w:val="a9"/>
              <w:tabs>
                <w:tab w:val="center" w:pos="4201"/>
                <w:tab w:val="right" w:leader="dot" w:pos="9298"/>
              </w:tabs>
              <w:spacing w:line="240" w:lineRule="auto"/>
              <w:ind w:firstLineChars="0" w:firstLine="0"/>
              <w:rPr>
                <w:rFonts w:ascii="仿宋" w:eastAsia="仿宋" w:hAnsi="仿宋" w:cs="仿宋"/>
                <w:color w:val="000000"/>
                <w:sz w:val="24"/>
                <w:szCs w:val="24"/>
              </w:rPr>
            </w:pPr>
            <w:r>
              <w:rPr>
                <w:rFonts w:ascii="仿宋" w:eastAsia="仿宋" w:hAnsi="仿宋" w:cs="仿宋" w:hint="eastAsia"/>
                <w:color w:val="000000"/>
                <w:sz w:val="24"/>
                <w:szCs w:val="24"/>
              </w:rPr>
              <w:t>安全浏览器（含密码模块）</w:t>
            </w:r>
          </w:p>
        </w:tc>
        <w:tc>
          <w:tcPr>
            <w:tcW w:w="3053" w:type="dxa"/>
            <w:noWrap/>
            <w:vAlign w:val="center"/>
          </w:tcPr>
          <w:p w:rsidR="00CF6750" w:rsidRDefault="000A5C29">
            <w:pPr>
              <w:pStyle w:val="a9"/>
              <w:tabs>
                <w:tab w:val="center" w:pos="4201"/>
                <w:tab w:val="right" w:leader="dot" w:pos="9298"/>
              </w:tabs>
              <w:spacing w:line="240" w:lineRule="auto"/>
              <w:ind w:firstLineChars="0" w:firstLine="0"/>
              <w:rPr>
                <w:rFonts w:ascii="仿宋" w:eastAsia="仿宋" w:hAnsi="仿宋" w:cs="仿宋"/>
                <w:color w:val="000000"/>
                <w:sz w:val="24"/>
                <w:szCs w:val="24"/>
              </w:rPr>
            </w:pPr>
            <w:r>
              <w:rPr>
                <w:rFonts w:ascii="仿宋" w:eastAsia="仿宋" w:hAnsi="仿宋" w:cs="仿宋" w:hint="eastAsia"/>
                <w:color w:val="000000"/>
                <w:sz w:val="24"/>
                <w:szCs w:val="24"/>
              </w:rPr>
              <w:t>确保</w:t>
            </w:r>
            <w:r>
              <w:rPr>
                <w:rFonts w:ascii="仿宋" w:eastAsia="仿宋" w:hAnsi="仿宋" w:cs="仿宋" w:hint="eastAsia"/>
                <w:color w:val="000000"/>
                <w:sz w:val="24"/>
                <w:szCs w:val="24"/>
              </w:rPr>
              <w:t>设备管理员安全登录堡垒机</w:t>
            </w:r>
            <w:r>
              <w:rPr>
                <w:rFonts w:ascii="仿宋" w:eastAsia="仿宋" w:hAnsi="仿宋" w:cs="仿宋" w:hint="eastAsia"/>
                <w:color w:val="000000"/>
                <w:sz w:val="24"/>
                <w:szCs w:val="24"/>
              </w:rPr>
              <w:t>，</w:t>
            </w:r>
            <w:r>
              <w:rPr>
                <w:rFonts w:ascii="仿宋" w:eastAsia="仿宋" w:hAnsi="仿宋" w:cs="仿宋" w:hint="eastAsia"/>
                <w:color w:val="000000"/>
                <w:sz w:val="24"/>
                <w:szCs w:val="24"/>
              </w:rPr>
              <w:t>互联网和政务外网用户安全访问系统。</w:t>
            </w:r>
          </w:p>
        </w:tc>
        <w:tc>
          <w:tcPr>
            <w:tcW w:w="1100" w:type="dxa"/>
            <w:noWrap/>
            <w:vAlign w:val="center"/>
          </w:tcPr>
          <w:p w:rsidR="00CF6750" w:rsidRDefault="000A5C29">
            <w:pPr>
              <w:pStyle w:val="a9"/>
              <w:tabs>
                <w:tab w:val="center" w:pos="4201"/>
                <w:tab w:val="right" w:leader="dot" w:pos="9298"/>
              </w:tabs>
              <w:spacing w:line="240" w:lineRule="auto"/>
              <w:ind w:firstLineChars="0" w:firstLine="0"/>
              <w:jc w:val="center"/>
              <w:rPr>
                <w:rFonts w:ascii="仿宋" w:eastAsia="仿宋" w:hAnsi="仿宋" w:cs="仿宋"/>
                <w:color w:val="000000"/>
                <w:sz w:val="24"/>
                <w:szCs w:val="24"/>
              </w:rPr>
            </w:pPr>
            <w:r>
              <w:rPr>
                <w:rFonts w:ascii="仿宋" w:eastAsia="仿宋" w:hAnsi="仿宋" w:cs="仿宋" w:hint="eastAsia"/>
                <w:color w:val="000000"/>
                <w:sz w:val="24"/>
                <w:szCs w:val="24"/>
              </w:rPr>
              <w:t>-</w:t>
            </w:r>
          </w:p>
        </w:tc>
        <w:tc>
          <w:tcPr>
            <w:tcW w:w="733" w:type="dxa"/>
            <w:noWrap/>
            <w:vAlign w:val="center"/>
          </w:tcPr>
          <w:p w:rsidR="00CF6750" w:rsidRDefault="000A5C29">
            <w:pPr>
              <w:pStyle w:val="a9"/>
              <w:tabs>
                <w:tab w:val="center" w:pos="4201"/>
                <w:tab w:val="right" w:leader="dot" w:pos="9298"/>
              </w:tabs>
              <w:spacing w:line="240" w:lineRule="auto"/>
              <w:ind w:firstLineChars="0" w:firstLine="0"/>
              <w:jc w:val="center"/>
              <w:rPr>
                <w:rFonts w:ascii="仿宋" w:eastAsia="仿宋" w:hAnsi="仿宋" w:cs="仿宋"/>
                <w:color w:val="000000"/>
                <w:sz w:val="24"/>
                <w:szCs w:val="24"/>
              </w:rPr>
            </w:pPr>
            <w:r>
              <w:rPr>
                <w:rFonts w:ascii="仿宋" w:eastAsia="仿宋" w:hAnsi="仿宋" w:cs="仿宋" w:hint="eastAsia"/>
                <w:color w:val="000000"/>
                <w:sz w:val="24"/>
                <w:szCs w:val="24"/>
              </w:rPr>
              <w:t>xx</w:t>
            </w:r>
          </w:p>
        </w:tc>
        <w:tc>
          <w:tcPr>
            <w:tcW w:w="700" w:type="dxa"/>
            <w:noWrap/>
            <w:vAlign w:val="center"/>
          </w:tcPr>
          <w:p w:rsidR="00CF6750" w:rsidRDefault="000A5C29">
            <w:pPr>
              <w:pStyle w:val="a9"/>
              <w:tabs>
                <w:tab w:val="center" w:pos="4201"/>
                <w:tab w:val="right" w:leader="dot" w:pos="9298"/>
              </w:tabs>
              <w:spacing w:line="240" w:lineRule="auto"/>
              <w:ind w:firstLineChars="0" w:firstLine="0"/>
              <w:jc w:val="center"/>
              <w:rPr>
                <w:rFonts w:ascii="仿宋" w:eastAsia="仿宋" w:hAnsi="仿宋" w:cs="仿宋"/>
                <w:color w:val="000000"/>
                <w:sz w:val="24"/>
                <w:szCs w:val="24"/>
              </w:rPr>
            </w:pPr>
            <w:r>
              <w:rPr>
                <w:rFonts w:ascii="仿宋" w:eastAsia="仿宋" w:hAnsi="仿宋" w:cs="仿宋" w:hint="eastAsia"/>
                <w:color w:val="000000"/>
                <w:sz w:val="24"/>
                <w:szCs w:val="24"/>
              </w:rPr>
              <w:t>-</w:t>
            </w:r>
          </w:p>
        </w:tc>
        <w:tc>
          <w:tcPr>
            <w:tcW w:w="1084" w:type="dxa"/>
            <w:noWrap/>
            <w:vAlign w:val="center"/>
          </w:tcPr>
          <w:p w:rsidR="00CF6750" w:rsidRDefault="000A5C29">
            <w:pPr>
              <w:pStyle w:val="a9"/>
              <w:tabs>
                <w:tab w:val="center" w:pos="4201"/>
                <w:tab w:val="right" w:leader="dot" w:pos="9298"/>
              </w:tabs>
              <w:spacing w:line="240" w:lineRule="auto"/>
              <w:ind w:firstLineChars="0" w:firstLine="0"/>
              <w:jc w:val="center"/>
              <w:rPr>
                <w:rFonts w:ascii="仿宋" w:eastAsia="仿宋" w:hAnsi="仿宋" w:cs="仿宋"/>
                <w:color w:val="000000"/>
                <w:sz w:val="24"/>
                <w:szCs w:val="24"/>
              </w:rPr>
            </w:pPr>
            <w:r>
              <w:rPr>
                <w:rFonts w:ascii="仿宋" w:eastAsia="仿宋" w:hAnsi="仿宋" w:cs="仿宋" w:hint="eastAsia"/>
                <w:color w:val="000000"/>
                <w:sz w:val="24"/>
                <w:szCs w:val="24"/>
              </w:rPr>
              <w:t>-</w:t>
            </w:r>
          </w:p>
        </w:tc>
      </w:tr>
      <w:tr w:rsidR="00CF6750">
        <w:tc>
          <w:tcPr>
            <w:tcW w:w="718" w:type="dxa"/>
            <w:noWrap/>
            <w:vAlign w:val="center"/>
          </w:tcPr>
          <w:p w:rsidR="00CF6750" w:rsidRDefault="00CF6750">
            <w:pPr>
              <w:pStyle w:val="a9"/>
              <w:numPr>
                <w:ilvl w:val="0"/>
                <w:numId w:val="4"/>
              </w:numPr>
              <w:tabs>
                <w:tab w:val="center" w:pos="4201"/>
                <w:tab w:val="right" w:leader="dot" w:pos="9298"/>
              </w:tabs>
              <w:spacing w:line="240" w:lineRule="auto"/>
              <w:ind w:firstLineChars="0"/>
              <w:jc w:val="center"/>
              <w:rPr>
                <w:rFonts w:ascii="仿宋" w:eastAsia="仿宋" w:hAnsi="仿宋" w:cs="仿宋"/>
                <w:color w:val="000000"/>
                <w:sz w:val="24"/>
                <w:szCs w:val="24"/>
              </w:rPr>
            </w:pPr>
          </w:p>
        </w:tc>
        <w:tc>
          <w:tcPr>
            <w:tcW w:w="1680" w:type="dxa"/>
            <w:noWrap/>
            <w:vAlign w:val="center"/>
          </w:tcPr>
          <w:p w:rsidR="00CF6750" w:rsidRDefault="000A5C29">
            <w:pPr>
              <w:pStyle w:val="a9"/>
              <w:tabs>
                <w:tab w:val="center" w:pos="4201"/>
                <w:tab w:val="right" w:leader="dot" w:pos="9298"/>
              </w:tabs>
              <w:spacing w:line="240" w:lineRule="auto"/>
              <w:ind w:firstLineChars="0" w:firstLine="0"/>
              <w:rPr>
                <w:rFonts w:ascii="仿宋" w:eastAsia="仿宋" w:hAnsi="仿宋" w:cs="仿宋"/>
                <w:color w:val="000000"/>
                <w:sz w:val="24"/>
                <w:szCs w:val="24"/>
              </w:rPr>
            </w:pPr>
            <w:r>
              <w:rPr>
                <w:rFonts w:ascii="仿宋" w:eastAsia="仿宋" w:hAnsi="仿宋" w:cs="仿宋" w:hint="eastAsia"/>
                <w:color w:val="000000"/>
                <w:sz w:val="24"/>
                <w:szCs w:val="24"/>
              </w:rPr>
              <w:t>智能密码钥匙</w:t>
            </w:r>
          </w:p>
        </w:tc>
        <w:tc>
          <w:tcPr>
            <w:tcW w:w="3053" w:type="dxa"/>
            <w:noWrap/>
            <w:vAlign w:val="center"/>
          </w:tcPr>
          <w:p w:rsidR="00CF6750" w:rsidRDefault="000A5C29">
            <w:pPr>
              <w:pStyle w:val="a9"/>
              <w:tabs>
                <w:tab w:val="center" w:pos="4201"/>
                <w:tab w:val="right" w:leader="dot" w:pos="9298"/>
              </w:tabs>
              <w:spacing w:line="240" w:lineRule="auto"/>
              <w:ind w:firstLineChars="0" w:firstLine="0"/>
              <w:rPr>
                <w:rFonts w:ascii="仿宋" w:eastAsia="仿宋" w:hAnsi="仿宋" w:cs="仿宋"/>
                <w:color w:val="000000"/>
                <w:sz w:val="24"/>
                <w:szCs w:val="24"/>
              </w:rPr>
            </w:pPr>
            <w:r>
              <w:rPr>
                <w:rFonts w:ascii="仿宋" w:eastAsia="仿宋" w:hAnsi="仿宋" w:cs="仿宋" w:hint="eastAsia"/>
                <w:color w:val="000000"/>
                <w:sz w:val="24"/>
                <w:szCs w:val="24"/>
              </w:rPr>
              <w:t>为</w:t>
            </w:r>
            <w:r>
              <w:rPr>
                <w:rFonts w:ascii="仿宋" w:eastAsia="仿宋" w:hAnsi="仿宋" w:cs="仿宋" w:hint="eastAsia"/>
                <w:color w:val="000000"/>
                <w:sz w:val="24"/>
                <w:szCs w:val="24"/>
              </w:rPr>
              <w:t>设备管理员登录堡垒机、系统用户</w:t>
            </w:r>
            <w:r>
              <w:rPr>
                <w:rFonts w:ascii="仿宋" w:eastAsia="仿宋" w:hAnsi="仿宋" w:cs="仿宋" w:hint="eastAsia"/>
                <w:color w:val="000000"/>
                <w:sz w:val="24"/>
                <w:szCs w:val="24"/>
              </w:rPr>
              <w:t>/</w:t>
            </w:r>
            <w:r>
              <w:rPr>
                <w:rFonts w:ascii="仿宋" w:eastAsia="仿宋" w:hAnsi="仿宋" w:cs="仿宋" w:hint="eastAsia"/>
                <w:color w:val="000000"/>
                <w:sz w:val="24"/>
                <w:szCs w:val="24"/>
              </w:rPr>
              <w:t>管理员登录系统</w:t>
            </w:r>
            <w:r>
              <w:rPr>
                <w:rFonts w:ascii="仿宋" w:eastAsia="仿宋" w:hAnsi="仿宋" w:cs="仿宋" w:hint="eastAsia"/>
                <w:color w:val="000000"/>
                <w:sz w:val="24"/>
                <w:szCs w:val="24"/>
              </w:rPr>
              <w:t>进行身份鉴别</w:t>
            </w:r>
            <w:r>
              <w:rPr>
                <w:rFonts w:ascii="仿宋" w:eastAsia="仿宋" w:hAnsi="仿宋" w:cs="仿宋" w:hint="eastAsia"/>
                <w:color w:val="000000"/>
                <w:sz w:val="24"/>
                <w:szCs w:val="24"/>
              </w:rPr>
              <w:t>。</w:t>
            </w:r>
          </w:p>
        </w:tc>
        <w:tc>
          <w:tcPr>
            <w:tcW w:w="1100" w:type="dxa"/>
            <w:noWrap/>
            <w:vAlign w:val="center"/>
          </w:tcPr>
          <w:p w:rsidR="00CF6750" w:rsidRDefault="000A5C29">
            <w:pPr>
              <w:pStyle w:val="a9"/>
              <w:tabs>
                <w:tab w:val="center" w:pos="4201"/>
                <w:tab w:val="right" w:leader="dot" w:pos="9298"/>
              </w:tabs>
              <w:spacing w:line="240" w:lineRule="auto"/>
              <w:ind w:firstLineChars="0" w:firstLine="0"/>
              <w:jc w:val="center"/>
              <w:rPr>
                <w:rFonts w:ascii="仿宋" w:eastAsia="仿宋" w:hAnsi="仿宋" w:cs="仿宋"/>
                <w:color w:val="000000"/>
                <w:sz w:val="24"/>
                <w:szCs w:val="24"/>
              </w:rPr>
            </w:pPr>
            <w:r>
              <w:rPr>
                <w:rFonts w:ascii="仿宋" w:eastAsia="仿宋" w:hAnsi="仿宋" w:cs="仿宋" w:hint="eastAsia"/>
                <w:color w:val="000000"/>
                <w:sz w:val="24"/>
                <w:szCs w:val="24"/>
              </w:rPr>
              <w:t>-</w:t>
            </w:r>
          </w:p>
        </w:tc>
        <w:tc>
          <w:tcPr>
            <w:tcW w:w="733" w:type="dxa"/>
            <w:noWrap/>
            <w:vAlign w:val="center"/>
          </w:tcPr>
          <w:p w:rsidR="00CF6750" w:rsidRDefault="000A5C29">
            <w:pPr>
              <w:pStyle w:val="a9"/>
              <w:tabs>
                <w:tab w:val="center" w:pos="4201"/>
                <w:tab w:val="right" w:leader="dot" w:pos="9298"/>
              </w:tabs>
              <w:spacing w:line="240" w:lineRule="auto"/>
              <w:ind w:firstLineChars="0" w:firstLine="0"/>
              <w:jc w:val="center"/>
              <w:rPr>
                <w:rFonts w:ascii="仿宋" w:eastAsia="仿宋" w:hAnsi="仿宋" w:cs="仿宋"/>
                <w:color w:val="000000"/>
                <w:sz w:val="24"/>
                <w:szCs w:val="24"/>
              </w:rPr>
            </w:pPr>
            <w:r>
              <w:rPr>
                <w:rFonts w:ascii="仿宋" w:eastAsia="仿宋" w:hAnsi="仿宋" w:cs="仿宋" w:hint="eastAsia"/>
                <w:color w:val="000000"/>
                <w:sz w:val="24"/>
                <w:szCs w:val="24"/>
              </w:rPr>
              <w:t>xx</w:t>
            </w:r>
          </w:p>
        </w:tc>
        <w:tc>
          <w:tcPr>
            <w:tcW w:w="700" w:type="dxa"/>
            <w:noWrap/>
            <w:vAlign w:val="center"/>
          </w:tcPr>
          <w:p w:rsidR="00CF6750" w:rsidRDefault="000A5C29">
            <w:pPr>
              <w:pStyle w:val="a9"/>
              <w:tabs>
                <w:tab w:val="center" w:pos="4201"/>
                <w:tab w:val="right" w:leader="dot" w:pos="9298"/>
              </w:tabs>
              <w:spacing w:line="240" w:lineRule="auto"/>
              <w:ind w:firstLineChars="0" w:firstLine="0"/>
              <w:jc w:val="center"/>
              <w:rPr>
                <w:rFonts w:ascii="仿宋" w:eastAsia="仿宋" w:hAnsi="仿宋" w:cs="仿宋"/>
                <w:color w:val="000000"/>
                <w:sz w:val="24"/>
                <w:szCs w:val="24"/>
              </w:rPr>
            </w:pPr>
            <w:r>
              <w:rPr>
                <w:rFonts w:ascii="仿宋" w:eastAsia="仿宋" w:hAnsi="仿宋" w:cs="仿宋" w:hint="eastAsia"/>
                <w:color w:val="000000"/>
                <w:sz w:val="24"/>
                <w:szCs w:val="24"/>
              </w:rPr>
              <w:t>-</w:t>
            </w:r>
          </w:p>
        </w:tc>
        <w:tc>
          <w:tcPr>
            <w:tcW w:w="1084" w:type="dxa"/>
            <w:noWrap/>
            <w:vAlign w:val="center"/>
          </w:tcPr>
          <w:p w:rsidR="00CF6750" w:rsidRDefault="000A5C29">
            <w:pPr>
              <w:pStyle w:val="a9"/>
              <w:tabs>
                <w:tab w:val="center" w:pos="4201"/>
                <w:tab w:val="right" w:leader="dot" w:pos="9298"/>
              </w:tabs>
              <w:spacing w:line="240" w:lineRule="auto"/>
              <w:ind w:firstLineChars="0" w:firstLine="0"/>
              <w:jc w:val="center"/>
              <w:rPr>
                <w:rFonts w:ascii="仿宋" w:eastAsia="仿宋" w:hAnsi="仿宋" w:cs="仿宋"/>
                <w:color w:val="000000"/>
                <w:sz w:val="24"/>
                <w:szCs w:val="24"/>
              </w:rPr>
            </w:pPr>
            <w:r>
              <w:rPr>
                <w:rFonts w:ascii="仿宋" w:eastAsia="仿宋" w:hAnsi="仿宋" w:cs="仿宋" w:hint="eastAsia"/>
                <w:color w:val="000000"/>
                <w:sz w:val="24"/>
                <w:szCs w:val="24"/>
              </w:rPr>
              <w:t>-</w:t>
            </w:r>
          </w:p>
        </w:tc>
      </w:tr>
    </w:tbl>
    <w:p w:rsidR="00CF6750" w:rsidRDefault="000A5C29" w:rsidP="008E63B0">
      <w:pPr>
        <w:pStyle w:val="4"/>
        <w:spacing w:beforeLines="50"/>
        <w:jc w:val="left"/>
        <w:rPr>
          <w:rFonts w:ascii="楷体" w:hAnsi="楷体" w:cs="楷体"/>
          <w:b/>
          <w:color w:val="000000"/>
          <w:highlight w:val="yellow"/>
        </w:rPr>
      </w:pPr>
      <w:bookmarkStart w:id="375" w:name="_Toc100072195"/>
      <w:bookmarkStart w:id="376" w:name="_Toc100082814"/>
      <w:bookmarkStart w:id="377" w:name="_Toc100072194"/>
      <w:bookmarkStart w:id="378" w:name="_Toc100071021"/>
      <w:bookmarkStart w:id="379" w:name="_Toc100072583"/>
      <w:bookmarkStart w:id="380" w:name="_Toc100072196"/>
      <w:bookmarkStart w:id="381" w:name="_Toc100082816"/>
      <w:bookmarkStart w:id="382" w:name="_Toc100071018"/>
      <w:bookmarkStart w:id="383" w:name="_Toc100082817"/>
      <w:bookmarkStart w:id="384" w:name="_Toc100072582"/>
      <w:bookmarkStart w:id="385" w:name="_Toc100071019"/>
      <w:bookmarkStart w:id="386" w:name="_Toc100072580"/>
      <w:bookmarkStart w:id="387" w:name="_Toc100071020"/>
      <w:bookmarkStart w:id="388" w:name="_Toc100072581"/>
      <w:bookmarkStart w:id="389" w:name="_Toc100072197"/>
      <w:bookmarkStart w:id="390" w:name="_Toc100082815"/>
      <w:bookmarkStart w:id="391" w:name="_Toc100071022"/>
      <w:bookmarkStart w:id="392" w:name="_Toc100560825"/>
      <w:bookmarkStart w:id="393" w:name="_Toc99036083"/>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r>
        <w:rPr>
          <w:rFonts w:ascii="楷体" w:hAnsi="楷体" w:cs="楷体" w:hint="eastAsia"/>
          <w:b/>
        </w:rPr>
        <w:t>8.2</w:t>
      </w:r>
      <w:r>
        <w:rPr>
          <w:rFonts w:ascii="楷体" w:hAnsi="楷体" w:cs="楷体" w:hint="eastAsia"/>
          <w:b/>
          <w:color w:val="000000"/>
        </w:rPr>
        <w:t>密码应用功能模块开发费</w:t>
      </w:r>
      <w:bookmarkEnd w:id="391"/>
      <w:bookmarkEnd w:id="392"/>
      <w:bookmarkEnd w:id="393"/>
      <w:r>
        <w:rPr>
          <w:rFonts w:ascii="楷体" w:hAnsi="楷体" w:cs="楷体" w:hint="eastAsia"/>
          <w:b/>
          <w:color w:val="000000"/>
        </w:rPr>
        <w:t>列表</w:t>
      </w:r>
    </w:p>
    <w:p w:rsidR="00CF6750" w:rsidRDefault="000A5C29">
      <w:pPr>
        <w:jc w:val="center"/>
      </w:pPr>
      <w:r>
        <w:rPr>
          <w:rFonts w:ascii="仿宋" w:eastAsia="仿宋" w:hAnsi="仿宋" w:cs="Arial" w:hint="eastAsia"/>
          <w:sz w:val="28"/>
          <w:szCs w:val="28"/>
        </w:rPr>
        <w:t>表</w:t>
      </w:r>
      <w:r>
        <w:rPr>
          <w:rFonts w:ascii="仿宋" w:eastAsia="仿宋" w:hAnsi="仿宋" w:cs="Arial" w:hint="eastAsia"/>
          <w:sz w:val="28"/>
          <w:szCs w:val="28"/>
        </w:rPr>
        <w:t>1</w:t>
      </w:r>
      <w:r>
        <w:rPr>
          <w:rFonts w:ascii="仿宋" w:eastAsia="仿宋" w:hAnsi="仿宋" w:cs="Arial" w:hint="eastAsia"/>
          <w:sz w:val="28"/>
          <w:szCs w:val="28"/>
        </w:rPr>
        <w:t>7</w:t>
      </w:r>
      <w:r>
        <w:rPr>
          <w:rFonts w:ascii="仿宋" w:eastAsia="仿宋" w:hAnsi="仿宋" w:cs="Arial" w:hint="eastAsia"/>
          <w:sz w:val="28"/>
          <w:szCs w:val="28"/>
        </w:rPr>
        <w:t xml:space="preserve"> </w:t>
      </w:r>
      <w:r>
        <w:rPr>
          <w:rFonts w:ascii="仿宋" w:eastAsia="仿宋" w:hAnsi="仿宋" w:cs="Arial" w:hint="eastAsia"/>
          <w:sz w:val="28"/>
          <w:szCs w:val="28"/>
        </w:rPr>
        <w:t>密码应用功能模块开发费列表（仅为示例）</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tblPr>
      <w:tblGrid>
        <w:gridCol w:w="875"/>
        <w:gridCol w:w="3232"/>
        <w:gridCol w:w="1630"/>
        <w:gridCol w:w="1670"/>
        <w:gridCol w:w="1706"/>
      </w:tblGrid>
      <w:tr w:rsidR="00CF6750">
        <w:trPr>
          <w:trHeight w:val="351"/>
          <w:jc w:val="center"/>
        </w:trPr>
        <w:tc>
          <w:tcPr>
            <w:tcW w:w="875" w:type="dxa"/>
            <w:shd w:val="clear" w:color="auto" w:fill="auto"/>
            <w:noWrap/>
            <w:vAlign w:val="center"/>
          </w:tcPr>
          <w:p w:rsidR="00CF6750" w:rsidRDefault="000A5C29">
            <w:pPr>
              <w:pStyle w:val="a9"/>
              <w:tabs>
                <w:tab w:val="center" w:pos="4201"/>
                <w:tab w:val="right" w:leader="dot" w:pos="9298"/>
              </w:tabs>
              <w:spacing w:line="240" w:lineRule="auto"/>
              <w:ind w:firstLineChars="0" w:firstLine="0"/>
              <w:jc w:val="center"/>
              <w:rPr>
                <w:rFonts w:ascii="仿宋" w:eastAsia="仿宋" w:hAnsi="仿宋" w:cs="仿宋"/>
                <w:b/>
                <w:bCs/>
                <w:sz w:val="24"/>
                <w:szCs w:val="24"/>
              </w:rPr>
            </w:pPr>
            <w:r>
              <w:rPr>
                <w:rFonts w:ascii="仿宋" w:eastAsia="仿宋" w:hAnsi="仿宋" w:cs="仿宋" w:hint="eastAsia"/>
                <w:b/>
                <w:bCs/>
                <w:sz w:val="24"/>
                <w:szCs w:val="24"/>
              </w:rPr>
              <w:t>序号</w:t>
            </w:r>
          </w:p>
        </w:tc>
        <w:tc>
          <w:tcPr>
            <w:tcW w:w="3232" w:type="dxa"/>
            <w:shd w:val="clear" w:color="auto" w:fill="auto"/>
            <w:noWrap/>
            <w:vAlign w:val="center"/>
          </w:tcPr>
          <w:p w:rsidR="00CF6750" w:rsidRDefault="000A5C29">
            <w:pPr>
              <w:pStyle w:val="a9"/>
              <w:tabs>
                <w:tab w:val="center" w:pos="4201"/>
                <w:tab w:val="right" w:leader="dot" w:pos="9298"/>
              </w:tabs>
              <w:spacing w:line="240" w:lineRule="auto"/>
              <w:ind w:firstLineChars="0" w:firstLine="0"/>
              <w:jc w:val="center"/>
              <w:rPr>
                <w:rFonts w:ascii="仿宋" w:eastAsia="仿宋" w:hAnsi="仿宋" w:cs="仿宋"/>
                <w:b/>
                <w:bCs/>
                <w:sz w:val="24"/>
                <w:szCs w:val="24"/>
              </w:rPr>
            </w:pPr>
            <w:r>
              <w:rPr>
                <w:rFonts w:ascii="仿宋" w:eastAsia="仿宋" w:hAnsi="仿宋" w:cs="仿宋" w:hint="eastAsia"/>
                <w:b/>
                <w:bCs/>
                <w:sz w:val="24"/>
                <w:szCs w:val="24"/>
              </w:rPr>
              <w:t>类别</w:t>
            </w:r>
          </w:p>
        </w:tc>
        <w:tc>
          <w:tcPr>
            <w:tcW w:w="1630" w:type="dxa"/>
            <w:shd w:val="clear" w:color="auto" w:fill="auto"/>
            <w:noWrap/>
            <w:vAlign w:val="center"/>
          </w:tcPr>
          <w:p w:rsidR="00CF6750" w:rsidRDefault="000A5C29">
            <w:pPr>
              <w:pStyle w:val="a9"/>
              <w:tabs>
                <w:tab w:val="center" w:pos="4201"/>
                <w:tab w:val="right" w:leader="dot" w:pos="9298"/>
              </w:tabs>
              <w:spacing w:line="240" w:lineRule="auto"/>
              <w:ind w:firstLineChars="0" w:firstLine="0"/>
              <w:jc w:val="center"/>
              <w:rPr>
                <w:rFonts w:ascii="仿宋" w:eastAsia="仿宋" w:hAnsi="仿宋" w:cs="仿宋"/>
                <w:b/>
                <w:bCs/>
                <w:sz w:val="24"/>
                <w:szCs w:val="24"/>
              </w:rPr>
            </w:pPr>
            <w:r>
              <w:rPr>
                <w:rFonts w:ascii="仿宋" w:eastAsia="仿宋" w:hAnsi="仿宋" w:cs="仿宋" w:hint="eastAsia"/>
                <w:b/>
                <w:bCs/>
                <w:sz w:val="24"/>
                <w:szCs w:val="24"/>
              </w:rPr>
              <w:t>人·月</w:t>
            </w:r>
          </w:p>
        </w:tc>
        <w:tc>
          <w:tcPr>
            <w:tcW w:w="1670" w:type="dxa"/>
            <w:shd w:val="clear" w:color="auto" w:fill="auto"/>
            <w:noWrap/>
            <w:vAlign w:val="center"/>
          </w:tcPr>
          <w:p w:rsidR="00CF6750" w:rsidRDefault="000A5C29">
            <w:pPr>
              <w:pStyle w:val="a9"/>
              <w:tabs>
                <w:tab w:val="center" w:pos="4201"/>
                <w:tab w:val="right" w:leader="dot" w:pos="9298"/>
              </w:tabs>
              <w:spacing w:line="240" w:lineRule="auto"/>
              <w:ind w:firstLineChars="0" w:firstLine="0"/>
              <w:jc w:val="center"/>
              <w:rPr>
                <w:rFonts w:ascii="仿宋" w:eastAsia="仿宋" w:hAnsi="仿宋" w:cs="仿宋"/>
                <w:b/>
                <w:bCs/>
                <w:sz w:val="24"/>
                <w:szCs w:val="24"/>
              </w:rPr>
            </w:pPr>
            <w:r>
              <w:rPr>
                <w:rFonts w:ascii="仿宋" w:eastAsia="仿宋" w:hAnsi="仿宋" w:cs="仿宋" w:hint="eastAsia"/>
                <w:b/>
                <w:bCs/>
                <w:sz w:val="24"/>
                <w:szCs w:val="24"/>
              </w:rPr>
              <w:t>单价（万元）</w:t>
            </w:r>
          </w:p>
        </w:tc>
        <w:tc>
          <w:tcPr>
            <w:tcW w:w="1706" w:type="dxa"/>
            <w:shd w:val="clear" w:color="000000" w:fill="FFFFFF"/>
            <w:noWrap/>
            <w:vAlign w:val="center"/>
          </w:tcPr>
          <w:p w:rsidR="00CF6750" w:rsidRDefault="000A5C29">
            <w:pPr>
              <w:pStyle w:val="a9"/>
              <w:tabs>
                <w:tab w:val="center" w:pos="4201"/>
                <w:tab w:val="right" w:leader="dot" w:pos="9298"/>
              </w:tabs>
              <w:spacing w:line="240" w:lineRule="auto"/>
              <w:ind w:firstLineChars="0" w:firstLine="0"/>
              <w:jc w:val="center"/>
              <w:rPr>
                <w:rFonts w:ascii="仿宋" w:eastAsia="仿宋" w:hAnsi="仿宋" w:cs="仿宋"/>
                <w:b/>
                <w:bCs/>
                <w:sz w:val="24"/>
                <w:szCs w:val="24"/>
              </w:rPr>
            </w:pPr>
            <w:r>
              <w:rPr>
                <w:rFonts w:ascii="仿宋" w:eastAsia="仿宋" w:hAnsi="仿宋" w:cs="仿宋" w:hint="eastAsia"/>
                <w:b/>
                <w:bCs/>
                <w:sz w:val="24"/>
                <w:szCs w:val="24"/>
              </w:rPr>
              <w:t>总价（万元）</w:t>
            </w:r>
          </w:p>
        </w:tc>
      </w:tr>
      <w:tr w:rsidR="00CF6750">
        <w:trPr>
          <w:trHeight w:val="351"/>
          <w:jc w:val="center"/>
        </w:trPr>
        <w:tc>
          <w:tcPr>
            <w:tcW w:w="875" w:type="dxa"/>
            <w:shd w:val="clear" w:color="auto" w:fill="auto"/>
            <w:noWrap/>
            <w:vAlign w:val="center"/>
          </w:tcPr>
          <w:p w:rsidR="00CF6750" w:rsidRDefault="000A5C29">
            <w:pPr>
              <w:pStyle w:val="a9"/>
              <w:tabs>
                <w:tab w:val="center" w:pos="4201"/>
                <w:tab w:val="right" w:leader="dot" w:pos="9298"/>
              </w:tabs>
              <w:spacing w:line="240" w:lineRule="auto"/>
              <w:ind w:firstLineChars="0" w:firstLine="0"/>
              <w:jc w:val="center"/>
              <w:rPr>
                <w:rFonts w:ascii="仿宋" w:eastAsia="仿宋" w:hAnsi="仿宋" w:cs="仿宋"/>
                <w:sz w:val="24"/>
                <w:szCs w:val="24"/>
              </w:rPr>
            </w:pPr>
            <w:r>
              <w:rPr>
                <w:rFonts w:ascii="仿宋" w:eastAsia="仿宋" w:hAnsi="仿宋" w:cs="仿宋" w:hint="eastAsia"/>
                <w:sz w:val="24"/>
                <w:szCs w:val="24"/>
              </w:rPr>
              <w:t>1</w:t>
            </w:r>
          </w:p>
        </w:tc>
        <w:tc>
          <w:tcPr>
            <w:tcW w:w="3232" w:type="dxa"/>
            <w:shd w:val="clear" w:color="auto" w:fill="auto"/>
            <w:noWrap/>
            <w:vAlign w:val="center"/>
          </w:tcPr>
          <w:p w:rsidR="00CF6750" w:rsidRDefault="000A5C29">
            <w:pPr>
              <w:pStyle w:val="a9"/>
              <w:tabs>
                <w:tab w:val="center" w:pos="4201"/>
                <w:tab w:val="right" w:leader="dot" w:pos="9298"/>
              </w:tabs>
              <w:spacing w:line="240" w:lineRule="auto"/>
              <w:ind w:firstLineChars="0" w:firstLine="0"/>
              <w:jc w:val="center"/>
              <w:rPr>
                <w:rFonts w:ascii="仿宋" w:eastAsia="仿宋" w:hAnsi="仿宋" w:cs="仿宋"/>
                <w:sz w:val="24"/>
                <w:szCs w:val="24"/>
              </w:rPr>
            </w:pPr>
            <w:r>
              <w:rPr>
                <w:rFonts w:ascii="仿宋" w:eastAsia="仿宋" w:hAnsi="仿宋" w:cs="仿宋" w:hint="eastAsia"/>
                <w:sz w:val="24"/>
                <w:szCs w:val="24"/>
              </w:rPr>
              <w:t>密码应用功能模块</w:t>
            </w:r>
          </w:p>
        </w:tc>
        <w:tc>
          <w:tcPr>
            <w:tcW w:w="1630" w:type="dxa"/>
            <w:shd w:val="clear" w:color="auto" w:fill="auto"/>
            <w:noWrap/>
            <w:vAlign w:val="center"/>
          </w:tcPr>
          <w:p w:rsidR="00CF6750" w:rsidRDefault="000A5C29">
            <w:pPr>
              <w:pStyle w:val="a9"/>
              <w:tabs>
                <w:tab w:val="center" w:pos="4201"/>
                <w:tab w:val="right" w:leader="dot" w:pos="9298"/>
              </w:tabs>
              <w:spacing w:line="240" w:lineRule="auto"/>
              <w:ind w:firstLineChars="0" w:firstLine="0"/>
              <w:jc w:val="center"/>
              <w:rPr>
                <w:rFonts w:ascii="仿宋" w:eastAsia="仿宋" w:hAnsi="仿宋" w:cs="仿宋"/>
                <w:sz w:val="24"/>
                <w:szCs w:val="24"/>
              </w:rPr>
            </w:pPr>
            <w:r>
              <w:rPr>
                <w:rFonts w:ascii="仿宋" w:eastAsia="仿宋" w:hAnsi="仿宋" w:cs="仿宋" w:hint="eastAsia"/>
                <w:sz w:val="24"/>
                <w:szCs w:val="24"/>
              </w:rPr>
              <w:t>2.5</w:t>
            </w:r>
          </w:p>
        </w:tc>
        <w:tc>
          <w:tcPr>
            <w:tcW w:w="1670" w:type="dxa"/>
            <w:shd w:val="clear" w:color="auto" w:fill="auto"/>
            <w:noWrap/>
            <w:vAlign w:val="center"/>
          </w:tcPr>
          <w:p w:rsidR="00CF6750" w:rsidRDefault="000A5C29">
            <w:pPr>
              <w:pStyle w:val="a9"/>
              <w:tabs>
                <w:tab w:val="center" w:pos="4201"/>
                <w:tab w:val="right" w:leader="dot" w:pos="9298"/>
              </w:tabs>
              <w:spacing w:line="240" w:lineRule="auto"/>
              <w:ind w:firstLineChars="0" w:firstLine="0"/>
              <w:jc w:val="center"/>
              <w:rPr>
                <w:rFonts w:ascii="仿宋" w:eastAsia="仿宋" w:hAnsi="仿宋" w:cs="仿宋"/>
                <w:sz w:val="24"/>
                <w:szCs w:val="24"/>
              </w:rPr>
            </w:pPr>
            <w:r>
              <w:rPr>
                <w:rFonts w:ascii="仿宋" w:eastAsia="仿宋" w:hAnsi="仿宋" w:cs="仿宋" w:hint="eastAsia"/>
                <w:sz w:val="24"/>
                <w:szCs w:val="24"/>
              </w:rPr>
              <w:t>2</w:t>
            </w:r>
          </w:p>
        </w:tc>
        <w:tc>
          <w:tcPr>
            <w:tcW w:w="1706" w:type="dxa"/>
            <w:shd w:val="clear" w:color="000000" w:fill="FFFFFF"/>
            <w:noWrap/>
            <w:vAlign w:val="center"/>
          </w:tcPr>
          <w:p w:rsidR="00CF6750" w:rsidRDefault="000A5C29">
            <w:pPr>
              <w:pStyle w:val="a9"/>
              <w:tabs>
                <w:tab w:val="center" w:pos="4201"/>
                <w:tab w:val="right" w:leader="dot" w:pos="9298"/>
              </w:tabs>
              <w:spacing w:line="240" w:lineRule="auto"/>
              <w:ind w:firstLineChars="0" w:firstLine="0"/>
              <w:jc w:val="center"/>
              <w:rPr>
                <w:rFonts w:ascii="仿宋" w:eastAsia="仿宋" w:hAnsi="仿宋" w:cs="仿宋"/>
                <w:sz w:val="24"/>
                <w:szCs w:val="24"/>
              </w:rPr>
            </w:pPr>
            <w:r>
              <w:rPr>
                <w:rFonts w:ascii="仿宋" w:eastAsia="仿宋" w:hAnsi="仿宋" w:cs="仿宋" w:hint="eastAsia"/>
                <w:sz w:val="24"/>
                <w:szCs w:val="24"/>
              </w:rPr>
              <w:t>5</w:t>
            </w:r>
          </w:p>
        </w:tc>
      </w:tr>
    </w:tbl>
    <w:p w:rsidR="00CF6750" w:rsidRDefault="000A5C29">
      <w:pPr>
        <w:pStyle w:val="a0"/>
        <w:tabs>
          <w:tab w:val="left" w:pos="1388"/>
        </w:tabs>
        <w:spacing w:before="73"/>
        <w:jc w:val="left"/>
        <w:outlineLvl w:val="0"/>
        <w:rPr>
          <w:rStyle w:val="1Char"/>
          <w:rFonts w:ascii="黑体" w:hAnsi="黑体" w:cs="黑体"/>
          <w:lang w:val="en-US"/>
        </w:rPr>
      </w:pPr>
      <w:r>
        <w:rPr>
          <w:rFonts w:ascii="黑体" w:hAnsi="黑体" w:cs="黑体" w:hint="eastAsia"/>
        </w:rPr>
        <w:br w:type="page"/>
      </w:r>
      <w:bookmarkStart w:id="394" w:name="_Toc134386819"/>
      <w:bookmarkStart w:id="395" w:name="_Toc133591159"/>
      <w:r>
        <w:rPr>
          <w:rStyle w:val="1Char"/>
          <w:rFonts w:ascii="黑体" w:hAnsi="黑体" w:cs="黑体" w:hint="eastAsia"/>
        </w:rPr>
        <w:lastRenderedPageBreak/>
        <w:t>附录</w:t>
      </w:r>
      <w:r>
        <w:rPr>
          <w:rStyle w:val="1Char"/>
          <w:rFonts w:ascii="黑体" w:hAnsi="黑体" w:cs="黑体" w:hint="eastAsia"/>
          <w:lang w:val="en-US"/>
        </w:rPr>
        <w:t>3</w:t>
      </w:r>
      <w:r>
        <w:rPr>
          <w:rStyle w:val="1Char"/>
          <w:rFonts w:ascii="黑体" w:hAnsi="黑体" w:cs="黑体" w:hint="eastAsia"/>
          <w:lang w:val="en-US"/>
        </w:rPr>
        <w:t xml:space="preserve"> </w:t>
      </w:r>
    </w:p>
    <w:p w:rsidR="00CF6750" w:rsidRDefault="00CF6750">
      <w:pPr>
        <w:pStyle w:val="a0"/>
        <w:tabs>
          <w:tab w:val="left" w:pos="1388"/>
        </w:tabs>
        <w:spacing w:before="73"/>
        <w:ind w:firstLineChars="200" w:firstLine="640"/>
        <w:jc w:val="left"/>
        <w:outlineLvl w:val="0"/>
        <w:rPr>
          <w:rStyle w:val="1Char"/>
          <w:rFonts w:ascii="黑体" w:hAnsi="黑体" w:cs="黑体"/>
          <w:lang w:val="en-US"/>
        </w:rPr>
      </w:pPr>
    </w:p>
    <w:p w:rsidR="00CF6750" w:rsidRDefault="000A5C29">
      <w:pPr>
        <w:pStyle w:val="a0"/>
        <w:tabs>
          <w:tab w:val="left" w:pos="1388"/>
        </w:tabs>
        <w:spacing w:before="73"/>
        <w:ind w:firstLineChars="200" w:firstLine="640"/>
        <w:jc w:val="center"/>
        <w:outlineLvl w:val="0"/>
        <w:rPr>
          <w:rFonts w:ascii="黑体" w:eastAsia="黑体"/>
        </w:rPr>
      </w:pPr>
      <w:bookmarkStart w:id="396" w:name="_Toc12312"/>
      <w:bookmarkStart w:id="397" w:name="_Toc4932"/>
      <w:r>
        <w:rPr>
          <w:rStyle w:val="1Char"/>
          <w:rFonts w:ascii="黑体" w:hAnsi="黑体" w:cs="黑体" w:hint="eastAsia"/>
          <w:lang w:val="en-US"/>
        </w:rPr>
        <w:t>重要网络和信息系统密码应用方案示例（上云系统）</w:t>
      </w:r>
      <w:bookmarkEnd w:id="394"/>
      <w:bookmarkEnd w:id="395"/>
      <w:bookmarkEnd w:id="396"/>
      <w:bookmarkEnd w:id="397"/>
    </w:p>
    <w:p w:rsidR="00CF6750" w:rsidRDefault="00CF6750">
      <w:pPr>
        <w:pStyle w:val="a0"/>
        <w:rPr>
          <w:rFonts w:ascii="黑体"/>
          <w:sz w:val="30"/>
        </w:rPr>
      </w:pPr>
    </w:p>
    <w:p w:rsidR="00CF6750" w:rsidRDefault="00CF6750">
      <w:pPr>
        <w:pStyle w:val="a0"/>
        <w:rPr>
          <w:rFonts w:ascii="黑体"/>
          <w:sz w:val="30"/>
        </w:rPr>
      </w:pPr>
    </w:p>
    <w:p w:rsidR="00CF6750" w:rsidRDefault="00CF6750">
      <w:pPr>
        <w:pStyle w:val="a0"/>
        <w:rPr>
          <w:rFonts w:ascii="黑体"/>
          <w:sz w:val="30"/>
        </w:rPr>
      </w:pPr>
    </w:p>
    <w:p w:rsidR="00CF6750" w:rsidRDefault="00CF6750">
      <w:pPr>
        <w:pStyle w:val="a0"/>
        <w:rPr>
          <w:rFonts w:ascii="黑体"/>
          <w:sz w:val="30"/>
        </w:rPr>
      </w:pPr>
    </w:p>
    <w:p w:rsidR="00CF6750" w:rsidRDefault="00CF6750">
      <w:pPr>
        <w:pStyle w:val="a0"/>
        <w:rPr>
          <w:rFonts w:ascii="黑体"/>
          <w:sz w:val="30"/>
        </w:rPr>
      </w:pPr>
    </w:p>
    <w:p w:rsidR="00CF6750" w:rsidRDefault="00CF6750">
      <w:pPr>
        <w:pStyle w:val="a0"/>
        <w:spacing w:before="11"/>
        <w:rPr>
          <w:rFonts w:ascii="黑体"/>
          <w:sz w:val="32"/>
        </w:rPr>
      </w:pPr>
    </w:p>
    <w:p w:rsidR="00CF6750" w:rsidRDefault="000A5C29">
      <w:pPr>
        <w:spacing w:before="1"/>
        <w:ind w:right="1"/>
        <w:jc w:val="center"/>
        <w:rPr>
          <w:rFonts w:ascii="仿宋_GB2312" w:eastAsia="仿宋_GB2312" w:hAnsi="仿宋_GB2312" w:cs="仿宋_GB2312"/>
          <w:b/>
          <w:bCs/>
          <w:sz w:val="44"/>
          <w:szCs w:val="44"/>
        </w:rPr>
      </w:pPr>
      <w:r>
        <w:rPr>
          <w:rFonts w:ascii="黑体" w:eastAsia="黑体" w:hAnsi="黑体" w:cs="黑体" w:hint="eastAsia"/>
          <w:sz w:val="44"/>
          <w:szCs w:val="44"/>
        </w:rPr>
        <w:t>电子公文处理系统密码应用方案</w:t>
      </w:r>
    </w:p>
    <w:p w:rsidR="00CF6750" w:rsidRDefault="00CF6750">
      <w:pPr>
        <w:pStyle w:val="a0"/>
        <w:rPr>
          <w:rFonts w:ascii="Arial Unicode MS"/>
          <w:sz w:val="56"/>
        </w:rPr>
      </w:pPr>
    </w:p>
    <w:p w:rsidR="00CF6750" w:rsidRDefault="00CF6750">
      <w:pPr>
        <w:pStyle w:val="a0"/>
        <w:rPr>
          <w:rFonts w:ascii="Arial Unicode MS"/>
          <w:sz w:val="56"/>
        </w:rPr>
      </w:pPr>
    </w:p>
    <w:p w:rsidR="00CF6750" w:rsidRDefault="00CF6750">
      <w:pPr>
        <w:pStyle w:val="a0"/>
        <w:spacing w:before="5"/>
        <w:rPr>
          <w:rFonts w:ascii="Arial Unicode MS"/>
          <w:sz w:val="71"/>
        </w:rPr>
      </w:pPr>
    </w:p>
    <w:p w:rsidR="00CF6750" w:rsidRDefault="000A5C29">
      <w:pPr>
        <w:spacing w:line="360" w:lineRule="auto"/>
        <w:ind w:firstLineChars="200" w:firstLine="720"/>
        <w:jc w:val="left"/>
        <w:rPr>
          <w:rFonts w:ascii="仿宋" w:eastAsia="仿宋" w:hAnsi="仿宋" w:cs="仿宋"/>
          <w:sz w:val="36"/>
          <w:szCs w:val="36"/>
        </w:rPr>
      </w:pPr>
      <w:r>
        <w:rPr>
          <w:rFonts w:ascii="仿宋" w:eastAsia="仿宋" w:hAnsi="仿宋" w:cs="仿宋" w:hint="eastAsia"/>
          <w:sz w:val="36"/>
          <w:szCs w:val="36"/>
        </w:rPr>
        <w:t>系统名称：电子公文处理系统</w:t>
      </w:r>
    </w:p>
    <w:p w:rsidR="00CF6750" w:rsidRDefault="000A5C29">
      <w:pPr>
        <w:spacing w:line="360" w:lineRule="auto"/>
        <w:ind w:firstLineChars="200" w:firstLine="720"/>
        <w:jc w:val="left"/>
        <w:rPr>
          <w:rFonts w:ascii="仿宋" w:eastAsia="仿宋" w:hAnsi="仿宋" w:cs="仿宋"/>
          <w:sz w:val="36"/>
          <w:szCs w:val="36"/>
        </w:rPr>
      </w:pPr>
      <w:r>
        <w:rPr>
          <w:rFonts w:ascii="仿宋" w:eastAsia="仿宋" w:hAnsi="仿宋" w:cs="仿宋" w:hint="eastAsia"/>
          <w:sz w:val="36"/>
          <w:szCs w:val="36"/>
        </w:rPr>
        <w:t>系统建设单位：</w:t>
      </w:r>
    </w:p>
    <w:p w:rsidR="00CF6750" w:rsidRDefault="000A5C29">
      <w:pPr>
        <w:spacing w:line="360" w:lineRule="auto"/>
        <w:ind w:firstLineChars="200" w:firstLine="720"/>
        <w:jc w:val="left"/>
        <w:rPr>
          <w:rFonts w:ascii="仿宋" w:eastAsia="仿宋" w:hAnsi="仿宋" w:cs="仿宋"/>
          <w:sz w:val="36"/>
          <w:szCs w:val="36"/>
        </w:rPr>
      </w:pPr>
      <w:r>
        <w:rPr>
          <w:rFonts w:ascii="仿宋" w:eastAsia="仿宋" w:hAnsi="仿宋" w:cs="仿宋" w:hint="eastAsia"/>
          <w:sz w:val="36"/>
          <w:szCs w:val="36"/>
        </w:rPr>
        <w:t>编制日期：</w:t>
      </w:r>
    </w:p>
    <w:p w:rsidR="00CF6750" w:rsidRDefault="00CF6750">
      <w:pPr>
        <w:spacing w:line="477" w:lineRule="auto"/>
        <w:jc w:val="left"/>
        <w:rPr>
          <w:rFonts w:ascii="宋体" w:hAnsi="宋体"/>
          <w:sz w:val="36"/>
        </w:rPr>
      </w:pPr>
    </w:p>
    <w:p w:rsidR="00CF6750" w:rsidRDefault="00CF6750">
      <w:pPr>
        <w:pStyle w:val="a0"/>
        <w:rPr>
          <w:rFonts w:ascii="宋体" w:hAnsi="宋体"/>
          <w:sz w:val="36"/>
        </w:rPr>
      </w:pPr>
    </w:p>
    <w:p w:rsidR="00CF6750" w:rsidRDefault="000A5C29">
      <w:pPr>
        <w:spacing w:line="600" w:lineRule="exact"/>
        <w:jc w:val="center"/>
        <w:rPr>
          <w:rFonts w:ascii="黑体" w:eastAsia="黑体" w:hAnsi="黑体" w:cs="黑体"/>
          <w:b/>
          <w:bCs/>
          <w:sz w:val="32"/>
          <w:szCs w:val="32"/>
        </w:rPr>
      </w:pPr>
      <w:r>
        <w:rPr>
          <w:rFonts w:ascii="宋体" w:hAnsi="宋体"/>
          <w:sz w:val="36"/>
        </w:rPr>
        <w:br w:type="page"/>
      </w:r>
      <w:r>
        <w:rPr>
          <w:rFonts w:ascii="黑体" w:eastAsia="黑体" w:hAnsi="黑体" w:cs="黑体" w:hint="eastAsia"/>
          <w:b/>
          <w:bCs/>
          <w:sz w:val="32"/>
          <w:szCs w:val="32"/>
        </w:rPr>
        <w:lastRenderedPageBreak/>
        <w:t>编</w:t>
      </w:r>
      <w:r>
        <w:rPr>
          <w:rFonts w:ascii="黑体" w:eastAsia="黑体" w:hAnsi="黑体" w:cs="黑体" w:hint="eastAsia"/>
          <w:b/>
          <w:bCs/>
          <w:sz w:val="32"/>
          <w:szCs w:val="32"/>
        </w:rPr>
        <w:t xml:space="preserve"> </w:t>
      </w:r>
      <w:r>
        <w:rPr>
          <w:rFonts w:ascii="黑体" w:eastAsia="黑体" w:hAnsi="黑体" w:cs="黑体" w:hint="eastAsia"/>
          <w:b/>
          <w:bCs/>
          <w:sz w:val="32"/>
          <w:szCs w:val="32"/>
        </w:rPr>
        <w:t>制</w:t>
      </w:r>
      <w:r>
        <w:rPr>
          <w:rFonts w:ascii="黑体" w:eastAsia="黑体" w:hAnsi="黑体" w:cs="黑体" w:hint="eastAsia"/>
          <w:b/>
          <w:bCs/>
          <w:sz w:val="32"/>
          <w:szCs w:val="32"/>
        </w:rPr>
        <w:t xml:space="preserve"> </w:t>
      </w:r>
      <w:r>
        <w:rPr>
          <w:rFonts w:ascii="黑体" w:eastAsia="黑体" w:hAnsi="黑体" w:cs="黑体" w:hint="eastAsia"/>
          <w:b/>
          <w:bCs/>
          <w:sz w:val="32"/>
          <w:szCs w:val="32"/>
        </w:rPr>
        <w:t>说</w:t>
      </w:r>
      <w:r>
        <w:rPr>
          <w:rFonts w:ascii="黑体" w:eastAsia="黑体" w:hAnsi="黑体" w:cs="黑体" w:hint="eastAsia"/>
          <w:b/>
          <w:bCs/>
          <w:sz w:val="32"/>
          <w:szCs w:val="32"/>
        </w:rPr>
        <w:t xml:space="preserve"> </w:t>
      </w:r>
      <w:r>
        <w:rPr>
          <w:rFonts w:ascii="黑体" w:eastAsia="黑体" w:hAnsi="黑体" w:cs="黑体" w:hint="eastAsia"/>
          <w:b/>
          <w:bCs/>
          <w:sz w:val="32"/>
          <w:szCs w:val="32"/>
        </w:rPr>
        <w:t>明</w:t>
      </w:r>
    </w:p>
    <w:p w:rsidR="00CF6750" w:rsidRDefault="00CF6750">
      <w:pPr>
        <w:pStyle w:val="a0"/>
      </w:pPr>
    </w:p>
    <w:p w:rsidR="00CF6750" w:rsidRDefault="000A5C29">
      <w:pPr>
        <w:pStyle w:val="a0"/>
        <w:spacing w:line="360" w:lineRule="auto"/>
        <w:ind w:firstLineChars="200" w:firstLine="600"/>
        <w:rPr>
          <w:sz w:val="30"/>
          <w:szCs w:val="30"/>
          <w:lang w:val="en-US"/>
        </w:rPr>
      </w:pPr>
      <w:r>
        <w:rPr>
          <w:rFonts w:hint="eastAsia"/>
          <w:sz w:val="30"/>
          <w:szCs w:val="30"/>
          <w:lang w:val="en-US"/>
        </w:rPr>
        <w:t>1</w:t>
      </w:r>
      <w:r>
        <w:rPr>
          <w:rFonts w:hint="eastAsia"/>
          <w:sz w:val="30"/>
          <w:szCs w:val="30"/>
          <w:lang w:val="en-US"/>
        </w:rPr>
        <w:t>、本应用方案由系统建设单位组织编写。</w:t>
      </w:r>
    </w:p>
    <w:p w:rsidR="00CF6750" w:rsidRDefault="000A5C29">
      <w:pPr>
        <w:pStyle w:val="a0"/>
        <w:spacing w:line="360" w:lineRule="auto"/>
        <w:ind w:firstLineChars="200" w:firstLine="600"/>
        <w:rPr>
          <w:sz w:val="30"/>
          <w:szCs w:val="30"/>
          <w:lang w:val="en-US"/>
        </w:rPr>
      </w:pPr>
      <w:r>
        <w:rPr>
          <w:rFonts w:hint="eastAsia"/>
          <w:sz w:val="30"/>
          <w:szCs w:val="30"/>
          <w:lang w:val="en-US"/>
        </w:rPr>
        <w:t>2</w:t>
      </w:r>
      <w:r>
        <w:rPr>
          <w:rFonts w:hint="eastAsia"/>
          <w:sz w:val="30"/>
          <w:szCs w:val="30"/>
          <w:lang w:val="en-US"/>
        </w:rPr>
        <w:t>、编写要求：</w:t>
      </w:r>
    </w:p>
    <w:p w:rsidR="00CF6750" w:rsidRDefault="000A5C29">
      <w:pPr>
        <w:pStyle w:val="a0"/>
        <w:spacing w:line="360" w:lineRule="auto"/>
        <w:ind w:firstLineChars="200" w:firstLine="600"/>
        <w:rPr>
          <w:sz w:val="30"/>
          <w:szCs w:val="30"/>
          <w:lang w:val="en-US"/>
        </w:rPr>
      </w:pPr>
      <w:r>
        <w:rPr>
          <w:rFonts w:hint="eastAsia"/>
          <w:sz w:val="30"/>
          <w:szCs w:val="30"/>
          <w:lang w:val="en-US"/>
        </w:rPr>
        <w:t>（</w:t>
      </w:r>
      <w:r>
        <w:rPr>
          <w:rFonts w:hint="eastAsia"/>
          <w:sz w:val="30"/>
          <w:szCs w:val="30"/>
          <w:lang w:val="en-US"/>
        </w:rPr>
        <w:t>1</w:t>
      </w:r>
      <w:r>
        <w:rPr>
          <w:rFonts w:hint="eastAsia"/>
          <w:sz w:val="30"/>
          <w:szCs w:val="30"/>
          <w:lang w:val="en-US"/>
        </w:rPr>
        <w:t>）语言规范、文字简练、重点突出、描述清晰、内容全面、附件齐全；</w:t>
      </w:r>
    </w:p>
    <w:p w:rsidR="00CF6750" w:rsidRDefault="000A5C29">
      <w:pPr>
        <w:pStyle w:val="a0"/>
        <w:spacing w:line="360" w:lineRule="auto"/>
        <w:ind w:firstLineChars="200" w:firstLine="600"/>
        <w:rPr>
          <w:sz w:val="30"/>
          <w:szCs w:val="30"/>
          <w:lang w:val="en-US"/>
        </w:rPr>
      </w:pPr>
      <w:r>
        <w:rPr>
          <w:rFonts w:hint="eastAsia"/>
          <w:sz w:val="30"/>
          <w:szCs w:val="30"/>
          <w:lang w:val="en-US"/>
        </w:rPr>
        <w:t>（</w:t>
      </w:r>
      <w:r>
        <w:rPr>
          <w:rFonts w:hint="eastAsia"/>
          <w:sz w:val="30"/>
          <w:szCs w:val="30"/>
          <w:lang w:val="en-US"/>
        </w:rPr>
        <w:t>2</w:t>
      </w:r>
      <w:r>
        <w:rPr>
          <w:rFonts w:hint="eastAsia"/>
          <w:sz w:val="30"/>
          <w:szCs w:val="30"/>
          <w:lang w:val="en-US"/>
        </w:rPr>
        <w:t>）采用</w:t>
      </w:r>
      <w:r>
        <w:rPr>
          <w:rFonts w:hint="eastAsia"/>
          <w:sz w:val="30"/>
          <w:szCs w:val="30"/>
          <w:lang w:val="en-US"/>
        </w:rPr>
        <w:t>A4</w:t>
      </w:r>
      <w:r>
        <w:rPr>
          <w:rFonts w:hint="eastAsia"/>
          <w:sz w:val="30"/>
          <w:szCs w:val="30"/>
          <w:lang w:val="en-US"/>
        </w:rPr>
        <w:t>幅面，上、下、左、右边距均为</w:t>
      </w:r>
      <w:r>
        <w:rPr>
          <w:rFonts w:hint="eastAsia"/>
          <w:sz w:val="30"/>
          <w:szCs w:val="30"/>
          <w:lang w:val="en-US"/>
        </w:rPr>
        <w:t>2.5</w:t>
      </w:r>
      <w:r>
        <w:rPr>
          <w:rFonts w:hint="eastAsia"/>
          <w:sz w:val="30"/>
          <w:szCs w:val="30"/>
          <w:lang w:val="en-US"/>
        </w:rPr>
        <w:t>厘米；正文内容仿宋四号字，</w:t>
      </w:r>
      <w:r>
        <w:rPr>
          <w:rFonts w:hint="eastAsia"/>
          <w:sz w:val="30"/>
          <w:szCs w:val="30"/>
          <w:lang w:val="en-US"/>
        </w:rPr>
        <w:t>1.5</w:t>
      </w:r>
      <w:r>
        <w:rPr>
          <w:rFonts w:hint="eastAsia"/>
          <w:sz w:val="30"/>
          <w:szCs w:val="30"/>
          <w:lang w:val="en-US"/>
        </w:rPr>
        <w:t>倍行距；一级标题黑体三号字，二级标题楷体小三号字，三级标题仿宋四号字，各级标题均加粗；</w:t>
      </w:r>
    </w:p>
    <w:p w:rsidR="00CF6750" w:rsidRDefault="000A5C29">
      <w:pPr>
        <w:pStyle w:val="a0"/>
        <w:spacing w:line="360" w:lineRule="auto"/>
        <w:ind w:firstLineChars="200" w:firstLine="600"/>
        <w:rPr>
          <w:sz w:val="30"/>
          <w:szCs w:val="30"/>
          <w:lang w:val="en-US"/>
        </w:rPr>
      </w:pPr>
      <w:r>
        <w:rPr>
          <w:rFonts w:hint="eastAsia"/>
          <w:sz w:val="30"/>
          <w:szCs w:val="30"/>
          <w:lang w:val="en-US"/>
        </w:rPr>
        <w:t>（</w:t>
      </w:r>
      <w:r>
        <w:rPr>
          <w:rFonts w:hint="eastAsia"/>
          <w:sz w:val="30"/>
          <w:szCs w:val="30"/>
          <w:lang w:val="en-US"/>
        </w:rPr>
        <w:t>3</w:t>
      </w:r>
      <w:r>
        <w:rPr>
          <w:rFonts w:hint="eastAsia"/>
          <w:sz w:val="30"/>
          <w:szCs w:val="30"/>
          <w:lang w:val="en-US"/>
        </w:rPr>
        <w:t>）涉及到的外文缩写要注明全称；</w:t>
      </w:r>
    </w:p>
    <w:p w:rsidR="00CF6750" w:rsidRDefault="000A5C29">
      <w:pPr>
        <w:pStyle w:val="a0"/>
        <w:rPr>
          <w:rFonts w:ascii="宋体" w:hAnsi="宋体"/>
          <w:sz w:val="36"/>
        </w:rPr>
        <w:sectPr w:rsidR="00CF6750">
          <w:footerReference w:type="default" r:id="rId14"/>
          <w:pgSz w:w="11910" w:h="16840"/>
          <w:pgMar w:top="1417" w:right="1417" w:bottom="1417" w:left="1417" w:header="720" w:footer="1191" w:gutter="0"/>
          <w:cols w:space="720"/>
        </w:sectPr>
      </w:pPr>
      <w:r>
        <w:rPr>
          <w:rFonts w:hint="eastAsia"/>
          <w:sz w:val="30"/>
          <w:szCs w:val="30"/>
          <w:lang w:val="en-US"/>
        </w:rPr>
        <w:t xml:space="preserve">    </w:t>
      </w:r>
      <w:r>
        <w:rPr>
          <w:rFonts w:hint="eastAsia"/>
          <w:sz w:val="30"/>
          <w:szCs w:val="30"/>
          <w:lang w:val="en-US"/>
        </w:rPr>
        <w:t>（</w:t>
      </w:r>
      <w:r>
        <w:rPr>
          <w:rFonts w:hint="eastAsia"/>
          <w:sz w:val="30"/>
          <w:szCs w:val="30"/>
          <w:lang w:val="en-US"/>
        </w:rPr>
        <w:t>4</w:t>
      </w:r>
      <w:r>
        <w:rPr>
          <w:rFonts w:hint="eastAsia"/>
          <w:sz w:val="30"/>
          <w:szCs w:val="30"/>
          <w:lang w:val="en-US"/>
        </w:rPr>
        <w:t>）材料内容不得涉及国家秘密。</w:t>
      </w:r>
    </w:p>
    <w:p w:rsidR="00CF6750" w:rsidRDefault="000A5C29">
      <w:pPr>
        <w:tabs>
          <w:tab w:val="left" w:pos="432"/>
        </w:tabs>
        <w:jc w:val="center"/>
        <w:rPr>
          <w:rFonts w:ascii="黑体" w:eastAsia="黑体" w:hAnsi="黑体"/>
          <w:sz w:val="32"/>
          <w:szCs w:val="32"/>
          <w:highlight w:val="yellow"/>
        </w:rPr>
      </w:pPr>
      <w:bookmarkStart w:id="398" w:name="_Toc570734171"/>
      <w:bookmarkStart w:id="399" w:name="_Toc756315446"/>
      <w:bookmarkStart w:id="400" w:name="_Toc1864136433"/>
      <w:r>
        <w:rPr>
          <w:rFonts w:ascii="黑体" w:eastAsia="黑体" w:hAnsi="黑体"/>
          <w:sz w:val="32"/>
          <w:szCs w:val="32"/>
        </w:rPr>
        <w:lastRenderedPageBreak/>
        <w:t>基本信息表</w:t>
      </w:r>
      <w:bookmarkEnd w:id="398"/>
      <w:bookmarkEnd w:id="399"/>
      <w:bookmarkEnd w:id="400"/>
    </w:p>
    <w:tbl>
      <w:tblPr>
        <w:tblW w:w="0" w:type="auto"/>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tblPr>
      <w:tblGrid>
        <w:gridCol w:w="1292"/>
        <w:gridCol w:w="1166"/>
        <w:gridCol w:w="1537"/>
        <w:gridCol w:w="413"/>
        <w:gridCol w:w="1275"/>
        <w:gridCol w:w="1100"/>
        <w:gridCol w:w="1745"/>
      </w:tblGrid>
      <w:tr w:rsidR="00CF6750">
        <w:trPr>
          <w:jc w:val="center"/>
        </w:trPr>
        <w:tc>
          <w:tcPr>
            <w:tcW w:w="8528" w:type="dxa"/>
            <w:gridSpan w:val="7"/>
            <w:shd w:val="clear" w:color="auto" w:fill="BFBFBF"/>
            <w:noWrap/>
            <w:vAlign w:val="center"/>
          </w:tcPr>
          <w:p w:rsidR="00CF6750" w:rsidRDefault="000A5C29">
            <w:pPr>
              <w:spacing w:line="300" w:lineRule="auto"/>
              <w:jc w:val="center"/>
              <w:rPr>
                <w:rFonts w:ascii="仿宋" w:eastAsia="仿宋" w:hAnsi="仿宋" w:cs="仿宋"/>
                <w:b/>
              </w:rPr>
            </w:pPr>
            <w:r>
              <w:rPr>
                <w:rFonts w:ascii="仿宋" w:eastAsia="仿宋" w:hAnsi="仿宋" w:cs="仿宋" w:hint="eastAsia"/>
                <w:b/>
              </w:rPr>
              <w:t>责任单位</w:t>
            </w:r>
          </w:p>
        </w:tc>
      </w:tr>
      <w:tr w:rsidR="00CF6750">
        <w:trPr>
          <w:trHeight w:val="388"/>
          <w:jc w:val="center"/>
        </w:trPr>
        <w:tc>
          <w:tcPr>
            <w:tcW w:w="1292" w:type="dxa"/>
            <w:noWrap/>
            <w:vAlign w:val="center"/>
          </w:tcPr>
          <w:p w:rsidR="00CF6750" w:rsidRDefault="000A5C29">
            <w:pPr>
              <w:spacing w:line="300" w:lineRule="auto"/>
              <w:jc w:val="left"/>
              <w:rPr>
                <w:rFonts w:ascii="仿宋" w:eastAsia="仿宋" w:hAnsi="仿宋" w:cs="仿宋"/>
              </w:rPr>
            </w:pPr>
            <w:r>
              <w:rPr>
                <w:rFonts w:ascii="仿宋" w:eastAsia="仿宋" w:hAnsi="仿宋" w:cs="仿宋" w:hint="eastAsia"/>
              </w:rPr>
              <w:t>单位名称</w:t>
            </w:r>
          </w:p>
        </w:tc>
        <w:tc>
          <w:tcPr>
            <w:tcW w:w="7236" w:type="dxa"/>
            <w:gridSpan w:val="6"/>
            <w:noWrap/>
            <w:vAlign w:val="center"/>
          </w:tcPr>
          <w:p w:rsidR="00CF6750" w:rsidRDefault="00CF6750">
            <w:pPr>
              <w:spacing w:line="300" w:lineRule="auto"/>
              <w:jc w:val="left"/>
              <w:rPr>
                <w:rFonts w:ascii="仿宋" w:eastAsia="仿宋" w:hAnsi="仿宋" w:cs="仿宋"/>
              </w:rPr>
            </w:pPr>
          </w:p>
        </w:tc>
      </w:tr>
      <w:tr w:rsidR="00CF6750">
        <w:trPr>
          <w:trHeight w:val="408"/>
          <w:jc w:val="center"/>
        </w:trPr>
        <w:tc>
          <w:tcPr>
            <w:tcW w:w="1292" w:type="dxa"/>
            <w:noWrap/>
            <w:vAlign w:val="center"/>
          </w:tcPr>
          <w:p w:rsidR="00CF6750" w:rsidRDefault="000A5C29">
            <w:pPr>
              <w:spacing w:line="300" w:lineRule="auto"/>
              <w:jc w:val="left"/>
              <w:rPr>
                <w:rFonts w:ascii="仿宋" w:eastAsia="仿宋" w:hAnsi="仿宋" w:cs="仿宋"/>
              </w:rPr>
            </w:pPr>
            <w:r>
              <w:rPr>
                <w:rFonts w:ascii="仿宋" w:eastAsia="仿宋" w:hAnsi="仿宋" w:cs="仿宋" w:hint="eastAsia"/>
              </w:rPr>
              <w:t>单位地址</w:t>
            </w:r>
          </w:p>
        </w:tc>
        <w:tc>
          <w:tcPr>
            <w:tcW w:w="4391" w:type="dxa"/>
            <w:gridSpan w:val="4"/>
            <w:noWrap/>
            <w:vAlign w:val="center"/>
          </w:tcPr>
          <w:p w:rsidR="00CF6750" w:rsidRDefault="00CF6750">
            <w:pPr>
              <w:spacing w:line="300" w:lineRule="auto"/>
              <w:jc w:val="left"/>
              <w:rPr>
                <w:rFonts w:ascii="仿宋" w:eastAsia="仿宋" w:hAnsi="仿宋" w:cs="仿宋"/>
              </w:rPr>
            </w:pPr>
          </w:p>
        </w:tc>
        <w:tc>
          <w:tcPr>
            <w:tcW w:w="1100" w:type="dxa"/>
            <w:noWrap/>
            <w:vAlign w:val="center"/>
          </w:tcPr>
          <w:p w:rsidR="00CF6750" w:rsidRDefault="000A5C29">
            <w:pPr>
              <w:spacing w:line="300" w:lineRule="auto"/>
              <w:jc w:val="left"/>
              <w:rPr>
                <w:rFonts w:ascii="仿宋" w:eastAsia="仿宋" w:hAnsi="仿宋" w:cs="仿宋"/>
              </w:rPr>
            </w:pPr>
            <w:r>
              <w:rPr>
                <w:rFonts w:ascii="仿宋" w:eastAsia="仿宋" w:hAnsi="仿宋" w:cs="仿宋" w:hint="eastAsia"/>
              </w:rPr>
              <w:t>邮政编码</w:t>
            </w:r>
          </w:p>
        </w:tc>
        <w:tc>
          <w:tcPr>
            <w:tcW w:w="1745" w:type="dxa"/>
            <w:noWrap/>
            <w:vAlign w:val="center"/>
          </w:tcPr>
          <w:p w:rsidR="00CF6750" w:rsidRDefault="00CF6750">
            <w:pPr>
              <w:spacing w:line="300" w:lineRule="auto"/>
              <w:jc w:val="left"/>
              <w:rPr>
                <w:rFonts w:ascii="仿宋" w:eastAsia="仿宋" w:hAnsi="仿宋" w:cs="仿宋"/>
              </w:rPr>
            </w:pPr>
          </w:p>
        </w:tc>
      </w:tr>
      <w:tr w:rsidR="00CF6750">
        <w:trPr>
          <w:trHeight w:val="408"/>
          <w:jc w:val="center"/>
        </w:trPr>
        <w:tc>
          <w:tcPr>
            <w:tcW w:w="1292" w:type="dxa"/>
            <w:noWrap/>
            <w:vAlign w:val="center"/>
          </w:tcPr>
          <w:p w:rsidR="00CF6750" w:rsidRDefault="000A5C29">
            <w:pPr>
              <w:spacing w:line="300" w:lineRule="auto"/>
              <w:jc w:val="left"/>
              <w:rPr>
                <w:rFonts w:ascii="仿宋" w:eastAsia="仿宋" w:hAnsi="仿宋" w:cs="仿宋"/>
              </w:rPr>
            </w:pPr>
            <w:r>
              <w:rPr>
                <w:rFonts w:ascii="仿宋" w:eastAsia="仿宋" w:hAnsi="仿宋" w:cs="仿宋" w:hint="eastAsia"/>
              </w:rPr>
              <w:t>所属省部密码管理部门</w:t>
            </w:r>
          </w:p>
        </w:tc>
        <w:tc>
          <w:tcPr>
            <w:tcW w:w="7236" w:type="dxa"/>
            <w:gridSpan w:val="6"/>
            <w:noWrap/>
            <w:vAlign w:val="center"/>
          </w:tcPr>
          <w:p w:rsidR="00CF6750" w:rsidRDefault="00CF6750">
            <w:pPr>
              <w:spacing w:line="300" w:lineRule="auto"/>
              <w:jc w:val="left"/>
              <w:rPr>
                <w:rFonts w:ascii="仿宋" w:eastAsia="仿宋" w:hAnsi="仿宋" w:cs="仿宋"/>
              </w:rPr>
            </w:pPr>
          </w:p>
        </w:tc>
      </w:tr>
      <w:tr w:rsidR="00CF6750">
        <w:trPr>
          <w:trHeight w:val="273"/>
          <w:jc w:val="center"/>
        </w:trPr>
        <w:tc>
          <w:tcPr>
            <w:tcW w:w="1292" w:type="dxa"/>
            <w:vMerge w:val="restart"/>
            <w:noWrap/>
            <w:vAlign w:val="center"/>
          </w:tcPr>
          <w:p w:rsidR="00CF6750" w:rsidRDefault="000A5C29">
            <w:pPr>
              <w:spacing w:line="300" w:lineRule="auto"/>
              <w:jc w:val="left"/>
              <w:rPr>
                <w:rFonts w:ascii="仿宋" w:eastAsia="仿宋" w:hAnsi="仿宋" w:cs="仿宋"/>
              </w:rPr>
            </w:pPr>
            <w:r>
              <w:rPr>
                <w:rFonts w:ascii="仿宋" w:eastAsia="仿宋" w:hAnsi="仿宋" w:cs="仿宋" w:hint="eastAsia"/>
              </w:rPr>
              <w:t>联系人</w:t>
            </w:r>
          </w:p>
        </w:tc>
        <w:tc>
          <w:tcPr>
            <w:tcW w:w="1166" w:type="dxa"/>
            <w:noWrap/>
            <w:vAlign w:val="center"/>
          </w:tcPr>
          <w:p w:rsidR="00CF6750" w:rsidRDefault="000A5C29">
            <w:pPr>
              <w:spacing w:line="300" w:lineRule="auto"/>
              <w:jc w:val="left"/>
              <w:rPr>
                <w:rFonts w:ascii="仿宋" w:eastAsia="仿宋" w:hAnsi="仿宋" w:cs="仿宋"/>
              </w:rPr>
            </w:pPr>
            <w:r>
              <w:rPr>
                <w:rFonts w:ascii="仿宋" w:eastAsia="仿宋" w:hAnsi="仿宋" w:cs="仿宋" w:hint="eastAsia"/>
              </w:rPr>
              <w:t>姓名</w:t>
            </w:r>
          </w:p>
        </w:tc>
        <w:tc>
          <w:tcPr>
            <w:tcW w:w="1950" w:type="dxa"/>
            <w:gridSpan w:val="2"/>
            <w:noWrap/>
            <w:vAlign w:val="center"/>
          </w:tcPr>
          <w:p w:rsidR="00CF6750" w:rsidRDefault="00CF6750">
            <w:pPr>
              <w:spacing w:line="300" w:lineRule="auto"/>
              <w:jc w:val="left"/>
              <w:rPr>
                <w:rFonts w:ascii="仿宋" w:eastAsia="仿宋" w:hAnsi="仿宋" w:cs="仿宋"/>
              </w:rPr>
            </w:pPr>
          </w:p>
        </w:tc>
        <w:tc>
          <w:tcPr>
            <w:tcW w:w="1275" w:type="dxa"/>
            <w:noWrap/>
            <w:vAlign w:val="center"/>
          </w:tcPr>
          <w:p w:rsidR="00CF6750" w:rsidRDefault="000A5C29">
            <w:pPr>
              <w:spacing w:line="300" w:lineRule="auto"/>
              <w:jc w:val="left"/>
              <w:rPr>
                <w:rFonts w:ascii="仿宋" w:eastAsia="仿宋" w:hAnsi="仿宋" w:cs="仿宋"/>
              </w:rPr>
            </w:pPr>
            <w:r>
              <w:rPr>
                <w:rFonts w:ascii="仿宋" w:eastAsia="仿宋" w:hAnsi="仿宋" w:cs="仿宋" w:hint="eastAsia"/>
              </w:rPr>
              <w:t>职务</w:t>
            </w:r>
            <w:r>
              <w:rPr>
                <w:rFonts w:ascii="仿宋" w:eastAsia="仿宋" w:hAnsi="仿宋" w:cs="仿宋" w:hint="eastAsia"/>
              </w:rPr>
              <w:t>/</w:t>
            </w:r>
            <w:r>
              <w:rPr>
                <w:rFonts w:ascii="仿宋" w:eastAsia="仿宋" w:hAnsi="仿宋" w:cs="仿宋" w:hint="eastAsia"/>
              </w:rPr>
              <w:t>职称</w:t>
            </w:r>
          </w:p>
        </w:tc>
        <w:tc>
          <w:tcPr>
            <w:tcW w:w="2845" w:type="dxa"/>
            <w:gridSpan w:val="2"/>
            <w:noWrap/>
            <w:vAlign w:val="center"/>
          </w:tcPr>
          <w:p w:rsidR="00CF6750" w:rsidRDefault="00CF6750">
            <w:pPr>
              <w:spacing w:line="300" w:lineRule="auto"/>
              <w:jc w:val="left"/>
              <w:rPr>
                <w:rFonts w:ascii="仿宋" w:eastAsia="仿宋" w:hAnsi="仿宋" w:cs="仿宋"/>
              </w:rPr>
            </w:pPr>
          </w:p>
        </w:tc>
      </w:tr>
      <w:tr w:rsidR="00CF6750">
        <w:trPr>
          <w:trHeight w:val="220"/>
          <w:jc w:val="center"/>
        </w:trPr>
        <w:tc>
          <w:tcPr>
            <w:tcW w:w="1292" w:type="dxa"/>
            <w:vMerge/>
            <w:noWrap/>
            <w:vAlign w:val="center"/>
          </w:tcPr>
          <w:p w:rsidR="00CF6750" w:rsidRDefault="00CF6750">
            <w:pPr>
              <w:spacing w:line="300" w:lineRule="auto"/>
              <w:jc w:val="left"/>
              <w:rPr>
                <w:rFonts w:ascii="仿宋" w:eastAsia="仿宋" w:hAnsi="仿宋" w:cs="仿宋"/>
              </w:rPr>
            </w:pPr>
          </w:p>
        </w:tc>
        <w:tc>
          <w:tcPr>
            <w:tcW w:w="1166" w:type="dxa"/>
            <w:noWrap/>
            <w:vAlign w:val="center"/>
          </w:tcPr>
          <w:p w:rsidR="00CF6750" w:rsidRDefault="000A5C29">
            <w:pPr>
              <w:spacing w:line="300" w:lineRule="auto"/>
              <w:jc w:val="left"/>
              <w:rPr>
                <w:rFonts w:ascii="仿宋" w:eastAsia="仿宋" w:hAnsi="仿宋" w:cs="仿宋"/>
              </w:rPr>
            </w:pPr>
            <w:r>
              <w:rPr>
                <w:rFonts w:ascii="仿宋" w:eastAsia="仿宋" w:hAnsi="仿宋" w:cs="仿宋" w:hint="eastAsia"/>
              </w:rPr>
              <w:t>所属部门</w:t>
            </w:r>
          </w:p>
        </w:tc>
        <w:tc>
          <w:tcPr>
            <w:tcW w:w="1950" w:type="dxa"/>
            <w:gridSpan w:val="2"/>
            <w:noWrap/>
            <w:vAlign w:val="center"/>
          </w:tcPr>
          <w:p w:rsidR="00CF6750" w:rsidRDefault="00CF6750">
            <w:pPr>
              <w:spacing w:line="300" w:lineRule="auto"/>
              <w:jc w:val="left"/>
              <w:rPr>
                <w:rFonts w:ascii="仿宋" w:eastAsia="仿宋" w:hAnsi="仿宋" w:cs="仿宋"/>
              </w:rPr>
            </w:pPr>
          </w:p>
        </w:tc>
        <w:tc>
          <w:tcPr>
            <w:tcW w:w="1275" w:type="dxa"/>
            <w:noWrap/>
            <w:vAlign w:val="center"/>
          </w:tcPr>
          <w:p w:rsidR="00CF6750" w:rsidRDefault="000A5C29">
            <w:pPr>
              <w:spacing w:line="300" w:lineRule="auto"/>
              <w:jc w:val="left"/>
              <w:rPr>
                <w:rFonts w:ascii="仿宋" w:eastAsia="仿宋" w:hAnsi="仿宋" w:cs="仿宋"/>
              </w:rPr>
            </w:pPr>
            <w:r>
              <w:rPr>
                <w:rFonts w:ascii="仿宋" w:eastAsia="仿宋" w:hAnsi="仿宋" w:cs="仿宋" w:hint="eastAsia"/>
              </w:rPr>
              <w:t>办公电话</w:t>
            </w:r>
          </w:p>
        </w:tc>
        <w:tc>
          <w:tcPr>
            <w:tcW w:w="2845" w:type="dxa"/>
            <w:gridSpan w:val="2"/>
            <w:noWrap/>
            <w:vAlign w:val="center"/>
          </w:tcPr>
          <w:p w:rsidR="00CF6750" w:rsidRDefault="00CF6750">
            <w:pPr>
              <w:spacing w:line="300" w:lineRule="auto"/>
              <w:jc w:val="left"/>
              <w:rPr>
                <w:rFonts w:ascii="仿宋" w:eastAsia="仿宋" w:hAnsi="仿宋" w:cs="仿宋"/>
              </w:rPr>
            </w:pPr>
          </w:p>
        </w:tc>
      </w:tr>
      <w:tr w:rsidR="00CF6750">
        <w:trPr>
          <w:trHeight w:val="324"/>
          <w:jc w:val="center"/>
        </w:trPr>
        <w:tc>
          <w:tcPr>
            <w:tcW w:w="1292" w:type="dxa"/>
            <w:vMerge/>
            <w:noWrap/>
            <w:vAlign w:val="center"/>
          </w:tcPr>
          <w:p w:rsidR="00CF6750" w:rsidRDefault="00CF6750">
            <w:pPr>
              <w:spacing w:line="300" w:lineRule="auto"/>
              <w:jc w:val="left"/>
              <w:rPr>
                <w:rFonts w:ascii="仿宋" w:eastAsia="仿宋" w:hAnsi="仿宋" w:cs="仿宋"/>
              </w:rPr>
            </w:pPr>
          </w:p>
        </w:tc>
        <w:tc>
          <w:tcPr>
            <w:tcW w:w="1166" w:type="dxa"/>
            <w:noWrap/>
            <w:vAlign w:val="center"/>
          </w:tcPr>
          <w:p w:rsidR="00CF6750" w:rsidRDefault="000A5C29">
            <w:pPr>
              <w:spacing w:line="300" w:lineRule="auto"/>
              <w:jc w:val="left"/>
              <w:rPr>
                <w:rFonts w:ascii="仿宋" w:eastAsia="仿宋" w:hAnsi="仿宋" w:cs="仿宋"/>
              </w:rPr>
            </w:pPr>
            <w:r>
              <w:rPr>
                <w:rFonts w:ascii="仿宋" w:eastAsia="仿宋" w:hAnsi="仿宋" w:cs="仿宋" w:hint="eastAsia"/>
              </w:rPr>
              <w:t>移动电话</w:t>
            </w:r>
          </w:p>
        </w:tc>
        <w:tc>
          <w:tcPr>
            <w:tcW w:w="1950" w:type="dxa"/>
            <w:gridSpan w:val="2"/>
            <w:noWrap/>
            <w:vAlign w:val="center"/>
          </w:tcPr>
          <w:p w:rsidR="00CF6750" w:rsidRDefault="00CF6750">
            <w:pPr>
              <w:spacing w:line="300" w:lineRule="auto"/>
              <w:jc w:val="left"/>
              <w:rPr>
                <w:rFonts w:ascii="仿宋" w:eastAsia="仿宋" w:hAnsi="仿宋" w:cs="仿宋"/>
              </w:rPr>
            </w:pPr>
          </w:p>
        </w:tc>
        <w:tc>
          <w:tcPr>
            <w:tcW w:w="1275" w:type="dxa"/>
            <w:noWrap/>
            <w:vAlign w:val="center"/>
          </w:tcPr>
          <w:p w:rsidR="00CF6750" w:rsidRDefault="000A5C29">
            <w:pPr>
              <w:spacing w:line="300" w:lineRule="auto"/>
              <w:jc w:val="left"/>
              <w:rPr>
                <w:rFonts w:ascii="仿宋" w:eastAsia="仿宋" w:hAnsi="仿宋" w:cs="仿宋"/>
              </w:rPr>
            </w:pPr>
            <w:r>
              <w:rPr>
                <w:rFonts w:ascii="仿宋" w:eastAsia="仿宋" w:hAnsi="仿宋" w:cs="仿宋" w:hint="eastAsia"/>
              </w:rPr>
              <w:t>电子邮件</w:t>
            </w:r>
          </w:p>
        </w:tc>
        <w:tc>
          <w:tcPr>
            <w:tcW w:w="2845" w:type="dxa"/>
            <w:gridSpan w:val="2"/>
            <w:noWrap/>
            <w:vAlign w:val="center"/>
          </w:tcPr>
          <w:p w:rsidR="00CF6750" w:rsidRDefault="00CF6750">
            <w:pPr>
              <w:spacing w:line="300" w:lineRule="auto"/>
              <w:jc w:val="left"/>
              <w:rPr>
                <w:rFonts w:ascii="仿宋" w:eastAsia="仿宋" w:hAnsi="仿宋" w:cs="仿宋"/>
              </w:rPr>
            </w:pPr>
          </w:p>
        </w:tc>
      </w:tr>
      <w:tr w:rsidR="00CF6750">
        <w:trPr>
          <w:trHeight w:val="414"/>
          <w:jc w:val="center"/>
        </w:trPr>
        <w:tc>
          <w:tcPr>
            <w:tcW w:w="8528" w:type="dxa"/>
            <w:gridSpan w:val="7"/>
            <w:shd w:val="clear" w:color="auto" w:fill="BFBFBF"/>
            <w:noWrap/>
            <w:vAlign w:val="center"/>
          </w:tcPr>
          <w:p w:rsidR="00CF6750" w:rsidRDefault="000A5C29">
            <w:pPr>
              <w:spacing w:line="300" w:lineRule="auto"/>
              <w:jc w:val="center"/>
              <w:rPr>
                <w:rFonts w:ascii="仿宋" w:eastAsia="仿宋" w:hAnsi="仿宋" w:cs="仿宋"/>
                <w:b/>
              </w:rPr>
            </w:pPr>
            <w:r>
              <w:rPr>
                <w:rFonts w:ascii="仿宋" w:eastAsia="仿宋" w:hAnsi="仿宋" w:cs="仿宋" w:hint="eastAsia"/>
                <w:b/>
              </w:rPr>
              <w:t>信息系统</w:t>
            </w:r>
          </w:p>
        </w:tc>
      </w:tr>
      <w:tr w:rsidR="00CF6750">
        <w:trPr>
          <w:trHeight w:val="221"/>
          <w:jc w:val="center"/>
        </w:trPr>
        <w:tc>
          <w:tcPr>
            <w:tcW w:w="1292" w:type="dxa"/>
            <w:noWrap/>
            <w:vAlign w:val="center"/>
          </w:tcPr>
          <w:p w:rsidR="00CF6750" w:rsidRDefault="000A5C29">
            <w:pPr>
              <w:spacing w:line="300" w:lineRule="auto"/>
              <w:jc w:val="left"/>
              <w:rPr>
                <w:rFonts w:ascii="仿宋" w:eastAsia="仿宋" w:hAnsi="仿宋" w:cs="仿宋"/>
              </w:rPr>
            </w:pPr>
            <w:r>
              <w:rPr>
                <w:rFonts w:ascii="仿宋" w:eastAsia="仿宋" w:hAnsi="仿宋" w:cs="仿宋" w:hint="eastAsia"/>
              </w:rPr>
              <w:t>系统名称</w:t>
            </w:r>
          </w:p>
        </w:tc>
        <w:tc>
          <w:tcPr>
            <w:tcW w:w="7236" w:type="dxa"/>
            <w:gridSpan w:val="6"/>
            <w:noWrap/>
            <w:vAlign w:val="center"/>
          </w:tcPr>
          <w:p w:rsidR="00CF6750" w:rsidRDefault="00CF6750">
            <w:pPr>
              <w:spacing w:line="300" w:lineRule="auto"/>
              <w:jc w:val="left"/>
              <w:rPr>
                <w:rFonts w:ascii="仿宋" w:eastAsia="仿宋" w:hAnsi="仿宋" w:cs="仿宋"/>
              </w:rPr>
            </w:pPr>
          </w:p>
        </w:tc>
      </w:tr>
      <w:tr w:rsidR="00CF6750">
        <w:trPr>
          <w:trHeight w:val="221"/>
          <w:jc w:val="center"/>
        </w:trPr>
        <w:tc>
          <w:tcPr>
            <w:tcW w:w="1292" w:type="dxa"/>
            <w:noWrap/>
            <w:vAlign w:val="center"/>
          </w:tcPr>
          <w:p w:rsidR="00CF6750" w:rsidRDefault="000A5C29">
            <w:pPr>
              <w:spacing w:line="300" w:lineRule="auto"/>
              <w:jc w:val="left"/>
              <w:rPr>
                <w:rFonts w:ascii="仿宋" w:eastAsia="仿宋" w:hAnsi="仿宋" w:cs="仿宋"/>
              </w:rPr>
            </w:pPr>
            <w:r>
              <w:rPr>
                <w:rFonts w:ascii="仿宋" w:eastAsia="仿宋" w:hAnsi="仿宋" w:cs="仿宋" w:hint="eastAsia"/>
              </w:rPr>
              <w:t>是否为关键信息基础设施</w:t>
            </w:r>
          </w:p>
        </w:tc>
        <w:tc>
          <w:tcPr>
            <w:tcW w:w="7236" w:type="dxa"/>
            <w:gridSpan w:val="6"/>
            <w:noWrap/>
            <w:vAlign w:val="center"/>
          </w:tcPr>
          <w:p w:rsidR="00CF6750" w:rsidRDefault="000A5C29">
            <w:pPr>
              <w:spacing w:line="300" w:lineRule="auto"/>
              <w:jc w:val="left"/>
              <w:rPr>
                <w:rFonts w:ascii="仿宋" w:eastAsia="仿宋" w:hAnsi="仿宋" w:cs="仿宋"/>
              </w:rPr>
            </w:pPr>
            <w:r>
              <w:rPr>
                <w:rFonts w:ascii="仿宋" w:eastAsia="仿宋" w:hAnsi="仿宋" w:cs="仿宋" w:hint="eastAsia"/>
              </w:rPr>
              <w:t>□已认定，所属安全保护工作部门：</w:t>
            </w:r>
            <w:r>
              <w:rPr>
                <w:rFonts w:ascii="仿宋" w:eastAsia="仿宋" w:hAnsi="仿宋" w:cs="仿宋" w:hint="eastAsia"/>
                <w:u w:val="single"/>
              </w:rPr>
              <w:t xml:space="preserve">             </w:t>
            </w:r>
          </w:p>
          <w:p w:rsidR="00CF6750" w:rsidRDefault="000A5C29">
            <w:pPr>
              <w:spacing w:line="300" w:lineRule="auto"/>
              <w:jc w:val="left"/>
              <w:rPr>
                <w:rFonts w:ascii="仿宋" w:eastAsia="仿宋" w:hAnsi="仿宋" w:cs="仿宋"/>
              </w:rPr>
            </w:pPr>
            <w:r>
              <w:rPr>
                <w:rFonts w:ascii="仿宋" w:eastAsia="仿宋" w:hAnsi="仿宋" w:cs="仿宋" w:hint="eastAsia"/>
              </w:rPr>
              <w:t>□未认定</w:t>
            </w:r>
          </w:p>
        </w:tc>
      </w:tr>
      <w:tr w:rsidR="00CF6750">
        <w:trPr>
          <w:trHeight w:val="1165"/>
          <w:jc w:val="center"/>
        </w:trPr>
        <w:tc>
          <w:tcPr>
            <w:tcW w:w="1292" w:type="dxa"/>
            <w:vMerge w:val="restart"/>
            <w:noWrap/>
            <w:vAlign w:val="center"/>
          </w:tcPr>
          <w:p w:rsidR="00CF6750" w:rsidRDefault="000A5C29">
            <w:pPr>
              <w:spacing w:line="300" w:lineRule="auto"/>
              <w:jc w:val="left"/>
              <w:rPr>
                <w:rFonts w:ascii="仿宋" w:eastAsia="仿宋" w:hAnsi="仿宋" w:cs="仿宋"/>
              </w:rPr>
            </w:pPr>
            <w:r>
              <w:rPr>
                <w:rFonts w:ascii="仿宋" w:eastAsia="仿宋" w:hAnsi="仿宋" w:cs="仿宋" w:hint="eastAsia"/>
              </w:rPr>
              <w:t>网络安全等级保护定级和备案情况</w:t>
            </w:r>
          </w:p>
        </w:tc>
        <w:tc>
          <w:tcPr>
            <w:tcW w:w="7236" w:type="dxa"/>
            <w:gridSpan w:val="6"/>
            <w:noWrap/>
            <w:vAlign w:val="center"/>
          </w:tcPr>
          <w:p w:rsidR="00CF6750" w:rsidRDefault="000A5C29">
            <w:pPr>
              <w:rPr>
                <w:rFonts w:ascii="仿宋" w:eastAsia="仿宋" w:hAnsi="仿宋" w:cs="仿宋"/>
                <w:u w:val="single"/>
              </w:rPr>
            </w:pPr>
            <w:r>
              <w:rPr>
                <w:rFonts w:ascii="仿宋" w:eastAsia="仿宋" w:hAnsi="仿宋" w:cs="仿宋" w:hint="eastAsia"/>
              </w:rPr>
              <w:t>□已定级备案，第</w:t>
            </w:r>
            <w:r>
              <w:rPr>
                <w:rFonts w:ascii="仿宋" w:eastAsia="仿宋" w:hAnsi="仿宋" w:cs="仿宋" w:hint="eastAsia"/>
                <w:u w:val="single"/>
              </w:rPr>
              <w:t xml:space="preserve">  </w:t>
            </w:r>
            <w:r>
              <w:rPr>
                <w:rFonts w:ascii="仿宋" w:eastAsia="仿宋" w:hAnsi="仿宋" w:cs="仿宋" w:hint="eastAsia"/>
              </w:rPr>
              <w:t>级（一至四），</w:t>
            </w:r>
            <w:r>
              <w:rPr>
                <w:rFonts w:ascii="仿宋" w:eastAsia="仿宋" w:hAnsi="仿宋" w:cs="仿宋" w:hint="eastAsia"/>
              </w:rPr>
              <w:t>S</w:t>
            </w:r>
            <w:r>
              <w:rPr>
                <w:rFonts w:ascii="仿宋" w:eastAsia="仿宋" w:hAnsi="仿宋" w:cs="仿宋" w:hint="eastAsia"/>
                <w:u w:val="single"/>
              </w:rPr>
              <w:t xml:space="preserve">  </w:t>
            </w:r>
            <w:r>
              <w:rPr>
                <w:rFonts w:ascii="仿宋" w:eastAsia="仿宋" w:hAnsi="仿宋" w:cs="仿宋" w:hint="eastAsia"/>
              </w:rPr>
              <w:t>A</w:t>
            </w:r>
            <w:r>
              <w:rPr>
                <w:rFonts w:ascii="仿宋" w:eastAsia="仿宋" w:hAnsi="仿宋" w:cs="仿宋" w:hint="eastAsia"/>
                <w:u w:val="single"/>
              </w:rPr>
              <w:t xml:space="preserve">  </w:t>
            </w:r>
            <w:r>
              <w:rPr>
                <w:rFonts w:ascii="仿宋" w:eastAsia="仿宋" w:hAnsi="仿宋" w:cs="仿宋" w:hint="eastAsia"/>
              </w:rPr>
              <w:t>G</w:t>
            </w:r>
            <w:r>
              <w:rPr>
                <w:rFonts w:ascii="仿宋" w:eastAsia="仿宋" w:hAnsi="仿宋" w:cs="仿宋" w:hint="eastAsia"/>
                <w:u w:val="single"/>
              </w:rPr>
              <w:t xml:space="preserve">  </w:t>
            </w:r>
            <w:r>
              <w:rPr>
                <w:rFonts w:ascii="仿宋" w:eastAsia="仿宋" w:hAnsi="仿宋" w:cs="仿宋" w:hint="eastAsia"/>
              </w:rPr>
              <w:t xml:space="preserve">   </w:t>
            </w:r>
            <w:r>
              <w:rPr>
                <w:rFonts w:ascii="仿宋" w:eastAsia="仿宋" w:hAnsi="仿宋" w:cs="仿宋" w:hint="eastAsia"/>
              </w:rPr>
              <w:t>备案证明编号：</w:t>
            </w:r>
          </w:p>
          <w:p w:rsidR="00CF6750" w:rsidRDefault="000A5C29">
            <w:pPr>
              <w:rPr>
                <w:rFonts w:ascii="仿宋" w:eastAsia="仿宋" w:hAnsi="仿宋" w:cs="仿宋"/>
                <w:u w:val="single"/>
              </w:rPr>
            </w:pPr>
            <w:r>
              <w:rPr>
                <w:rFonts w:ascii="仿宋" w:eastAsia="仿宋" w:hAnsi="仿宋" w:cs="仿宋" w:hint="eastAsia"/>
              </w:rPr>
              <w:t>系统密码应用安全要求等级与等级保护定级是否一致：</w:t>
            </w:r>
          </w:p>
          <w:p w:rsidR="00CF6750" w:rsidRDefault="000A5C29">
            <w:pPr>
              <w:rPr>
                <w:rFonts w:ascii="仿宋" w:eastAsia="仿宋" w:hAnsi="仿宋" w:cs="仿宋"/>
              </w:rPr>
            </w:pPr>
            <w:r>
              <w:rPr>
                <w:rFonts w:ascii="仿宋" w:eastAsia="仿宋" w:hAnsi="仿宋" w:cs="仿宋" w:hint="eastAsia"/>
              </w:rPr>
              <w:t>□是</w:t>
            </w:r>
            <w:r>
              <w:rPr>
                <w:rFonts w:ascii="仿宋" w:eastAsia="仿宋" w:hAnsi="仿宋" w:cs="仿宋" w:hint="eastAsia"/>
              </w:rPr>
              <w:t xml:space="preserve">     </w:t>
            </w:r>
            <w:r>
              <w:rPr>
                <w:rFonts w:ascii="仿宋" w:eastAsia="仿宋" w:hAnsi="仿宋" w:cs="仿宋" w:hint="eastAsia"/>
              </w:rPr>
              <w:t xml:space="preserve"> </w:t>
            </w:r>
            <w:r>
              <w:rPr>
                <w:rFonts w:ascii="仿宋" w:eastAsia="仿宋" w:hAnsi="仿宋" w:cs="仿宋" w:hint="eastAsia"/>
              </w:rPr>
              <w:t>□否，变化情况说明：</w:t>
            </w:r>
          </w:p>
        </w:tc>
      </w:tr>
      <w:tr w:rsidR="00CF6750">
        <w:trPr>
          <w:trHeight w:val="1165"/>
          <w:jc w:val="center"/>
        </w:trPr>
        <w:tc>
          <w:tcPr>
            <w:tcW w:w="1292" w:type="dxa"/>
            <w:vMerge/>
            <w:noWrap/>
            <w:vAlign w:val="center"/>
          </w:tcPr>
          <w:p w:rsidR="00CF6750" w:rsidRDefault="00CF6750">
            <w:pPr>
              <w:spacing w:line="300" w:lineRule="auto"/>
              <w:jc w:val="left"/>
            </w:pPr>
          </w:p>
        </w:tc>
        <w:tc>
          <w:tcPr>
            <w:tcW w:w="7236" w:type="dxa"/>
            <w:gridSpan w:val="6"/>
            <w:noWrap/>
            <w:vAlign w:val="center"/>
          </w:tcPr>
          <w:p w:rsidR="00CF6750" w:rsidRDefault="000A5C29">
            <w:pPr>
              <w:spacing w:line="300" w:lineRule="auto"/>
              <w:jc w:val="left"/>
              <w:rPr>
                <w:rFonts w:ascii="仿宋" w:eastAsia="仿宋" w:hAnsi="仿宋" w:cs="仿宋"/>
              </w:rPr>
            </w:pPr>
            <w:r>
              <w:rPr>
                <w:rFonts w:ascii="仿宋" w:eastAsia="仿宋" w:hAnsi="仿宋" w:cs="仿宋" w:hint="eastAsia"/>
              </w:rPr>
              <w:t>□未定级，系统密码应用依据</w:t>
            </w:r>
            <w:r>
              <w:rPr>
                <w:rFonts w:ascii="仿宋" w:eastAsia="仿宋" w:hAnsi="仿宋" w:cs="仿宋" w:hint="eastAsia"/>
              </w:rPr>
              <w:t>GB/T 39786-2021</w:t>
            </w:r>
            <w:r>
              <w:rPr>
                <w:rFonts w:ascii="仿宋" w:eastAsia="仿宋" w:hAnsi="仿宋" w:cs="仿宋" w:hint="eastAsia"/>
              </w:rPr>
              <w:t>《信息安全技术</w:t>
            </w:r>
            <w:r>
              <w:rPr>
                <w:rFonts w:ascii="仿宋" w:eastAsia="仿宋" w:hAnsi="仿宋" w:cs="仿宋" w:hint="eastAsia"/>
              </w:rPr>
              <w:t xml:space="preserve"> </w:t>
            </w:r>
            <w:r>
              <w:rPr>
                <w:rFonts w:ascii="仿宋" w:eastAsia="仿宋" w:hAnsi="仿宋" w:cs="仿宋" w:hint="eastAsia"/>
              </w:rPr>
              <w:t>信息系统密码应用基本要求》第三级信息系统要求</w:t>
            </w:r>
          </w:p>
        </w:tc>
      </w:tr>
      <w:tr w:rsidR="00CF6750">
        <w:trPr>
          <w:trHeight w:val="1530"/>
          <w:jc w:val="center"/>
        </w:trPr>
        <w:tc>
          <w:tcPr>
            <w:tcW w:w="1292" w:type="dxa"/>
            <w:noWrap/>
            <w:vAlign w:val="center"/>
          </w:tcPr>
          <w:p w:rsidR="00CF6750" w:rsidRDefault="000A5C29">
            <w:pPr>
              <w:spacing w:line="300" w:lineRule="auto"/>
              <w:jc w:val="left"/>
              <w:rPr>
                <w:rFonts w:ascii="仿宋" w:eastAsia="仿宋" w:hAnsi="仿宋" w:cs="仿宋"/>
              </w:rPr>
            </w:pPr>
            <w:r>
              <w:rPr>
                <w:rFonts w:ascii="仿宋" w:eastAsia="仿宋" w:hAnsi="仿宋" w:cs="仿宋" w:hint="eastAsia"/>
              </w:rPr>
              <w:t>网络安全等级测评情况</w:t>
            </w:r>
          </w:p>
        </w:tc>
        <w:tc>
          <w:tcPr>
            <w:tcW w:w="7236" w:type="dxa"/>
            <w:gridSpan w:val="6"/>
            <w:noWrap/>
            <w:vAlign w:val="center"/>
          </w:tcPr>
          <w:p w:rsidR="00CF6750" w:rsidRDefault="000A5C29">
            <w:pPr>
              <w:rPr>
                <w:rFonts w:ascii="仿宋" w:eastAsia="仿宋" w:hAnsi="仿宋" w:cs="仿宋"/>
              </w:rPr>
            </w:pPr>
            <w:r>
              <w:rPr>
                <w:rFonts w:ascii="仿宋" w:eastAsia="仿宋" w:hAnsi="仿宋" w:cs="仿宋" w:hint="eastAsia"/>
              </w:rPr>
              <w:t>□已测评</w:t>
            </w:r>
          </w:p>
          <w:p w:rsidR="00CF6750" w:rsidRDefault="000A5C29">
            <w:r>
              <w:rPr>
                <w:rFonts w:ascii="仿宋" w:eastAsia="仿宋" w:hAnsi="仿宋" w:cs="仿宋" w:hint="eastAsia"/>
              </w:rPr>
              <w:t>测评机构名称：</w:t>
            </w:r>
            <w:r>
              <w:rPr>
                <w:rFonts w:ascii="仿宋" w:eastAsia="仿宋" w:hAnsi="仿宋" w:cs="仿宋" w:hint="eastAsia"/>
                <w:u w:val="single"/>
              </w:rPr>
              <w:t xml:space="preserve">            </w:t>
            </w:r>
            <w:r>
              <w:rPr>
                <w:rFonts w:ascii="仿宋" w:eastAsia="仿宋" w:hAnsi="仿宋" w:cs="仿宋" w:hint="eastAsia"/>
              </w:rPr>
              <w:t xml:space="preserve">　</w:t>
            </w:r>
          </w:p>
          <w:p w:rsidR="00CF6750" w:rsidRDefault="000A5C29">
            <w:r>
              <w:rPr>
                <w:rFonts w:ascii="仿宋" w:eastAsia="仿宋" w:hAnsi="仿宋" w:cs="仿宋" w:hint="eastAsia"/>
              </w:rPr>
              <w:t>测评时间：</w:t>
            </w:r>
            <w:r>
              <w:rPr>
                <w:rFonts w:ascii="仿宋" w:eastAsia="仿宋" w:hAnsi="仿宋" w:cs="仿宋" w:hint="eastAsia"/>
                <w:u w:val="single"/>
              </w:rPr>
              <w:t xml:space="preserve">           </w:t>
            </w:r>
            <w:r>
              <w:rPr>
                <w:rFonts w:ascii="仿宋" w:eastAsia="仿宋" w:hAnsi="仿宋" w:cs="仿宋" w:hint="eastAsia"/>
              </w:rPr>
              <w:t xml:space="preserve">  </w:t>
            </w:r>
          </w:p>
          <w:p w:rsidR="00CF6750" w:rsidRDefault="000A5C29">
            <w:pPr>
              <w:rPr>
                <w:rFonts w:ascii="仿宋" w:eastAsia="仿宋" w:hAnsi="仿宋" w:cs="仿宋"/>
              </w:rPr>
            </w:pPr>
            <w:r>
              <w:rPr>
                <w:rFonts w:ascii="仿宋" w:eastAsia="仿宋" w:hAnsi="仿宋" w:cs="仿宋" w:hint="eastAsia"/>
              </w:rPr>
              <w:t>测评结论：</w:t>
            </w:r>
            <w:r>
              <w:rPr>
                <w:rFonts w:ascii="仿宋" w:eastAsia="仿宋" w:hAnsi="仿宋" w:cs="仿宋" w:hint="eastAsia"/>
                <w:u w:val="single"/>
              </w:rPr>
              <w:t xml:space="preserve">                 </w:t>
            </w:r>
          </w:p>
          <w:p w:rsidR="00CF6750" w:rsidRDefault="000A5C29">
            <w:pPr>
              <w:rPr>
                <w:rFonts w:ascii="仿宋" w:eastAsia="仿宋" w:hAnsi="仿宋" w:cs="仿宋"/>
              </w:rPr>
            </w:pPr>
            <w:r>
              <w:rPr>
                <w:rFonts w:ascii="仿宋" w:eastAsia="仿宋" w:hAnsi="仿宋" w:cs="仿宋" w:hint="eastAsia"/>
              </w:rPr>
              <w:t>□正在测评</w:t>
            </w:r>
            <w:r>
              <w:rPr>
                <w:rFonts w:ascii="仿宋" w:eastAsia="仿宋" w:hAnsi="仿宋" w:cs="仿宋" w:hint="eastAsia"/>
              </w:rPr>
              <w:t xml:space="preserve">    </w:t>
            </w:r>
            <w:r>
              <w:rPr>
                <w:rFonts w:ascii="仿宋" w:eastAsia="仿宋" w:hAnsi="仿宋" w:cs="仿宋" w:hint="eastAsia"/>
              </w:rPr>
              <w:t>测评机构名称：</w:t>
            </w:r>
            <w:r>
              <w:rPr>
                <w:rFonts w:ascii="仿宋" w:eastAsia="仿宋" w:hAnsi="仿宋" w:cs="仿宋" w:hint="eastAsia"/>
                <w:u w:val="single"/>
              </w:rPr>
              <w:t xml:space="preserve">            </w:t>
            </w:r>
          </w:p>
          <w:p w:rsidR="00CF6750" w:rsidRDefault="000A5C29">
            <w:pPr>
              <w:rPr>
                <w:rFonts w:ascii="仿宋" w:eastAsia="仿宋" w:hAnsi="仿宋" w:cs="仿宋"/>
              </w:rPr>
            </w:pPr>
            <w:r>
              <w:rPr>
                <w:rFonts w:ascii="仿宋" w:eastAsia="仿宋" w:hAnsi="仿宋" w:cs="仿宋" w:hint="eastAsia"/>
              </w:rPr>
              <w:t>□未测评</w:t>
            </w:r>
          </w:p>
        </w:tc>
      </w:tr>
      <w:tr w:rsidR="00CF6750">
        <w:trPr>
          <w:trHeight w:val="1558"/>
          <w:jc w:val="center"/>
        </w:trPr>
        <w:tc>
          <w:tcPr>
            <w:tcW w:w="1292" w:type="dxa"/>
            <w:noWrap/>
            <w:vAlign w:val="center"/>
          </w:tcPr>
          <w:p w:rsidR="00CF6750" w:rsidRDefault="000A5C29">
            <w:pPr>
              <w:spacing w:line="300" w:lineRule="auto"/>
              <w:jc w:val="left"/>
              <w:rPr>
                <w:rFonts w:ascii="仿宋" w:eastAsia="仿宋" w:hAnsi="仿宋" w:cs="仿宋"/>
              </w:rPr>
            </w:pPr>
            <w:r>
              <w:rPr>
                <w:rFonts w:ascii="仿宋" w:eastAsia="仿宋" w:hAnsi="仿宋" w:cs="仿宋" w:hint="eastAsia"/>
              </w:rPr>
              <w:t>商用密码应用安全性评估情况</w:t>
            </w:r>
          </w:p>
        </w:tc>
        <w:tc>
          <w:tcPr>
            <w:tcW w:w="7236" w:type="dxa"/>
            <w:gridSpan w:val="6"/>
            <w:noWrap/>
            <w:vAlign w:val="center"/>
          </w:tcPr>
          <w:p w:rsidR="00CF6750" w:rsidRDefault="000A5C29">
            <w:pPr>
              <w:spacing w:line="300" w:lineRule="auto"/>
              <w:jc w:val="left"/>
              <w:rPr>
                <w:rFonts w:ascii="仿宋" w:eastAsia="仿宋" w:hAnsi="仿宋" w:cs="仿宋"/>
              </w:rPr>
            </w:pPr>
            <w:r>
              <w:rPr>
                <w:rFonts w:ascii="仿宋" w:eastAsia="仿宋" w:hAnsi="仿宋" w:cs="仿宋" w:hint="eastAsia"/>
              </w:rPr>
              <w:t>□已评估</w:t>
            </w:r>
          </w:p>
          <w:p w:rsidR="00CF6750" w:rsidRDefault="000A5C29">
            <w:pPr>
              <w:spacing w:line="300" w:lineRule="auto"/>
              <w:jc w:val="left"/>
              <w:rPr>
                <w:rFonts w:ascii="仿宋" w:eastAsia="仿宋" w:hAnsi="仿宋" w:cs="仿宋"/>
                <w:u w:val="single"/>
              </w:rPr>
            </w:pPr>
            <w:r>
              <w:rPr>
                <w:rFonts w:ascii="仿宋" w:eastAsia="仿宋" w:hAnsi="仿宋" w:cs="仿宋" w:hint="eastAsia"/>
              </w:rPr>
              <w:t>密评机构名称：</w:t>
            </w:r>
            <w:r>
              <w:rPr>
                <w:rFonts w:ascii="仿宋" w:eastAsia="仿宋" w:hAnsi="仿宋" w:cs="仿宋" w:hint="eastAsia"/>
                <w:u w:val="single"/>
              </w:rPr>
              <w:t xml:space="preserve">            </w:t>
            </w:r>
            <w:r>
              <w:rPr>
                <w:rFonts w:ascii="仿宋" w:eastAsia="仿宋" w:hAnsi="仿宋" w:cs="仿宋" w:hint="eastAsia"/>
              </w:rPr>
              <w:t xml:space="preserve">　评估时间：</w:t>
            </w:r>
            <w:r>
              <w:rPr>
                <w:rFonts w:ascii="仿宋" w:eastAsia="仿宋" w:hAnsi="仿宋" w:cs="仿宋" w:hint="eastAsia"/>
                <w:u w:val="single"/>
              </w:rPr>
              <w:t xml:space="preserve">            </w:t>
            </w:r>
            <w:r>
              <w:rPr>
                <w:rFonts w:ascii="仿宋" w:eastAsia="仿宋" w:hAnsi="仿宋" w:cs="仿宋" w:hint="eastAsia"/>
              </w:rPr>
              <w:t>评估结论：</w:t>
            </w:r>
            <w:r>
              <w:rPr>
                <w:rFonts w:ascii="仿宋" w:eastAsia="仿宋" w:hAnsi="仿宋" w:cs="仿宋" w:hint="eastAsia"/>
                <w:u w:val="single"/>
              </w:rPr>
              <w:t xml:space="preserve">                </w:t>
            </w:r>
          </w:p>
          <w:p w:rsidR="00CF6750" w:rsidRDefault="000A5C29">
            <w:pPr>
              <w:spacing w:line="300" w:lineRule="auto"/>
              <w:jc w:val="left"/>
              <w:rPr>
                <w:rFonts w:ascii="仿宋" w:eastAsia="仿宋" w:hAnsi="仿宋" w:cs="仿宋"/>
              </w:rPr>
            </w:pPr>
            <w:r>
              <w:rPr>
                <w:rFonts w:ascii="仿宋" w:eastAsia="仿宋" w:hAnsi="仿宋" w:cs="仿宋" w:hint="eastAsia"/>
              </w:rPr>
              <w:t>□正在评估</w:t>
            </w:r>
            <w:r>
              <w:rPr>
                <w:rFonts w:ascii="仿宋" w:eastAsia="仿宋" w:hAnsi="仿宋" w:cs="仿宋" w:hint="eastAsia"/>
              </w:rPr>
              <w:t xml:space="preserve">   </w:t>
            </w:r>
            <w:r>
              <w:rPr>
                <w:rFonts w:ascii="仿宋" w:eastAsia="仿宋" w:hAnsi="仿宋" w:cs="仿宋" w:hint="eastAsia"/>
              </w:rPr>
              <w:t>密评机构名称：</w:t>
            </w:r>
            <w:r>
              <w:rPr>
                <w:rFonts w:ascii="仿宋" w:eastAsia="仿宋" w:hAnsi="仿宋" w:cs="仿宋" w:hint="eastAsia"/>
                <w:u w:val="single"/>
              </w:rPr>
              <w:t xml:space="preserve">            </w:t>
            </w:r>
          </w:p>
          <w:p w:rsidR="00CF6750" w:rsidRDefault="000A5C29">
            <w:pPr>
              <w:spacing w:line="300" w:lineRule="auto"/>
              <w:jc w:val="left"/>
              <w:rPr>
                <w:rFonts w:ascii="仿宋" w:eastAsia="仿宋" w:hAnsi="仿宋" w:cs="仿宋"/>
              </w:rPr>
            </w:pPr>
            <w:r>
              <w:rPr>
                <w:rFonts w:ascii="仿宋" w:eastAsia="仿宋" w:hAnsi="仿宋" w:cs="仿宋" w:hint="eastAsia"/>
              </w:rPr>
              <w:t>□未评估</w:t>
            </w:r>
          </w:p>
        </w:tc>
      </w:tr>
      <w:tr w:rsidR="00CF6750">
        <w:trPr>
          <w:trHeight w:val="780"/>
          <w:jc w:val="center"/>
        </w:trPr>
        <w:tc>
          <w:tcPr>
            <w:tcW w:w="1292" w:type="dxa"/>
            <w:vMerge w:val="restart"/>
            <w:noWrap/>
            <w:vAlign w:val="center"/>
          </w:tcPr>
          <w:p w:rsidR="00CF6750" w:rsidRDefault="000A5C29">
            <w:pPr>
              <w:spacing w:line="300" w:lineRule="auto"/>
              <w:jc w:val="left"/>
              <w:rPr>
                <w:rFonts w:ascii="仿宋" w:eastAsia="仿宋" w:hAnsi="仿宋" w:cs="仿宋"/>
              </w:rPr>
            </w:pPr>
            <w:r>
              <w:rPr>
                <w:rFonts w:ascii="仿宋" w:eastAsia="仿宋" w:hAnsi="仿宋" w:cs="仿宋" w:hint="eastAsia"/>
              </w:rPr>
              <w:t>系统是否依赖不在本系统范围内的云平台运行</w:t>
            </w:r>
          </w:p>
        </w:tc>
        <w:tc>
          <w:tcPr>
            <w:tcW w:w="2703" w:type="dxa"/>
            <w:gridSpan w:val="2"/>
            <w:noWrap/>
            <w:vAlign w:val="center"/>
          </w:tcPr>
          <w:p w:rsidR="00CF6750" w:rsidRDefault="000A5C29">
            <w:pPr>
              <w:spacing w:line="300" w:lineRule="auto"/>
              <w:jc w:val="left"/>
              <w:rPr>
                <w:rFonts w:ascii="仿宋" w:eastAsia="仿宋" w:hAnsi="仿宋" w:cs="仿宋"/>
              </w:rPr>
            </w:pPr>
            <w:r>
              <w:rPr>
                <w:rFonts w:ascii="仿宋" w:eastAsia="仿宋" w:hAnsi="仿宋" w:cs="仿宋" w:hint="eastAsia"/>
              </w:rPr>
              <w:t>□是</w:t>
            </w:r>
            <w:r>
              <w:rPr>
                <w:rFonts w:ascii="仿宋" w:eastAsia="仿宋" w:hAnsi="仿宋" w:cs="仿宋" w:hint="eastAsia"/>
              </w:rPr>
              <w:t xml:space="preserve"> </w:t>
            </w:r>
          </w:p>
          <w:p w:rsidR="00CF6750" w:rsidRDefault="000A5C29">
            <w:pPr>
              <w:spacing w:line="300" w:lineRule="auto"/>
              <w:jc w:val="left"/>
              <w:rPr>
                <w:rFonts w:ascii="仿宋" w:eastAsia="仿宋" w:hAnsi="仿宋" w:cs="仿宋"/>
              </w:rPr>
            </w:pPr>
            <w:r>
              <w:rPr>
                <w:rFonts w:ascii="仿宋" w:eastAsia="仿宋" w:hAnsi="仿宋" w:cs="仿宋" w:hint="eastAsia"/>
              </w:rPr>
              <w:t>云平台名称：</w:t>
            </w:r>
          </w:p>
        </w:tc>
        <w:tc>
          <w:tcPr>
            <w:tcW w:w="4533" w:type="dxa"/>
            <w:gridSpan w:val="4"/>
            <w:noWrap/>
            <w:vAlign w:val="center"/>
          </w:tcPr>
          <w:p w:rsidR="00CF6750" w:rsidRDefault="000A5C29">
            <w:pPr>
              <w:spacing w:line="300" w:lineRule="auto"/>
              <w:jc w:val="left"/>
              <w:rPr>
                <w:rFonts w:ascii="仿宋" w:eastAsia="仿宋" w:hAnsi="仿宋" w:cs="仿宋"/>
              </w:rPr>
            </w:pPr>
            <w:r>
              <w:rPr>
                <w:rFonts w:ascii="仿宋" w:eastAsia="仿宋" w:hAnsi="仿宋" w:cs="仿宋" w:hint="eastAsia"/>
              </w:rPr>
              <w:t>□云平台已评估</w:t>
            </w:r>
            <w:r>
              <w:rPr>
                <w:rFonts w:ascii="仿宋" w:eastAsia="仿宋" w:hAnsi="仿宋" w:cs="仿宋" w:hint="eastAsia"/>
              </w:rPr>
              <w:t xml:space="preserve">  </w:t>
            </w:r>
            <w:r>
              <w:rPr>
                <w:rFonts w:ascii="仿宋" w:eastAsia="仿宋" w:hAnsi="仿宋" w:cs="仿宋" w:hint="eastAsia"/>
              </w:rPr>
              <w:t>□云平台未评估</w:t>
            </w:r>
          </w:p>
          <w:p w:rsidR="00CF6750" w:rsidRDefault="000A5C29">
            <w:pPr>
              <w:spacing w:line="300" w:lineRule="auto"/>
              <w:jc w:val="left"/>
              <w:rPr>
                <w:rFonts w:ascii="仿宋" w:eastAsia="仿宋" w:hAnsi="仿宋" w:cs="仿宋"/>
              </w:rPr>
            </w:pPr>
            <w:r>
              <w:rPr>
                <w:rFonts w:ascii="仿宋" w:eastAsia="仿宋" w:hAnsi="仿宋" w:cs="仿宋" w:hint="eastAsia"/>
              </w:rPr>
              <w:t>密评机构名称：□</w:t>
            </w:r>
          </w:p>
          <w:p w:rsidR="00CF6750" w:rsidRDefault="000A5C29">
            <w:pPr>
              <w:spacing w:line="300" w:lineRule="auto"/>
              <w:jc w:val="left"/>
              <w:rPr>
                <w:rFonts w:ascii="仿宋" w:eastAsia="仿宋" w:hAnsi="仿宋" w:cs="仿宋"/>
              </w:rPr>
            </w:pPr>
            <w:r>
              <w:rPr>
                <w:rFonts w:ascii="仿宋" w:eastAsia="仿宋" w:hAnsi="仿宋" w:cs="仿宋" w:hint="eastAsia"/>
              </w:rPr>
              <w:t>评估时间：</w:t>
            </w:r>
            <w:r>
              <w:rPr>
                <w:rFonts w:ascii="仿宋" w:eastAsia="仿宋" w:hAnsi="仿宋" w:cs="仿宋" w:hint="eastAsia"/>
              </w:rPr>
              <w:t xml:space="preserve">   </w:t>
            </w:r>
            <w:r>
              <w:rPr>
                <w:rFonts w:ascii="仿宋" w:eastAsia="仿宋" w:hAnsi="仿宋" w:cs="仿宋" w:hint="eastAsia"/>
              </w:rPr>
              <w:t>评估结论：</w:t>
            </w:r>
          </w:p>
        </w:tc>
      </w:tr>
      <w:tr w:rsidR="00CF6750">
        <w:trPr>
          <w:trHeight w:val="780"/>
          <w:jc w:val="center"/>
        </w:trPr>
        <w:tc>
          <w:tcPr>
            <w:tcW w:w="1292" w:type="dxa"/>
            <w:vMerge/>
            <w:noWrap/>
            <w:vAlign w:val="center"/>
          </w:tcPr>
          <w:p w:rsidR="00CF6750" w:rsidRDefault="00CF6750">
            <w:pPr>
              <w:spacing w:line="300" w:lineRule="auto"/>
              <w:jc w:val="left"/>
            </w:pPr>
          </w:p>
        </w:tc>
        <w:tc>
          <w:tcPr>
            <w:tcW w:w="7236" w:type="dxa"/>
            <w:gridSpan w:val="6"/>
            <w:noWrap/>
            <w:vAlign w:val="center"/>
          </w:tcPr>
          <w:p w:rsidR="00CF6750" w:rsidRDefault="000A5C29">
            <w:pPr>
              <w:spacing w:line="300" w:lineRule="auto"/>
              <w:jc w:val="left"/>
              <w:rPr>
                <w:rFonts w:ascii="仿宋" w:eastAsia="仿宋" w:hAnsi="仿宋" w:cs="仿宋"/>
              </w:rPr>
            </w:pPr>
            <w:r>
              <w:rPr>
                <w:rFonts w:ascii="仿宋" w:eastAsia="仿宋" w:hAnsi="仿宋" w:cs="仿宋" w:hint="eastAsia"/>
              </w:rPr>
              <w:t>□否</w:t>
            </w:r>
          </w:p>
        </w:tc>
      </w:tr>
    </w:tbl>
    <w:p w:rsidR="00CF6750" w:rsidRDefault="000A5C29">
      <w:pPr>
        <w:jc w:val="center"/>
        <w:rPr>
          <w:rFonts w:cs="仿宋"/>
          <w:sz w:val="32"/>
          <w:szCs w:val="32"/>
        </w:rPr>
      </w:pPr>
      <w:r>
        <w:rPr>
          <w:rFonts w:hint="eastAsia"/>
        </w:rPr>
        <w:br w:type="page"/>
      </w:r>
      <w:r>
        <w:rPr>
          <w:rFonts w:ascii="黑体" w:eastAsia="黑体" w:hAnsi="黑体" w:cs="黑体" w:hint="eastAsia"/>
          <w:sz w:val="32"/>
          <w:szCs w:val="28"/>
        </w:rPr>
        <w:lastRenderedPageBreak/>
        <w:t>目</w:t>
      </w:r>
      <w:r>
        <w:rPr>
          <w:rFonts w:ascii="黑体" w:eastAsia="黑体" w:hAnsi="黑体" w:cs="黑体" w:hint="eastAsia"/>
          <w:sz w:val="32"/>
          <w:szCs w:val="28"/>
        </w:rPr>
        <w:t xml:space="preserve">  </w:t>
      </w:r>
      <w:r>
        <w:rPr>
          <w:rFonts w:ascii="黑体" w:eastAsia="黑体" w:hAnsi="黑体" w:cs="黑体" w:hint="eastAsia"/>
          <w:sz w:val="32"/>
          <w:szCs w:val="28"/>
        </w:rPr>
        <w:t>录</w:t>
      </w:r>
    </w:p>
    <w:p w:rsidR="00CF6750" w:rsidRDefault="00CF6750">
      <w:pPr>
        <w:pStyle w:val="a0"/>
        <w:spacing w:line="360" w:lineRule="auto"/>
        <w:rPr>
          <w:sz w:val="32"/>
          <w:szCs w:val="32"/>
          <w:lang w:val="en-US"/>
        </w:rPr>
      </w:pPr>
    </w:p>
    <w:p w:rsidR="00CF6750" w:rsidRDefault="000A5C29">
      <w:pPr>
        <w:spacing w:line="360" w:lineRule="auto"/>
        <w:ind w:firstLineChars="200" w:firstLine="600"/>
        <w:rPr>
          <w:rFonts w:ascii="仿宋" w:eastAsia="仿宋" w:hAnsi="仿宋"/>
          <w:color w:val="000000"/>
          <w:sz w:val="28"/>
          <w:szCs w:val="32"/>
        </w:rPr>
      </w:pPr>
      <w:r>
        <w:rPr>
          <w:rFonts w:ascii="仿宋" w:eastAsia="仿宋" w:hAnsi="仿宋" w:cs="仿宋" w:hint="eastAsia"/>
          <w:sz w:val="30"/>
          <w:szCs w:val="30"/>
          <w:lang w:bidi="zh-CN"/>
        </w:rPr>
        <w:t>一级目录为黑体四号，二级目录为楷体四号，三级目录为仿宋小四。每级目录缩进两个字符。</w:t>
      </w:r>
      <w:r>
        <w:rPr>
          <w:rFonts w:hint="eastAsia"/>
        </w:rPr>
        <w:br w:type="page"/>
      </w:r>
      <w:r>
        <w:rPr>
          <w:rFonts w:hint="eastAsia"/>
        </w:rPr>
        <w:lastRenderedPageBreak/>
        <w:t xml:space="preserve">    </w:t>
      </w:r>
      <w:r>
        <w:rPr>
          <w:rFonts w:ascii="仿宋" w:eastAsia="仿宋" w:hAnsi="仿宋" w:hint="eastAsia"/>
          <w:color w:val="000000"/>
          <w:sz w:val="28"/>
          <w:szCs w:val="32"/>
        </w:rPr>
        <w:t>（本方案主要以部署于电子政务云的电子公文处理系统为例；对于存量系统迁移上云类情形，将另行描述说明。）</w:t>
      </w:r>
    </w:p>
    <w:p w:rsidR="00CF6750" w:rsidRDefault="000A5C29">
      <w:pPr>
        <w:pStyle w:val="3"/>
        <w:rPr>
          <w:rFonts w:ascii="黑体" w:hAnsi="黑体" w:cs="黑体"/>
        </w:rPr>
      </w:pPr>
      <w:bookmarkStart w:id="401" w:name="_Toc314670621"/>
      <w:bookmarkStart w:id="402" w:name="_Toc400017490"/>
      <w:bookmarkStart w:id="403" w:name="_Toc1939732965"/>
      <w:bookmarkStart w:id="404" w:name="_Toc1411837893"/>
      <w:bookmarkStart w:id="405" w:name="_Toc1661890455"/>
      <w:bookmarkStart w:id="406" w:name="_Toc1228293490"/>
      <w:bookmarkStart w:id="407" w:name="_Toc77015164"/>
      <w:bookmarkStart w:id="408" w:name="_Toc677882876"/>
      <w:bookmarkStart w:id="409" w:name="_Toc129479259"/>
      <w:r>
        <w:rPr>
          <w:rFonts w:ascii="黑体" w:hAnsi="黑体" w:cs="黑体" w:hint="eastAsia"/>
        </w:rPr>
        <w:t>1</w:t>
      </w:r>
      <w:r>
        <w:rPr>
          <w:rFonts w:ascii="黑体" w:hAnsi="黑体" w:cs="黑体" w:hint="eastAsia"/>
        </w:rPr>
        <w:t>背景</w:t>
      </w:r>
    </w:p>
    <w:p w:rsidR="00CF6750" w:rsidRDefault="000A5C29">
      <w:pPr>
        <w:spacing w:line="360" w:lineRule="auto"/>
        <w:ind w:firstLineChars="200" w:firstLine="560"/>
        <w:rPr>
          <w:rFonts w:ascii="仿宋_GB2312" w:eastAsia="仿宋_GB2312" w:hAnsi="仿宋_GB2312" w:cs="仿宋_GB2312"/>
          <w:color w:val="000000"/>
          <w:sz w:val="28"/>
          <w:szCs w:val="28"/>
        </w:rPr>
      </w:pPr>
      <w:r>
        <w:rPr>
          <w:rFonts w:ascii="仿宋_GB2312" w:eastAsia="仿宋_GB2312" w:hAnsi="仿宋_GB2312" w:cs="仿宋_GB2312" w:hint="eastAsia"/>
          <w:color w:val="000000"/>
          <w:sz w:val="28"/>
          <w:szCs w:val="28"/>
        </w:rPr>
        <w:t>密码是保障网络与信息安全的核心技术和基础支撑，是解决网络与信息安全问题最有效、最可靠、最经济的手段。《密码法》《网络安全法》《商用密码管理条例》《关键信息基础设施安全保护条例》等多部法律法规的颁布实施，从法律层面为信息系统开展商用密码应用提供了根本遵循。</w:t>
      </w:r>
    </w:p>
    <w:p w:rsidR="00CF6750" w:rsidRDefault="000A5C29">
      <w:pPr>
        <w:spacing w:line="360" w:lineRule="auto"/>
        <w:ind w:firstLineChars="200" w:firstLine="560"/>
        <w:rPr>
          <w:rFonts w:ascii="仿宋_GB2312" w:eastAsia="仿宋_GB2312" w:hAnsi="仿宋_GB2312" w:cs="仿宋_GB2312"/>
          <w:color w:val="000000"/>
          <w:sz w:val="28"/>
          <w:szCs w:val="28"/>
        </w:rPr>
      </w:pPr>
      <w:r>
        <w:rPr>
          <w:rFonts w:ascii="仿宋_GB2312" w:eastAsia="仿宋_GB2312" w:hAnsi="仿宋_GB2312" w:cs="仿宋_GB2312" w:hint="eastAsia"/>
          <w:color w:val="000000"/>
          <w:sz w:val="28"/>
          <w:szCs w:val="28"/>
        </w:rPr>
        <w:t>为落实相关法律法规对于信息系统密码应用的要求，结合《国家政务信息化项目建设管理办法》《政务信息系统政府采购管理暂行办法》等规范性依据，我单位</w:t>
      </w:r>
      <w:r>
        <w:rPr>
          <w:rFonts w:ascii="仿宋_GB2312" w:eastAsia="仿宋_GB2312" w:hAnsi="仿宋_GB2312" w:cs="仿宋_GB2312" w:hint="eastAsia"/>
          <w:color w:val="000000"/>
          <w:sz w:val="28"/>
          <w:szCs w:val="28"/>
        </w:rPr>
        <w:t>在建设电子公文处理系统时同步规划、同步建设、同步运行密码保障系统，为构筑电子公文处理系统提供安全可靠支撑保障</w:t>
      </w:r>
      <w:r>
        <w:rPr>
          <w:rFonts w:ascii="仿宋_GB2312" w:eastAsia="仿宋_GB2312" w:hAnsi="仿宋_GB2312" w:cs="仿宋_GB2312" w:hint="eastAsia"/>
          <w:color w:val="000000"/>
          <w:sz w:val="28"/>
          <w:szCs w:val="28"/>
        </w:rPr>
        <w:t>。</w:t>
      </w:r>
    </w:p>
    <w:p w:rsidR="00CF6750" w:rsidRDefault="000A5C29">
      <w:pPr>
        <w:spacing w:line="360" w:lineRule="auto"/>
        <w:ind w:firstLineChars="200" w:firstLine="560"/>
        <w:rPr>
          <w:rFonts w:ascii="仿宋_GB2312" w:eastAsia="仿宋_GB2312" w:hAnsi="仿宋_GB2312" w:cs="仿宋_GB2312"/>
          <w:color w:val="000000"/>
          <w:sz w:val="28"/>
          <w:szCs w:val="28"/>
        </w:rPr>
      </w:pPr>
      <w:r>
        <w:rPr>
          <w:rFonts w:ascii="仿宋_GB2312" w:eastAsia="仿宋_GB2312" w:hAnsi="仿宋_GB2312" w:cs="仿宋_GB2312" w:hint="eastAsia"/>
          <w:color w:val="000000"/>
          <w:sz w:val="28"/>
          <w:szCs w:val="28"/>
        </w:rPr>
        <w:t>该系</w:t>
      </w:r>
      <w:r>
        <w:rPr>
          <w:rFonts w:ascii="仿宋_GB2312" w:eastAsia="仿宋_GB2312" w:hAnsi="仿宋_GB2312" w:cs="仿宋_GB2312" w:hint="eastAsia"/>
          <w:color w:val="000000"/>
          <w:sz w:val="28"/>
          <w:szCs w:val="28"/>
        </w:rPr>
        <w:t>统部署于</w:t>
      </w:r>
      <w:r>
        <w:rPr>
          <w:rFonts w:ascii="仿宋_GB2312" w:eastAsia="仿宋_GB2312" w:hAnsi="仿宋_GB2312" w:cs="仿宋_GB2312" w:hint="eastAsia"/>
          <w:color w:val="000000"/>
          <w:sz w:val="28"/>
          <w:szCs w:val="28"/>
        </w:rPr>
        <w:t>电子政务云</w:t>
      </w:r>
      <w:r>
        <w:rPr>
          <w:rFonts w:ascii="仿宋_GB2312" w:eastAsia="仿宋_GB2312" w:hAnsi="仿宋_GB2312" w:cs="仿宋_GB2312" w:hint="eastAsia"/>
          <w:color w:val="000000"/>
          <w:sz w:val="28"/>
          <w:szCs w:val="28"/>
        </w:rPr>
        <w:t>，为我单位日常办公的重要信息系统，为单位各级领导及办公人员提供业务审批、公文签批、公文办理、公文管理等业务过程的信息化管理，实现各部门之间横向与纵向业务流转和内部信息资源共享。</w:t>
      </w:r>
    </w:p>
    <w:p w:rsidR="00CF6750" w:rsidRDefault="000A5C29">
      <w:pPr>
        <w:spacing w:line="360" w:lineRule="auto"/>
        <w:ind w:firstLineChars="200" w:firstLine="560"/>
        <w:rPr>
          <w:rFonts w:ascii="仿宋" w:eastAsia="仿宋" w:hAnsi="仿宋"/>
          <w:color w:val="000000"/>
          <w:sz w:val="28"/>
          <w:szCs w:val="28"/>
        </w:rPr>
      </w:pPr>
      <w:r>
        <w:rPr>
          <w:rFonts w:ascii="仿宋_GB2312" w:eastAsia="仿宋_GB2312" w:hAnsi="仿宋_GB2312" w:cs="仿宋_GB2312" w:hint="eastAsia"/>
          <w:color w:val="000000"/>
          <w:sz w:val="28"/>
          <w:szCs w:val="28"/>
        </w:rPr>
        <w:t>通过对该系统的现状和密码应用需求分析，依据</w:t>
      </w:r>
      <w:r>
        <w:rPr>
          <w:rFonts w:ascii="仿宋_GB2312" w:eastAsia="仿宋_GB2312" w:hAnsi="仿宋_GB2312" w:cs="仿宋_GB2312" w:hint="eastAsia"/>
          <w:color w:val="000000"/>
          <w:sz w:val="28"/>
          <w:szCs w:val="28"/>
        </w:rPr>
        <w:t>GB/T 39786-2021</w:t>
      </w:r>
      <w:r>
        <w:rPr>
          <w:rFonts w:ascii="仿宋_GB2312" w:eastAsia="仿宋_GB2312" w:hAnsi="仿宋_GB2312" w:cs="仿宋_GB2312" w:hint="eastAsia"/>
          <w:color w:val="000000"/>
          <w:sz w:val="28"/>
          <w:szCs w:val="28"/>
        </w:rPr>
        <w:t>《信息安全技术</w:t>
      </w:r>
      <w:r>
        <w:rPr>
          <w:rFonts w:ascii="仿宋_GB2312" w:eastAsia="仿宋_GB2312" w:hAnsi="仿宋_GB2312" w:cs="仿宋_GB2312" w:hint="eastAsia"/>
          <w:color w:val="000000"/>
          <w:sz w:val="28"/>
          <w:szCs w:val="28"/>
        </w:rPr>
        <w:t xml:space="preserve"> </w:t>
      </w:r>
      <w:r>
        <w:rPr>
          <w:rFonts w:ascii="仿宋_GB2312" w:eastAsia="仿宋_GB2312" w:hAnsi="仿宋_GB2312" w:cs="仿宋_GB2312" w:hint="eastAsia"/>
          <w:color w:val="000000"/>
          <w:sz w:val="28"/>
          <w:szCs w:val="28"/>
        </w:rPr>
        <w:t>信息系统密码应用基本要求》（以下简称《密码应用基本要求》），从物理和环境安全、网络和通信安全、设备和计算安全、应用和数据安全、密钥管理、安全管理等层面，设计了该系统密码应用的技术方案、安全管理方案和实施保障方案。</w:t>
      </w:r>
    </w:p>
    <w:p w:rsidR="00CF6750" w:rsidRDefault="000A5C29">
      <w:pPr>
        <w:pStyle w:val="3"/>
        <w:rPr>
          <w:rFonts w:ascii="黑体" w:hAnsi="黑体" w:cs="黑体"/>
        </w:rPr>
      </w:pPr>
      <w:r>
        <w:rPr>
          <w:rFonts w:ascii="黑体" w:hAnsi="黑体" w:cs="黑体" w:hint="eastAsia"/>
        </w:rPr>
        <w:br w:type="page"/>
      </w:r>
      <w:r>
        <w:rPr>
          <w:rFonts w:ascii="黑体" w:hAnsi="黑体" w:cs="黑体" w:hint="eastAsia"/>
        </w:rPr>
        <w:lastRenderedPageBreak/>
        <w:t>2</w:t>
      </w:r>
      <w:r>
        <w:rPr>
          <w:rFonts w:ascii="黑体" w:hAnsi="黑体" w:cs="黑体" w:hint="eastAsia"/>
        </w:rPr>
        <w:t>系统概述</w:t>
      </w:r>
      <w:bookmarkEnd w:id="401"/>
      <w:bookmarkEnd w:id="402"/>
      <w:bookmarkEnd w:id="403"/>
      <w:bookmarkEnd w:id="404"/>
      <w:bookmarkEnd w:id="405"/>
      <w:bookmarkEnd w:id="406"/>
      <w:bookmarkEnd w:id="407"/>
      <w:bookmarkEnd w:id="408"/>
      <w:bookmarkEnd w:id="409"/>
    </w:p>
    <w:p w:rsidR="00CF6750" w:rsidRDefault="000A5C29">
      <w:pPr>
        <w:pStyle w:val="000"/>
        <w:ind w:firstLineChars="0"/>
        <w:rPr>
          <w:b/>
          <w:bCs/>
        </w:rPr>
      </w:pPr>
      <w:r>
        <w:rPr>
          <w:rFonts w:hint="eastAsia"/>
        </w:rPr>
        <w:t>以下仅为示例，针对具体系统应给出更为详尽的描述。</w:t>
      </w:r>
    </w:p>
    <w:p w:rsidR="00CF6750" w:rsidRDefault="000A5C29">
      <w:pPr>
        <w:pStyle w:val="4"/>
        <w:jc w:val="left"/>
        <w:rPr>
          <w:rFonts w:ascii="楷体" w:hAnsi="楷体" w:cs="楷体"/>
          <w:b/>
        </w:rPr>
      </w:pPr>
      <w:bookmarkStart w:id="410" w:name="_Toc732758084"/>
      <w:bookmarkStart w:id="411" w:name="_Toc1787827263"/>
      <w:bookmarkStart w:id="412" w:name="_Toc1865558568"/>
      <w:bookmarkStart w:id="413" w:name="_Toc1546075004"/>
      <w:bookmarkStart w:id="414" w:name="_Toc1399346682"/>
      <w:bookmarkStart w:id="415" w:name="_Toc103440855"/>
      <w:bookmarkStart w:id="416" w:name="_Toc2069017518"/>
      <w:bookmarkStart w:id="417" w:name="_Toc1809428122"/>
      <w:bookmarkStart w:id="418" w:name="_Toc1735702309"/>
      <w:r>
        <w:rPr>
          <w:rFonts w:ascii="楷体" w:hAnsi="楷体" w:cs="楷体" w:hint="eastAsia"/>
          <w:b/>
        </w:rPr>
        <w:t xml:space="preserve">2.1 </w:t>
      </w:r>
      <w:r>
        <w:rPr>
          <w:rFonts w:ascii="楷体" w:hAnsi="楷体" w:cs="楷体" w:hint="eastAsia"/>
          <w:b/>
        </w:rPr>
        <w:t>基本情况</w:t>
      </w:r>
      <w:bookmarkEnd w:id="410"/>
      <w:bookmarkEnd w:id="411"/>
      <w:bookmarkEnd w:id="412"/>
      <w:bookmarkEnd w:id="413"/>
      <w:bookmarkEnd w:id="414"/>
      <w:bookmarkEnd w:id="415"/>
      <w:bookmarkEnd w:id="416"/>
      <w:bookmarkEnd w:id="417"/>
      <w:bookmarkEnd w:id="418"/>
    </w:p>
    <w:p w:rsidR="00CF6750" w:rsidRDefault="000A5C29">
      <w:pPr>
        <w:pStyle w:val="000"/>
        <w:rPr>
          <w:color w:val="000000"/>
        </w:rPr>
      </w:pPr>
      <w:r>
        <w:rPr>
          <w:rFonts w:hint="eastAsia"/>
          <w:color w:val="000000"/>
        </w:rPr>
        <w:t>系统名称：</w:t>
      </w:r>
      <w:r>
        <w:rPr>
          <w:rFonts w:hint="eastAsia"/>
          <w:color w:val="000000"/>
          <w:szCs w:val="32"/>
        </w:rPr>
        <w:t>电子公文处理</w:t>
      </w:r>
      <w:r>
        <w:rPr>
          <w:rFonts w:hint="eastAsia"/>
          <w:color w:val="000000"/>
          <w:szCs w:val="32"/>
        </w:rPr>
        <w:t>系统</w:t>
      </w:r>
    </w:p>
    <w:p w:rsidR="00CF6750" w:rsidRDefault="000A5C29">
      <w:pPr>
        <w:pStyle w:val="000"/>
        <w:rPr>
          <w:color w:val="000000"/>
        </w:rPr>
      </w:pPr>
      <w:r>
        <w:rPr>
          <w:rFonts w:hint="eastAsia"/>
          <w:color w:val="000000"/>
        </w:rPr>
        <w:t>系统建设单位：</w:t>
      </w:r>
      <w:r>
        <w:rPr>
          <w:rFonts w:hint="eastAsia"/>
          <w:color w:val="000000"/>
        </w:rPr>
        <w:t>XX</w:t>
      </w:r>
    </w:p>
    <w:p w:rsidR="00CF6750" w:rsidRDefault="000A5C29">
      <w:pPr>
        <w:pStyle w:val="000"/>
        <w:rPr>
          <w:color w:val="000000"/>
        </w:rPr>
      </w:pPr>
      <w:r>
        <w:rPr>
          <w:rFonts w:hint="eastAsia"/>
          <w:color w:val="000000"/>
        </w:rPr>
        <w:t>单位地址：</w:t>
      </w:r>
      <w:r>
        <w:rPr>
          <w:rFonts w:hint="eastAsia"/>
          <w:color w:val="000000"/>
        </w:rPr>
        <w:t>XX</w:t>
      </w:r>
    </w:p>
    <w:p w:rsidR="00CF6750" w:rsidRDefault="000A5C29">
      <w:pPr>
        <w:pStyle w:val="000"/>
        <w:rPr>
          <w:color w:val="000000"/>
        </w:rPr>
      </w:pPr>
      <w:r>
        <w:rPr>
          <w:rFonts w:hint="eastAsia"/>
          <w:color w:val="000000"/>
        </w:rPr>
        <w:t>所属密码管理部门：</w:t>
      </w:r>
      <w:r>
        <w:rPr>
          <w:rFonts w:hint="eastAsia"/>
          <w:color w:val="000000"/>
        </w:rPr>
        <w:t>XX</w:t>
      </w:r>
    </w:p>
    <w:p w:rsidR="00CF6750" w:rsidRDefault="000A5C29">
      <w:pPr>
        <w:pStyle w:val="000"/>
        <w:rPr>
          <w:color w:val="000000"/>
        </w:rPr>
      </w:pPr>
      <w:r>
        <w:rPr>
          <w:rFonts w:hint="eastAsia"/>
          <w:color w:val="000000"/>
        </w:rPr>
        <w:t>系统建设单位类型：</w:t>
      </w:r>
      <w:r>
        <w:rPr>
          <w:rFonts w:hint="eastAsia"/>
          <w:color w:val="000000"/>
        </w:rPr>
        <w:t>XX</w:t>
      </w:r>
    </w:p>
    <w:p w:rsidR="00CF6750" w:rsidRDefault="000A5C29">
      <w:pPr>
        <w:pStyle w:val="000"/>
        <w:rPr>
          <w:color w:val="0000FF"/>
        </w:rPr>
      </w:pPr>
      <w:r>
        <w:rPr>
          <w:rFonts w:hint="eastAsia"/>
          <w:color w:val="000000"/>
        </w:rPr>
        <w:t>本系统为新建信息系统，系统投资规模约为</w:t>
      </w:r>
      <w:r>
        <w:rPr>
          <w:color w:val="000000"/>
        </w:rPr>
        <w:t>XX</w:t>
      </w:r>
      <w:r>
        <w:rPr>
          <w:rFonts w:hint="eastAsia"/>
          <w:color w:val="000000"/>
        </w:rPr>
        <w:t>万</w:t>
      </w:r>
      <w:r>
        <w:rPr>
          <w:rFonts w:hint="eastAsia"/>
          <w:color w:val="000000"/>
        </w:rPr>
        <w:t>,</w:t>
      </w:r>
      <w:r>
        <w:rPr>
          <w:rFonts w:hint="eastAsia"/>
          <w:color w:val="000000"/>
        </w:rPr>
        <w:t>拟按网络安全等级保护第三级要求建设，系统部署于电子政务云平台（以下简称云平台）</w:t>
      </w:r>
      <w:r>
        <w:rPr>
          <w:rFonts w:hint="eastAsia"/>
          <w:color w:val="000000"/>
        </w:rPr>
        <w:t>互联网区</w:t>
      </w:r>
      <w:r>
        <w:rPr>
          <w:rFonts w:hint="eastAsia"/>
          <w:color w:val="000000"/>
        </w:rPr>
        <w:t>，可通过</w:t>
      </w:r>
      <w:r>
        <w:rPr>
          <w:rFonts w:hint="eastAsia"/>
          <w:color w:val="000000"/>
        </w:rPr>
        <w:t>互联网的</w:t>
      </w:r>
      <w:r>
        <w:rPr>
          <w:rFonts w:hint="eastAsia"/>
          <w:color w:val="000000"/>
        </w:rPr>
        <w:t>PC</w:t>
      </w:r>
      <w:r>
        <w:rPr>
          <w:rFonts w:hint="eastAsia"/>
          <w:color w:val="000000"/>
        </w:rPr>
        <w:t>终端登录访问。</w:t>
      </w:r>
    </w:p>
    <w:p w:rsidR="00CF6750" w:rsidRDefault="000A5C29">
      <w:pPr>
        <w:pStyle w:val="000"/>
        <w:rPr>
          <w:color w:val="000000"/>
        </w:rPr>
      </w:pPr>
      <w:r>
        <w:rPr>
          <w:rFonts w:hint="eastAsia"/>
          <w:color w:val="000000"/>
        </w:rPr>
        <w:t>（对于存量系统迁移上云类情形，还需明确验收时间、上线运行时间、部署模式、网络安全等级保护定级及备案情况等。）</w:t>
      </w:r>
    </w:p>
    <w:p w:rsidR="00CF6750" w:rsidRDefault="000A5C29">
      <w:pPr>
        <w:pStyle w:val="4"/>
        <w:jc w:val="left"/>
        <w:rPr>
          <w:rFonts w:ascii="楷体" w:hAnsi="楷体" w:cs="楷体"/>
          <w:b/>
        </w:rPr>
      </w:pPr>
      <w:bookmarkStart w:id="419" w:name="_Toc213496061"/>
      <w:bookmarkStart w:id="420" w:name="_Toc1940532829"/>
      <w:bookmarkStart w:id="421" w:name="_Toc2050422862"/>
      <w:bookmarkStart w:id="422" w:name="_Toc567157045"/>
      <w:bookmarkStart w:id="423" w:name="_Toc1564697894"/>
      <w:bookmarkStart w:id="424" w:name="_Toc1884989089"/>
      <w:bookmarkStart w:id="425" w:name="_Toc483883746"/>
      <w:bookmarkStart w:id="426" w:name="_Toc1387481166"/>
      <w:r>
        <w:rPr>
          <w:rFonts w:ascii="楷体" w:hAnsi="楷体" w:cs="楷体" w:hint="eastAsia"/>
          <w:b/>
        </w:rPr>
        <w:t xml:space="preserve">2.2 </w:t>
      </w:r>
      <w:r>
        <w:rPr>
          <w:rFonts w:ascii="楷体" w:hAnsi="楷体" w:cs="楷体" w:hint="eastAsia"/>
          <w:b/>
        </w:rPr>
        <w:t>系统网络拓扑</w:t>
      </w:r>
      <w:bookmarkEnd w:id="419"/>
      <w:bookmarkEnd w:id="420"/>
      <w:bookmarkEnd w:id="421"/>
      <w:bookmarkEnd w:id="422"/>
      <w:bookmarkEnd w:id="423"/>
      <w:bookmarkEnd w:id="424"/>
      <w:bookmarkEnd w:id="425"/>
      <w:bookmarkEnd w:id="426"/>
    </w:p>
    <w:p w:rsidR="00CF6750" w:rsidRDefault="000A5C29">
      <w:pPr>
        <w:pStyle w:val="000"/>
        <w:rPr>
          <w:color w:val="000000"/>
        </w:rPr>
      </w:pPr>
      <w:r>
        <w:rPr>
          <w:rFonts w:hint="eastAsia"/>
          <w:color w:val="000000"/>
        </w:rPr>
        <w:t>系统部署情况如图</w:t>
      </w:r>
      <w:r>
        <w:rPr>
          <w:rFonts w:hint="eastAsia"/>
          <w:color w:val="000000"/>
        </w:rPr>
        <w:t>1</w:t>
      </w:r>
      <w:r>
        <w:rPr>
          <w:color w:val="000000"/>
        </w:rPr>
        <w:t>所示</w:t>
      </w:r>
      <w:r>
        <w:rPr>
          <w:rFonts w:hint="eastAsia"/>
          <w:color w:val="000000"/>
        </w:rPr>
        <w:t>。</w:t>
      </w:r>
    </w:p>
    <w:p w:rsidR="00CF6750" w:rsidRDefault="000A5C29">
      <w:pPr>
        <w:pStyle w:val="000"/>
        <w:ind w:firstLineChars="0" w:firstLine="0"/>
        <w:jc w:val="center"/>
        <w:rPr>
          <w:color w:val="000000"/>
        </w:rPr>
      </w:pPr>
      <w:r>
        <w:rPr>
          <w:rFonts w:hint="eastAsia"/>
          <w:noProof/>
          <w:color w:val="000000"/>
        </w:rPr>
        <w:lastRenderedPageBreak/>
        <w:drawing>
          <wp:inline distT="0" distB="0" distL="114300" distR="114300">
            <wp:extent cx="5751830" cy="3560445"/>
            <wp:effectExtent l="0" t="0" r="1270" b="1905"/>
            <wp:docPr id="4" name="图片 5" descr="移动办公拓扑V2(2023053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5" descr="移动办公拓扑V2(20230530）(9)"/>
                    <pic:cNvPicPr>
                      <a:picLocks noChangeAspect="1"/>
                    </pic:cNvPicPr>
                  </pic:nvPicPr>
                  <pic:blipFill>
                    <a:blip r:embed="rId15" cstate="print"/>
                    <a:stretch>
                      <a:fillRect/>
                    </a:stretch>
                  </pic:blipFill>
                  <pic:spPr>
                    <a:xfrm>
                      <a:off x="0" y="0"/>
                      <a:ext cx="5751830" cy="3560445"/>
                    </a:xfrm>
                    <a:prstGeom prst="rect">
                      <a:avLst/>
                    </a:prstGeom>
                    <a:noFill/>
                    <a:ln>
                      <a:noFill/>
                    </a:ln>
                  </pic:spPr>
                </pic:pic>
              </a:graphicData>
            </a:graphic>
          </wp:inline>
        </w:drawing>
      </w:r>
    </w:p>
    <w:p w:rsidR="00CF6750" w:rsidRDefault="000A5C29">
      <w:pPr>
        <w:pStyle w:val="000"/>
        <w:spacing w:line="360" w:lineRule="auto"/>
        <w:ind w:firstLineChars="0" w:firstLine="0"/>
        <w:jc w:val="center"/>
        <w:rPr>
          <w:color w:val="000000"/>
        </w:rPr>
      </w:pPr>
      <w:r>
        <w:rPr>
          <w:rFonts w:hint="eastAsia"/>
          <w:color w:val="000000"/>
        </w:rPr>
        <w:t>图</w:t>
      </w:r>
      <w:r>
        <w:rPr>
          <w:rFonts w:hint="eastAsia"/>
          <w:color w:val="000000"/>
        </w:rPr>
        <w:t xml:space="preserve">1 </w:t>
      </w:r>
      <w:r>
        <w:rPr>
          <w:rFonts w:hint="eastAsia"/>
          <w:color w:val="000000"/>
        </w:rPr>
        <w:t>系统网络拓扑</w:t>
      </w:r>
    </w:p>
    <w:p w:rsidR="00CF6750" w:rsidRDefault="000A5C29">
      <w:pPr>
        <w:ind w:firstLineChars="200" w:firstLine="560"/>
        <w:rPr>
          <w:rFonts w:ascii="仿宋" w:eastAsia="仿宋" w:hAnsi="仿宋"/>
          <w:color w:val="000000"/>
          <w:sz w:val="28"/>
          <w:szCs w:val="28"/>
        </w:rPr>
      </w:pPr>
      <w:r>
        <w:rPr>
          <w:rFonts w:ascii="仿宋" w:eastAsia="仿宋" w:hAnsi="仿宋" w:hint="eastAsia"/>
          <w:color w:val="000000"/>
          <w:sz w:val="28"/>
          <w:szCs w:val="28"/>
        </w:rPr>
        <w:t>云平台网络划分为互联网区和政务外网区，本系统部署在互联网区。</w:t>
      </w:r>
    </w:p>
    <w:p w:rsidR="00CF6750" w:rsidRDefault="000A5C29">
      <w:pPr>
        <w:ind w:firstLineChars="200" w:firstLine="560"/>
        <w:rPr>
          <w:rFonts w:ascii="仿宋" w:eastAsia="仿宋" w:hAnsi="仿宋"/>
          <w:color w:val="0000FF"/>
          <w:sz w:val="28"/>
          <w:szCs w:val="28"/>
        </w:rPr>
      </w:pPr>
      <w:r>
        <w:rPr>
          <w:rFonts w:ascii="仿宋" w:eastAsia="仿宋" w:hAnsi="仿宋" w:hint="eastAsia"/>
          <w:color w:val="000000"/>
          <w:sz w:val="28"/>
          <w:szCs w:val="28"/>
        </w:rPr>
        <w:t>互联网区</w:t>
      </w:r>
      <w:r>
        <w:rPr>
          <w:rFonts w:ascii="仿宋" w:eastAsia="仿宋" w:hAnsi="仿宋" w:hint="eastAsia"/>
          <w:color w:val="000000"/>
          <w:sz w:val="28"/>
          <w:szCs w:val="28"/>
        </w:rPr>
        <w:t>安全接入区</w:t>
      </w:r>
      <w:r>
        <w:rPr>
          <w:rFonts w:ascii="仿宋" w:eastAsia="仿宋" w:hAnsi="仿宋" w:hint="eastAsia"/>
          <w:color w:val="000000"/>
          <w:sz w:val="28"/>
          <w:szCs w:val="28"/>
        </w:rPr>
        <w:t>提供</w:t>
      </w:r>
      <w:r>
        <w:rPr>
          <w:rFonts w:ascii="仿宋" w:eastAsia="仿宋" w:hAnsi="仿宋" w:cs="仿宋" w:hint="eastAsia"/>
          <w:color w:val="000000"/>
          <w:kern w:val="0"/>
          <w:sz w:val="28"/>
          <w:szCs w:val="28"/>
          <w:lang/>
        </w:rPr>
        <w:t>安全认证网关</w:t>
      </w:r>
      <w:r>
        <w:rPr>
          <w:rFonts w:ascii="仿宋" w:eastAsia="仿宋" w:hAnsi="仿宋" w:cs="仿宋" w:hint="eastAsia"/>
          <w:color w:val="000000"/>
          <w:kern w:val="0"/>
          <w:sz w:val="28"/>
          <w:szCs w:val="28"/>
          <w:lang/>
        </w:rPr>
        <w:t>服务</w:t>
      </w:r>
      <w:r>
        <w:rPr>
          <w:rFonts w:ascii="仿宋" w:eastAsia="仿宋" w:hAnsi="仿宋" w:cs="仿宋" w:hint="eastAsia"/>
          <w:color w:val="000000"/>
          <w:kern w:val="0"/>
          <w:sz w:val="28"/>
          <w:szCs w:val="28"/>
          <w:lang/>
        </w:rPr>
        <w:t>和云安全服务，实现对接入用户和设备</w:t>
      </w:r>
      <w:r>
        <w:rPr>
          <w:rFonts w:ascii="仿宋" w:eastAsia="仿宋" w:hAnsi="仿宋" w:cs="仿宋" w:hint="eastAsia"/>
          <w:color w:val="000000"/>
          <w:kern w:val="0"/>
          <w:sz w:val="28"/>
          <w:szCs w:val="28"/>
          <w:lang/>
        </w:rPr>
        <w:t>的</w:t>
      </w:r>
      <w:r>
        <w:rPr>
          <w:rFonts w:ascii="仿宋" w:eastAsia="仿宋" w:hAnsi="仿宋" w:cs="仿宋" w:hint="eastAsia"/>
          <w:color w:val="000000"/>
          <w:kern w:val="0"/>
          <w:sz w:val="28"/>
          <w:szCs w:val="28"/>
          <w:lang/>
        </w:rPr>
        <w:t>统一认证</w:t>
      </w:r>
      <w:r>
        <w:rPr>
          <w:rFonts w:ascii="仿宋" w:eastAsia="仿宋" w:hAnsi="仿宋" w:cs="仿宋" w:hint="eastAsia"/>
          <w:color w:val="000000"/>
          <w:kern w:val="0"/>
          <w:sz w:val="28"/>
          <w:szCs w:val="28"/>
          <w:lang/>
        </w:rPr>
        <w:t>。</w:t>
      </w:r>
      <w:r>
        <w:rPr>
          <w:rFonts w:ascii="仿宋" w:eastAsia="仿宋" w:hAnsi="仿宋" w:cs="仿宋" w:hint="eastAsia"/>
          <w:color w:val="000000"/>
          <w:kern w:val="0"/>
          <w:sz w:val="28"/>
          <w:szCs w:val="28"/>
          <w:lang/>
        </w:rPr>
        <w:t>业务区部署</w:t>
      </w:r>
      <w:r>
        <w:rPr>
          <w:rFonts w:ascii="仿宋" w:eastAsia="仿宋" w:hAnsi="仿宋" w:cs="仿宋" w:hint="eastAsia"/>
          <w:color w:val="000000"/>
          <w:kern w:val="0"/>
          <w:sz w:val="28"/>
          <w:szCs w:val="28"/>
          <w:lang/>
        </w:rPr>
        <w:t>系统</w:t>
      </w:r>
      <w:r>
        <w:rPr>
          <w:rFonts w:ascii="仿宋" w:eastAsia="仿宋" w:hAnsi="仿宋" w:cs="仿宋" w:hint="eastAsia"/>
          <w:color w:val="000000"/>
          <w:kern w:val="0"/>
          <w:sz w:val="28"/>
          <w:szCs w:val="28"/>
          <w:lang/>
        </w:rPr>
        <w:t>应用服务器、数据</w:t>
      </w:r>
      <w:r>
        <w:rPr>
          <w:rFonts w:ascii="仿宋" w:eastAsia="仿宋" w:hAnsi="仿宋" w:cs="仿宋" w:hint="eastAsia"/>
          <w:color w:val="000000"/>
          <w:kern w:val="0"/>
          <w:sz w:val="28"/>
          <w:szCs w:val="28"/>
          <w:lang/>
        </w:rPr>
        <w:t>库</w:t>
      </w:r>
      <w:r>
        <w:rPr>
          <w:rFonts w:ascii="仿宋" w:eastAsia="仿宋" w:hAnsi="仿宋" w:cs="仿宋" w:hint="eastAsia"/>
          <w:color w:val="000000"/>
          <w:kern w:val="0"/>
          <w:sz w:val="28"/>
          <w:szCs w:val="28"/>
          <w:lang/>
        </w:rPr>
        <w:t>服务器等设备</w:t>
      </w:r>
      <w:r>
        <w:rPr>
          <w:rFonts w:ascii="仿宋" w:eastAsia="仿宋" w:hAnsi="仿宋" w:cs="仿宋" w:hint="eastAsia"/>
          <w:color w:val="000000"/>
          <w:kern w:val="0"/>
          <w:sz w:val="28"/>
          <w:szCs w:val="28"/>
          <w:lang/>
        </w:rPr>
        <w:t>。密码服务区提供签名验签服务、时间戳服务和可信密码服务（</w:t>
      </w:r>
      <w:r>
        <w:rPr>
          <w:rFonts w:ascii="仿宋" w:eastAsia="仿宋" w:hAnsi="仿宋" w:cs="仿宋" w:hint="eastAsia"/>
          <w:color w:val="000000"/>
          <w:kern w:val="0"/>
          <w:sz w:val="28"/>
          <w:szCs w:val="28"/>
          <w:lang/>
        </w:rPr>
        <w:t>可提供</w:t>
      </w:r>
      <w:r>
        <w:rPr>
          <w:rFonts w:ascii="仿宋" w:eastAsia="仿宋" w:hAnsi="仿宋" w:cs="仿宋" w:hint="eastAsia"/>
          <w:color w:val="000000"/>
          <w:kern w:val="0"/>
          <w:sz w:val="28"/>
          <w:szCs w:val="28"/>
          <w:lang/>
        </w:rPr>
        <w:t>数据库加解密功能）。</w:t>
      </w:r>
      <w:r>
        <w:rPr>
          <w:rFonts w:ascii="仿宋" w:eastAsia="仿宋" w:hAnsi="仿宋" w:cs="仿宋" w:hint="eastAsia"/>
          <w:color w:val="000000"/>
          <w:kern w:val="0"/>
          <w:sz w:val="28"/>
          <w:szCs w:val="28"/>
          <w:lang/>
        </w:rPr>
        <w:t>应用</w:t>
      </w:r>
      <w:r>
        <w:rPr>
          <w:rFonts w:ascii="仿宋" w:eastAsia="仿宋" w:hAnsi="仿宋" w:cs="仿宋" w:hint="eastAsia"/>
          <w:color w:val="000000"/>
          <w:kern w:val="0"/>
          <w:sz w:val="28"/>
          <w:szCs w:val="28"/>
          <w:lang/>
        </w:rPr>
        <w:t>系统</w:t>
      </w:r>
      <w:r>
        <w:rPr>
          <w:rFonts w:ascii="仿宋" w:eastAsia="仿宋" w:hAnsi="仿宋" w:cs="仿宋" w:hint="eastAsia"/>
          <w:color w:val="000000"/>
          <w:kern w:val="0"/>
          <w:sz w:val="28"/>
          <w:szCs w:val="28"/>
          <w:lang/>
        </w:rPr>
        <w:t>通过调用密码</w:t>
      </w:r>
      <w:r>
        <w:rPr>
          <w:rFonts w:ascii="仿宋" w:eastAsia="仿宋" w:hAnsi="仿宋" w:cs="仿宋" w:hint="eastAsia"/>
          <w:color w:val="000000"/>
          <w:kern w:val="0"/>
          <w:sz w:val="28"/>
          <w:szCs w:val="28"/>
          <w:lang/>
        </w:rPr>
        <w:t>服务区</w:t>
      </w:r>
      <w:r>
        <w:rPr>
          <w:rFonts w:ascii="仿宋" w:eastAsia="仿宋" w:hAnsi="仿宋" w:cs="仿宋" w:hint="eastAsia"/>
          <w:color w:val="000000"/>
          <w:kern w:val="0"/>
          <w:sz w:val="28"/>
          <w:szCs w:val="28"/>
          <w:lang/>
        </w:rPr>
        <w:t>的签名验签服务、时间戳服务</w:t>
      </w:r>
      <w:r>
        <w:rPr>
          <w:rFonts w:ascii="仿宋" w:eastAsia="仿宋" w:hAnsi="仿宋" w:cs="仿宋" w:hint="eastAsia"/>
          <w:color w:val="000000"/>
          <w:kern w:val="0"/>
          <w:sz w:val="28"/>
          <w:szCs w:val="28"/>
          <w:lang/>
        </w:rPr>
        <w:t>和可信密码</w:t>
      </w:r>
      <w:r>
        <w:rPr>
          <w:rFonts w:ascii="仿宋" w:eastAsia="仿宋" w:hAnsi="仿宋" w:cs="仿宋" w:hint="eastAsia"/>
          <w:color w:val="000000"/>
          <w:kern w:val="0"/>
          <w:sz w:val="28"/>
          <w:szCs w:val="28"/>
          <w:lang/>
        </w:rPr>
        <w:t>服务，</w:t>
      </w:r>
      <w:r>
        <w:rPr>
          <w:rFonts w:ascii="仿宋" w:eastAsia="仿宋" w:hAnsi="仿宋" w:cs="仿宋" w:hint="eastAsia"/>
          <w:color w:val="000000"/>
          <w:kern w:val="0"/>
          <w:sz w:val="28"/>
          <w:szCs w:val="28"/>
          <w:lang/>
        </w:rPr>
        <w:t>基础设施层的加密存储服务器（加密存储服务）和云服务器密码机（虚拟密码机），以及电子印章公共服务平台（电子印章服务），</w:t>
      </w:r>
      <w:r>
        <w:rPr>
          <w:rFonts w:ascii="仿宋" w:eastAsia="仿宋" w:hAnsi="仿宋" w:cs="仿宋" w:hint="eastAsia"/>
          <w:color w:val="000000"/>
          <w:kern w:val="0"/>
          <w:sz w:val="28"/>
          <w:szCs w:val="28"/>
          <w:lang/>
        </w:rPr>
        <w:t>实现办公业务审批、公文签批、公文办理、公文管理等过程中的机密性、完整性</w:t>
      </w:r>
      <w:r>
        <w:rPr>
          <w:rFonts w:ascii="仿宋" w:eastAsia="仿宋" w:hAnsi="仿宋" w:cs="仿宋" w:hint="eastAsia"/>
          <w:color w:val="000000"/>
          <w:kern w:val="0"/>
          <w:sz w:val="28"/>
          <w:szCs w:val="28"/>
          <w:lang/>
        </w:rPr>
        <w:t>和</w:t>
      </w:r>
      <w:r>
        <w:rPr>
          <w:rFonts w:ascii="仿宋" w:eastAsia="仿宋" w:hAnsi="仿宋" w:cs="仿宋" w:hint="eastAsia"/>
          <w:color w:val="000000"/>
          <w:kern w:val="0"/>
          <w:sz w:val="28"/>
          <w:szCs w:val="28"/>
          <w:lang/>
        </w:rPr>
        <w:t>不可否认性保护。</w:t>
      </w:r>
    </w:p>
    <w:p w:rsidR="00CF6750" w:rsidRDefault="000A5C29">
      <w:pPr>
        <w:pStyle w:val="4"/>
        <w:jc w:val="left"/>
        <w:rPr>
          <w:rFonts w:ascii="楷体" w:hAnsi="楷体" w:cs="楷体"/>
          <w:b/>
        </w:rPr>
      </w:pPr>
      <w:bookmarkStart w:id="427" w:name="_Toc1288922768"/>
      <w:bookmarkStart w:id="428" w:name="_Toc1321187621"/>
      <w:bookmarkStart w:id="429" w:name="_Toc1614555515"/>
      <w:bookmarkStart w:id="430" w:name="_Toc1292621909"/>
      <w:bookmarkStart w:id="431" w:name="_Toc1597369342"/>
      <w:bookmarkStart w:id="432" w:name="_Toc304145396"/>
      <w:bookmarkStart w:id="433" w:name="_Toc1017492662"/>
      <w:r>
        <w:rPr>
          <w:rFonts w:ascii="楷体" w:hAnsi="楷体" w:cs="楷体" w:hint="eastAsia"/>
          <w:b/>
        </w:rPr>
        <w:lastRenderedPageBreak/>
        <w:t xml:space="preserve">2.3 </w:t>
      </w:r>
      <w:r>
        <w:rPr>
          <w:rFonts w:ascii="楷体" w:hAnsi="楷体" w:cs="楷体" w:hint="eastAsia"/>
          <w:b/>
        </w:rPr>
        <w:t>承载的业务情况</w:t>
      </w:r>
      <w:bookmarkEnd w:id="427"/>
      <w:bookmarkEnd w:id="428"/>
      <w:bookmarkEnd w:id="429"/>
      <w:bookmarkEnd w:id="430"/>
      <w:bookmarkEnd w:id="431"/>
      <w:bookmarkEnd w:id="432"/>
      <w:bookmarkEnd w:id="433"/>
    </w:p>
    <w:p w:rsidR="00CF6750" w:rsidRDefault="000A5C29">
      <w:pPr>
        <w:ind w:firstLineChars="200" w:firstLine="560"/>
        <w:jc w:val="left"/>
        <w:rPr>
          <w:color w:val="000000"/>
        </w:rPr>
      </w:pPr>
      <w:r>
        <w:rPr>
          <w:rFonts w:ascii="仿宋" w:eastAsia="仿宋" w:hAnsi="仿宋" w:hint="eastAsia"/>
          <w:color w:val="000000"/>
          <w:sz w:val="28"/>
          <w:szCs w:val="28"/>
        </w:rPr>
        <w:t>本系统是我单位日常办公的重要信息系统，为单位各级领导及办公人员提供业务审批、公文签批、公文办理、公文管理、公文流转等</w:t>
      </w:r>
      <w:r>
        <w:rPr>
          <w:rFonts w:ascii="仿宋" w:eastAsia="仿宋" w:hAnsi="仿宋" w:hint="eastAsia"/>
          <w:color w:val="000000"/>
          <w:sz w:val="28"/>
          <w:szCs w:val="28"/>
          <w:lang/>
        </w:rPr>
        <w:t>业务过程的信息化管理</w:t>
      </w:r>
      <w:r>
        <w:rPr>
          <w:rFonts w:ascii="仿宋" w:eastAsia="仿宋" w:hAnsi="仿宋" w:hint="eastAsia"/>
          <w:sz w:val="28"/>
          <w:szCs w:val="28"/>
        </w:rPr>
        <w:t>，实现各部门之间横向与纵向业务流转和内部信息资源共享。</w:t>
      </w:r>
    </w:p>
    <w:p w:rsidR="00CF6750" w:rsidRDefault="000A5C29">
      <w:pPr>
        <w:pStyle w:val="4"/>
        <w:jc w:val="left"/>
        <w:rPr>
          <w:rFonts w:ascii="楷体" w:hAnsi="楷体" w:cs="楷体"/>
          <w:b/>
        </w:rPr>
      </w:pPr>
      <w:bookmarkStart w:id="434" w:name="_Toc1342259817"/>
      <w:bookmarkStart w:id="435" w:name="_Toc1654453583"/>
      <w:bookmarkStart w:id="436" w:name="_Toc1663968899"/>
      <w:bookmarkStart w:id="437" w:name="_Toc285419330"/>
      <w:bookmarkStart w:id="438" w:name="_Toc868596094"/>
      <w:bookmarkStart w:id="439" w:name="_Toc893340208"/>
      <w:bookmarkStart w:id="440" w:name="_Toc2059470335"/>
      <w:r>
        <w:rPr>
          <w:rFonts w:ascii="楷体" w:hAnsi="楷体" w:cs="楷体" w:hint="eastAsia"/>
          <w:b/>
        </w:rPr>
        <w:t xml:space="preserve">2.4 </w:t>
      </w:r>
      <w:r>
        <w:rPr>
          <w:rFonts w:ascii="楷体" w:hAnsi="楷体" w:cs="楷体" w:hint="eastAsia"/>
          <w:b/>
        </w:rPr>
        <w:t>系统软硬件构成</w:t>
      </w:r>
      <w:bookmarkEnd w:id="434"/>
      <w:bookmarkEnd w:id="435"/>
      <w:bookmarkEnd w:id="436"/>
      <w:bookmarkEnd w:id="437"/>
      <w:bookmarkEnd w:id="438"/>
      <w:bookmarkEnd w:id="439"/>
      <w:bookmarkEnd w:id="440"/>
    </w:p>
    <w:p w:rsidR="00CF6750" w:rsidRDefault="000A5C29">
      <w:pPr>
        <w:spacing w:line="360" w:lineRule="auto"/>
        <w:ind w:firstLineChars="200" w:firstLine="560"/>
        <w:rPr>
          <w:rFonts w:ascii="仿宋" w:eastAsia="仿宋" w:hAnsi="仿宋"/>
          <w:color w:val="000000"/>
          <w:sz w:val="28"/>
          <w:szCs w:val="28"/>
        </w:rPr>
      </w:pPr>
      <w:r>
        <w:rPr>
          <w:rFonts w:ascii="仿宋" w:eastAsia="仿宋" w:hAnsi="仿宋" w:hint="eastAsia"/>
          <w:color w:val="000000"/>
          <w:sz w:val="28"/>
          <w:szCs w:val="28"/>
        </w:rPr>
        <w:t>本系统所有计算、存储、网络、密码和安全资源均由云平台提供。</w:t>
      </w:r>
    </w:p>
    <w:p w:rsidR="00CF6750" w:rsidRDefault="000A5C29">
      <w:pPr>
        <w:pStyle w:val="4"/>
        <w:rPr>
          <w:rFonts w:ascii="楷体" w:hAnsi="楷体"/>
          <w:b/>
          <w:bCs/>
        </w:rPr>
      </w:pPr>
      <w:bookmarkStart w:id="441" w:name="_Toc133591160"/>
      <w:r>
        <w:rPr>
          <w:rFonts w:ascii="楷体" w:hAnsi="楷体" w:hint="eastAsia"/>
          <w:b/>
          <w:bCs/>
        </w:rPr>
        <w:t>2.5</w:t>
      </w:r>
      <w:r>
        <w:rPr>
          <w:rFonts w:ascii="楷体" w:hAnsi="楷体" w:hint="eastAsia"/>
          <w:b/>
          <w:bCs/>
        </w:rPr>
        <w:t>密码资源与使用现状</w:t>
      </w:r>
      <w:bookmarkEnd w:id="441"/>
    </w:p>
    <w:p w:rsidR="00CF6750" w:rsidRDefault="000A5C29">
      <w:pPr>
        <w:pStyle w:val="4"/>
        <w:tabs>
          <w:tab w:val="left" w:pos="1084"/>
        </w:tabs>
        <w:jc w:val="left"/>
        <w:rPr>
          <w:rFonts w:ascii="仿宋" w:eastAsia="仿宋" w:hAnsi="仿宋" w:cs="仿宋"/>
          <w:b/>
          <w:sz w:val="28"/>
        </w:rPr>
      </w:pPr>
      <w:r>
        <w:rPr>
          <w:rFonts w:ascii="仿宋" w:eastAsia="仿宋" w:hAnsi="仿宋" w:cs="仿宋" w:hint="eastAsia"/>
          <w:b/>
          <w:sz w:val="28"/>
        </w:rPr>
        <w:t xml:space="preserve">2.5.1 </w:t>
      </w:r>
      <w:r>
        <w:rPr>
          <w:rFonts w:ascii="仿宋" w:eastAsia="仿宋" w:hAnsi="仿宋" w:cs="仿宋" w:hint="eastAsia"/>
          <w:b/>
          <w:sz w:val="28"/>
        </w:rPr>
        <w:t>密码资源现状</w:t>
      </w:r>
    </w:p>
    <w:p w:rsidR="00CF6750" w:rsidRDefault="000A5C29">
      <w:pPr>
        <w:pStyle w:val="a0"/>
        <w:ind w:firstLineChars="200" w:firstLine="560"/>
        <w:rPr>
          <w:lang w:val="en-US"/>
        </w:rPr>
      </w:pPr>
      <w:r>
        <w:rPr>
          <w:rFonts w:hint="eastAsia"/>
          <w:lang w:val="en-US"/>
        </w:rPr>
        <w:t>本系统部署在</w:t>
      </w:r>
      <w:r>
        <w:rPr>
          <w:rFonts w:hint="eastAsia"/>
          <w:color w:val="000000"/>
        </w:rPr>
        <w:t>云</w:t>
      </w:r>
      <w:r>
        <w:rPr>
          <w:rFonts w:hint="eastAsia"/>
          <w:color w:val="000000"/>
        </w:rPr>
        <w:t>平台</w:t>
      </w:r>
      <w:r>
        <w:rPr>
          <w:rFonts w:hint="eastAsia"/>
          <w:color w:val="000000"/>
        </w:rPr>
        <w:t>互联网区</w:t>
      </w:r>
      <w:r>
        <w:rPr>
          <w:rFonts w:hint="eastAsia"/>
          <w:color w:val="000000"/>
          <w:lang w:val="en-US"/>
        </w:rPr>
        <w:t>VPC</w:t>
      </w:r>
      <w:r>
        <w:rPr>
          <w:rFonts w:hint="eastAsia"/>
          <w:color w:val="000000"/>
          <w:lang w:val="en-US"/>
        </w:rPr>
        <w:t xml:space="preserve"> x</w:t>
      </w:r>
      <w:r>
        <w:rPr>
          <w:rFonts w:hint="eastAsia"/>
          <w:color w:val="000000"/>
          <w:lang w:val="en-US"/>
        </w:rPr>
        <w:t>中</w:t>
      </w:r>
      <w:r>
        <w:rPr>
          <w:rFonts w:hint="eastAsia"/>
          <w:lang w:val="en-US"/>
        </w:rPr>
        <w:t>，目前，已在该</w:t>
      </w:r>
      <w:r>
        <w:rPr>
          <w:rFonts w:hint="eastAsia"/>
          <w:lang w:val="en-US"/>
        </w:rPr>
        <w:t>VPC</w:t>
      </w:r>
      <w:r>
        <w:rPr>
          <w:rFonts w:hint="eastAsia"/>
          <w:lang w:val="en-US"/>
        </w:rPr>
        <w:t>中</w:t>
      </w:r>
      <w:r>
        <w:rPr>
          <w:rFonts w:hint="eastAsia"/>
          <w:lang w:val="en-US"/>
        </w:rPr>
        <w:t>已部署的</w:t>
      </w:r>
      <w:r>
        <w:rPr>
          <w:rFonts w:hint="eastAsia"/>
          <w:lang w:val="en-US"/>
        </w:rPr>
        <w:t>密码</w:t>
      </w:r>
      <w:r>
        <w:rPr>
          <w:rFonts w:cs="Times New Roman" w:hint="eastAsia"/>
          <w:color w:val="000000"/>
          <w:lang w:val="en-US" w:bidi="ar-SA"/>
        </w:rPr>
        <w:t>资源</w:t>
      </w:r>
      <w:r>
        <w:rPr>
          <w:rFonts w:hint="eastAsia"/>
          <w:lang w:val="en-US"/>
        </w:rPr>
        <w:t>如表</w:t>
      </w:r>
      <w:r>
        <w:rPr>
          <w:rFonts w:hint="eastAsia"/>
          <w:lang w:val="en-US"/>
        </w:rPr>
        <w:t>1</w:t>
      </w:r>
      <w:r>
        <w:rPr>
          <w:rFonts w:hint="eastAsia"/>
          <w:lang w:val="en-US"/>
        </w:rPr>
        <w:t>所示：</w:t>
      </w:r>
    </w:p>
    <w:p w:rsidR="00CF6750" w:rsidRDefault="000A5C29" w:rsidP="008E63B0">
      <w:pPr>
        <w:pStyle w:val="a0"/>
        <w:spacing w:afterLines="50"/>
        <w:jc w:val="center"/>
        <w:rPr>
          <w:lang w:val="en-US"/>
        </w:rPr>
      </w:pPr>
      <w:r>
        <w:rPr>
          <w:rFonts w:hint="eastAsia"/>
          <w:lang w:val="en-US"/>
        </w:rPr>
        <w:t>表</w:t>
      </w:r>
      <w:r>
        <w:rPr>
          <w:rFonts w:hint="eastAsia"/>
          <w:lang w:val="en-US"/>
        </w:rPr>
        <w:t xml:space="preserve">1 </w:t>
      </w:r>
      <w:r>
        <w:rPr>
          <w:rFonts w:hint="eastAsia"/>
          <w:lang w:val="en-US"/>
        </w:rPr>
        <w:t>密码资源现状</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4A0"/>
      </w:tblPr>
      <w:tblGrid>
        <w:gridCol w:w="762"/>
        <w:gridCol w:w="1277"/>
        <w:gridCol w:w="2504"/>
        <w:gridCol w:w="3242"/>
        <w:gridCol w:w="1212"/>
      </w:tblGrid>
      <w:tr w:rsidR="00CF6750">
        <w:trPr>
          <w:trHeight w:val="446"/>
          <w:jc w:val="center"/>
        </w:trPr>
        <w:tc>
          <w:tcPr>
            <w:tcW w:w="762" w:type="dxa"/>
            <w:noWrap/>
            <w:vAlign w:val="center"/>
          </w:tcPr>
          <w:p w:rsidR="00CF6750" w:rsidRDefault="000A5C29">
            <w:pPr>
              <w:pStyle w:val="TableParagraph"/>
              <w:autoSpaceDE w:val="0"/>
              <w:autoSpaceDN w:val="0"/>
              <w:spacing w:line="291" w:lineRule="exact"/>
              <w:jc w:val="center"/>
              <w:rPr>
                <w:b/>
                <w:sz w:val="24"/>
                <w:lang w:val="en-US"/>
              </w:rPr>
            </w:pPr>
            <w:r>
              <w:rPr>
                <w:rFonts w:hint="eastAsia"/>
                <w:b/>
                <w:w w:val="95"/>
                <w:sz w:val="24"/>
                <w:lang w:val="en-US"/>
              </w:rPr>
              <w:t>序号</w:t>
            </w:r>
          </w:p>
        </w:tc>
        <w:tc>
          <w:tcPr>
            <w:tcW w:w="1277" w:type="dxa"/>
            <w:noWrap/>
            <w:vAlign w:val="center"/>
          </w:tcPr>
          <w:p w:rsidR="00CF6750" w:rsidRDefault="000A5C29">
            <w:pPr>
              <w:pStyle w:val="TableParagraph"/>
              <w:autoSpaceDE w:val="0"/>
              <w:autoSpaceDN w:val="0"/>
              <w:jc w:val="center"/>
              <w:rPr>
                <w:b/>
                <w:sz w:val="24"/>
                <w:lang w:val="en-US"/>
              </w:rPr>
            </w:pPr>
            <w:r>
              <w:rPr>
                <w:rFonts w:hint="eastAsia"/>
                <w:b/>
                <w:sz w:val="24"/>
                <w:lang w:val="en-US"/>
              </w:rPr>
              <w:t>名称</w:t>
            </w:r>
          </w:p>
        </w:tc>
        <w:tc>
          <w:tcPr>
            <w:tcW w:w="2504" w:type="dxa"/>
            <w:noWrap/>
            <w:vAlign w:val="center"/>
          </w:tcPr>
          <w:p w:rsidR="00CF6750" w:rsidRDefault="000A5C29">
            <w:pPr>
              <w:pStyle w:val="TableParagraph"/>
              <w:autoSpaceDE w:val="0"/>
              <w:autoSpaceDN w:val="0"/>
              <w:jc w:val="center"/>
              <w:rPr>
                <w:b/>
                <w:sz w:val="24"/>
                <w:lang w:val="en-US"/>
              </w:rPr>
            </w:pPr>
            <w:r>
              <w:rPr>
                <w:rFonts w:hint="eastAsia"/>
                <w:b/>
                <w:sz w:val="24"/>
                <w:lang w:val="en-US"/>
              </w:rPr>
              <w:t>服务性能指标</w:t>
            </w:r>
          </w:p>
        </w:tc>
        <w:tc>
          <w:tcPr>
            <w:tcW w:w="3242" w:type="dxa"/>
            <w:noWrap/>
            <w:vAlign w:val="center"/>
          </w:tcPr>
          <w:p w:rsidR="00CF6750" w:rsidRDefault="000A5C29">
            <w:pPr>
              <w:pStyle w:val="TableParagraph"/>
              <w:autoSpaceDE w:val="0"/>
              <w:autoSpaceDN w:val="0"/>
              <w:jc w:val="center"/>
              <w:rPr>
                <w:b/>
                <w:sz w:val="24"/>
                <w:lang w:val="en-US"/>
              </w:rPr>
            </w:pPr>
            <w:r>
              <w:rPr>
                <w:rFonts w:hint="eastAsia"/>
                <w:b/>
                <w:sz w:val="24"/>
                <w:lang w:val="en-US"/>
              </w:rPr>
              <w:t>使用说明</w:t>
            </w:r>
          </w:p>
        </w:tc>
        <w:tc>
          <w:tcPr>
            <w:tcW w:w="1212" w:type="dxa"/>
            <w:noWrap/>
            <w:vAlign w:val="center"/>
          </w:tcPr>
          <w:p w:rsidR="00CF6750" w:rsidRDefault="000A5C29">
            <w:pPr>
              <w:pStyle w:val="TableParagraph"/>
              <w:autoSpaceDE w:val="0"/>
              <w:autoSpaceDN w:val="0"/>
              <w:jc w:val="center"/>
              <w:rPr>
                <w:b/>
                <w:sz w:val="24"/>
                <w:lang w:val="en-US"/>
              </w:rPr>
            </w:pPr>
            <w:r>
              <w:rPr>
                <w:rFonts w:hint="eastAsia"/>
                <w:b/>
                <w:sz w:val="24"/>
                <w:lang w:val="en-US"/>
              </w:rPr>
              <w:t>实例数量</w:t>
            </w:r>
          </w:p>
        </w:tc>
      </w:tr>
      <w:tr w:rsidR="00CF6750">
        <w:trPr>
          <w:trHeight w:val="624"/>
          <w:jc w:val="center"/>
        </w:trPr>
        <w:tc>
          <w:tcPr>
            <w:tcW w:w="762" w:type="dxa"/>
            <w:noWrap/>
            <w:vAlign w:val="center"/>
          </w:tcPr>
          <w:p w:rsidR="00CF6750" w:rsidRDefault="000A5C29">
            <w:pPr>
              <w:jc w:val="center"/>
              <w:rPr>
                <w:rFonts w:ascii="仿宋" w:eastAsia="仿宋" w:hAnsi="仿宋" w:cs="仿宋"/>
                <w:sz w:val="24"/>
              </w:rPr>
            </w:pPr>
            <w:r>
              <w:rPr>
                <w:rFonts w:ascii="仿宋" w:eastAsia="仿宋" w:hAnsi="仿宋" w:cs="仿宋" w:hint="eastAsia"/>
                <w:sz w:val="24"/>
              </w:rPr>
              <w:t>1</w:t>
            </w:r>
          </w:p>
        </w:tc>
        <w:tc>
          <w:tcPr>
            <w:tcW w:w="1277" w:type="dxa"/>
            <w:noWrap/>
            <w:vAlign w:val="center"/>
          </w:tcPr>
          <w:p w:rsidR="00CF6750" w:rsidRDefault="000A5C29">
            <w:pPr>
              <w:rPr>
                <w:rFonts w:ascii="仿宋" w:eastAsia="仿宋" w:hAnsi="仿宋" w:cs="仿宋"/>
                <w:sz w:val="24"/>
              </w:rPr>
            </w:pPr>
            <w:r>
              <w:rPr>
                <w:rFonts w:ascii="仿宋" w:eastAsia="仿宋" w:hAnsi="仿宋" w:cs="仿宋" w:hint="eastAsia"/>
                <w:sz w:val="24"/>
              </w:rPr>
              <w:t>安全认证网关服务</w:t>
            </w:r>
          </w:p>
        </w:tc>
        <w:tc>
          <w:tcPr>
            <w:tcW w:w="2504" w:type="dxa"/>
            <w:noWrap/>
            <w:vAlign w:val="center"/>
          </w:tcPr>
          <w:p w:rsidR="00CF6750" w:rsidRDefault="000A5C29">
            <w:pPr>
              <w:rPr>
                <w:rFonts w:ascii="仿宋" w:eastAsia="仿宋" w:hAnsi="仿宋" w:cs="仿宋"/>
                <w:sz w:val="24"/>
              </w:rPr>
            </w:pPr>
            <w:r>
              <w:rPr>
                <w:rFonts w:ascii="仿宋" w:eastAsia="仿宋" w:hAnsi="仿宋" w:cs="仿宋"/>
                <w:sz w:val="24"/>
              </w:rPr>
              <w:t>支持最大并发连接数</w:t>
            </w:r>
            <w:r>
              <w:rPr>
                <w:rFonts w:ascii="仿宋" w:eastAsia="仿宋" w:hAnsi="仿宋" w:cs="仿宋"/>
                <w:sz w:val="24"/>
              </w:rPr>
              <w:t>:5500;</w:t>
            </w:r>
            <w:r>
              <w:rPr>
                <w:rFonts w:ascii="仿宋" w:eastAsia="仿宋" w:hAnsi="仿宋" w:cs="仿宋"/>
                <w:sz w:val="24"/>
              </w:rPr>
              <w:t>支持最大流量：</w:t>
            </w:r>
            <w:r>
              <w:rPr>
                <w:rFonts w:ascii="仿宋" w:eastAsia="仿宋" w:hAnsi="仿宋" w:cs="仿宋"/>
                <w:sz w:val="24"/>
              </w:rPr>
              <w:t>2000Mbps</w:t>
            </w:r>
            <w:r>
              <w:rPr>
                <w:rFonts w:ascii="仿宋" w:eastAsia="仿宋" w:hAnsi="仿宋" w:cs="仿宋"/>
                <w:sz w:val="24"/>
              </w:rPr>
              <w:t>；支持最大每秒事务数（</w:t>
            </w:r>
            <w:r>
              <w:rPr>
                <w:rFonts w:ascii="仿宋" w:eastAsia="仿宋" w:hAnsi="仿宋" w:cs="仿宋"/>
                <w:sz w:val="24"/>
              </w:rPr>
              <w:t>TPS</w:t>
            </w:r>
            <w:r>
              <w:rPr>
                <w:rFonts w:ascii="仿宋" w:eastAsia="仿宋" w:hAnsi="仿宋" w:cs="仿宋"/>
                <w:sz w:val="24"/>
              </w:rPr>
              <w:t>）：</w:t>
            </w:r>
            <w:r>
              <w:rPr>
                <w:rFonts w:ascii="仿宋" w:eastAsia="仿宋" w:hAnsi="仿宋" w:cs="仿宋"/>
                <w:sz w:val="24"/>
              </w:rPr>
              <w:t>25000</w:t>
            </w:r>
            <w:r>
              <w:rPr>
                <w:rFonts w:ascii="仿宋" w:eastAsia="仿宋" w:hAnsi="仿宋" w:cs="仿宋"/>
                <w:sz w:val="24"/>
              </w:rPr>
              <w:t>次。</w:t>
            </w:r>
          </w:p>
        </w:tc>
        <w:tc>
          <w:tcPr>
            <w:tcW w:w="3242" w:type="dxa"/>
            <w:noWrap/>
          </w:tcPr>
          <w:p w:rsidR="00CF6750" w:rsidRDefault="000A5C29">
            <w:pPr>
              <w:rPr>
                <w:rFonts w:ascii="仿宋" w:eastAsia="仿宋" w:hAnsi="仿宋" w:cs="仿宋"/>
                <w:sz w:val="24"/>
              </w:rPr>
            </w:pPr>
            <w:r>
              <w:rPr>
                <w:rFonts w:ascii="仿宋" w:eastAsia="仿宋" w:hAnsi="仿宋" w:cs="仿宋" w:hint="eastAsia"/>
                <w:sz w:val="24"/>
              </w:rPr>
              <w:t>为互联网用户提供安全接入通道；配合</w:t>
            </w:r>
            <w:r>
              <w:rPr>
                <w:rFonts w:ascii="仿宋" w:eastAsia="仿宋" w:hAnsi="仿宋" w:cs="仿宋" w:hint="eastAsia"/>
                <w:sz w:val="24"/>
              </w:rPr>
              <w:t>PC</w:t>
            </w:r>
            <w:r>
              <w:rPr>
                <w:rFonts w:ascii="仿宋" w:eastAsia="仿宋" w:hAnsi="仿宋" w:cs="仿宋" w:hint="eastAsia"/>
                <w:sz w:val="24"/>
              </w:rPr>
              <w:t>端部署的安全浏览器（含密码模块），实现</w:t>
            </w:r>
            <w:r>
              <w:rPr>
                <w:rFonts w:ascii="仿宋" w:eastAsia="仿宋" w:hAnsi="仿宋" w:cs="仿宋" w:hint="eastAsia"/>
                <w:sz w:val="24"/>
              </w:rPr>
              <w:t>PC</w:t>
            </w:r>
            <w:r>
              <w:rPr>
                <w:rFonts w:ascii="仿宋" w:eastAsia="仿宋" w:hAnsi="仿宋" w:cs="仿宋" w:hint="eastAsia"/>
                <w:sz w:val="24"/>
              </w:rPr>
              <w:t>端到服务端之间数据传输机密性保护。</w:t>
            </w:r>
          </w:p>
        </w:tc>
        <w:tc>
          <w:tcPr>
            <w:tcW w:w="1212" w:type="dxa"/>
            <w:noWrap/>
            <w:vAlign w:val="center"/>
          </w:tcPr>
          <w:p w:rsidR="00CF6750" w:rsidRDefault="000A5C29">
            <w:pPr>
              <w:jc w:val="center"/>
              <w:rPr>
                <w:rFonts w:ascii="仿宋" w:eastAsia="仿宋" w:hAnsi="仿宋" w:cs="仿宋"/>
                <w:sz w:val="24"/>
              </w:rPr>
            </w:pPr>
            <w:r>
              <w:rPr>
                <w:rFonts w:ascii="仿宋" w:eastAsia="仿宋" w:hAnsi="仿宋" w:cs="仿宋" w:hint="eastAsia"/>
                <w:sz w:val="24"/>
              </w:rPr>
              <w:t>1</w:t>
            </w:r>
          </w:p>
        </w:tc>
      </w:tr>
      <w:tr w:rsidR="00CF6750">
        <w:trPr>
          <w:trHeight w:val="624"/>
          <w:jc w:val="center"/>
        </w:trPr>
        <w:tc>
          <w:tcPr>
            <w:tcW w:w="762" w:type="dxa"/>
            <w:noWrap/>
            <w:vAlign w:val="center"/>
          </w:tcPr>
          <w:p w:rsidR="00CF6750" w:rsidRDefault="000A5C29">
            <w:pPr>
              <w:jc w:val="center"/>
              <w:rPr>
                <w:rFonts w:ascii="仿宋" w:eastAsia="仿宋" w:hAnsi="仿宋" w:cs="仿宋"/>
                <w:sz w:val="24"/>
              </w:rPr>
            </w:pPr>
            <w:r>
              <w:rPr>
                <w:rFonts w:ascii="仿宋" w:eastAsia="仿宋" w:hAnsi="仿宋" w:cs="仿宋" w:hint="eastAsia"/>
                <w:sz w:val="24"/>
              </w:rPr>
              <w:t>2</w:t>
            </w:r>
          </w:p>
        </w:tc>
        <w:tc>
          <w:tcPr>
            <w:tcW w:w="1277" w:type="dxa"/>
            <w:noWrap/>
            <w:vAlign w:val="center"/>
          </w:tcPr>
          <w:p w:rsidR="00CF6750" w:rsidRDefault="000A5C29">
            <w:pPr>
              <w:rPr>
                <w:rFonts w:ascii="仿宋" w:eastAsia="仿宋" w:hAnsi="仿宋" w:cs="仿宋"/>
                <w:sz w:val="24"/>
              </w:rPr>
            </w:pPr>
            <w:r>
              <w:rPr>
                <w:rFonts w:ascii="仿宋" w:eastAsia="仿宋" w:hAnsi="仿宋" w:cs="仿宋" w:hint="eastAsia"/>
                <w:sz w:val="24"/>
                <w:lang w:val="zh-CN"/>
              </w:rPr>
              <w:t>签名验签服务</w:t>
            </w:r>
          </w:p>
        </w:tc>
        <w:tc>
          <w:tcPr>
            <w:tcW w:w="2504" w:type="dxa"/>
            <w:noWrap/>
            <w:vAlign w:val="center"/>
          </w:tcPr>
          <w:p w:rsidR="00CF6750" w:rsidRDefault="000A5C29">
            <w:pPr>
              <w:rPr>
                <w:rFonts w:ascii="仿宋" w:eastAsia="仿宋" w:hAnsi="仿宋" w:cs="仿宋"/>
                <w:sz w:val="24"/>
                <w:lang w:val="zh-CN"/>
              </w:rPr>
            </w:pPr>
            <w:r>
              <w:rPr>
                <w:rFonts w:ascii="仿宋" w:eastAsia="仿宋" w:hAnsi="仿宋" w:cs="仿宋" w:hint="eastAsia"/>
                <w:sz w:val="24"/>
                <w:lang w:val="zh-CN"/>
              </w:rPr>
              <w:t>每秒最大签名次数：</w:t>
            </w:r>
            <w:r>
              <w:rPr>
                <w:rFonts w:ascii="仿宋" w:eastAsia="仿宋" w:hAnsi="仿宋" w:cs="仿宋" w:hint="eastAsia"/>
                <w:sz w:val="24"/>
                <w:lang w:val="zh-CN"/>
              </w:rPr>
              <w:t>9000</w:t>
            </w:r>
            <w:r>
              <w:rPr>
                <w:rFonts w:ascii="仿宋" w:eastAsia="仿宋" w:hAnsi="仿宋" w:cs="仿宋" w:hint="eastAsia"/>
                <w:sz w:val="24"/>
                <w:lang w:val="zh-CN"/>
              </w:rPr>
              <w:t>次；每秒最大验签次数：</w:t>
            </w:r>
            <w:r>
              <w:rPr>
                <w:rFonts w:ascii="仿宋" w:eastAsia="仿宋" w:hAnsi="仿宋" w:cs="仿宋" w:hint="eastAsia"/>
                <w:sz w:val="24"/>
                <w:lang w:val="zh-CN"/>
              </w:rPr>
              <w:t>6000</w:t>
            </w:r>
            <w:r>
              <w:rPr>
                <w:rFonts w:ascii="仿宋" w:eastAsia="仿宋" w:hAnsi="仿宋" w:cs="仿宋" w:hint="eastAsia"/>
                <w:sz w:val="24"/>
                <w:lang w:val="zh-CN"/>
              </w:rPr>
              <w:t>次。</w:t>
            </w:r>
          </w:p>
        </w:tc>
        <w:tc>
          <w:tcPr>
            <w:tcW w:w="3242" w:type="dxa"/>
            <w:noWrap/>
          </w:tcPr>
          <w:p w:rsidR="00CF6750" w:rsidRDefault="000A5C29">
            <w:pPr>
              <w:rPr>
                <w:rFonts w:ascii="仿宋" w:eastAsia="仿宋" w:hAnsi="仿宋" w:cs="仿宋"/>
                <w:sz w:val="24"/>
              </w:rPr>
            </w:pPr>
            <w:r>
              <w:rPr>
                <w:rFonts w:ascii="仿宋" w:eastAsia="仿宋" w:hAnsi="仿宋" w:cs="仿宋" w:hint="eastAsia"/>
                <w:sz w:val="24"/>
                <w:lang w:val="zh-CN"/>
              </w:rPr>
              <w:t>提供实现基于数字证书实现信息系统中数字签名及验证功能，用以保障行为过程中数据不可篡改，实现相关行为过程的不可抵赖；利用签名验证技术对用户的身份鉴别事件、访问控制事件、重要系统资源敏感标记的变更事件、重要应用程序的加载和卸载事件等审计记录进行签名、加密，从而防止审计数据被篡改、泄露或非授权访问。</w:t>
            </w:r>
          </w:p>
        </w:tc>
        <w:tc>
          <w:tcPr>
            <w:tcW w:w="1212" w:type="dxa"/>
            <w:noWrap/>
            <w:vAlign w:val="center"/>
          </w:tcPr>
          <w:p w:rsidR="00CF6750" w:rsidRDefault="000A5C29">
            <w:pPr>
              <w:jc w:val="center"/>
              <w:rPr>
                <w:rFonts w:ascii="仿宋" w:eastAsia="仿宋" w:hAnsi="仿宋" w:cs="仿宋"/>
                <w:sz w:val="24"/>
              </w:rPr>
            </w:pPr>
            <w:r>
              <w:rPr>
                <w:rFonts w:ascii="仿宋" w:eastAsia="仿宋" w:hAnsi="仿宋" w:cs="仿宋" w:hint="eastAsia"/>
                <w:sz w:val="24"/>
              </w:rPr>
              <w:t>1</w:t>
            </w:r>
          </w:p>
        </w:tc>
      </w:tr>
      <w:tr w:rsidR="00CF6750">
        <w:trPr>
          <w:trHeight w:val="624"/>
          <w:jc w:val="center"/>
        </w:trPr>
        <w:tc>
          <w:tcPr>
            <w:tcW w:w="762" w:type="dxa"/>
            <w:noWrap/>
            <w:vAlign w:val="center"/>
          </w:tcPr>
          <w:p w:rsidR="00CF6750" w:rsidRDefault="000A5C29">
            <w:pPr>
              <w:jc w:val="center"/>
              <w:rPr>
                <w:rFonts w:ascii="仿宋" w:eastAsia="仿宋" w:hAnsi="仿宋" w:cs="仿宋"/>
                <w:sz w:val="24"/>
              </w:rPr>
            </w:pPr>
            <w:r>
              <w:rPr>
                <w:rFonts w:ascii="仿宋" w:eastAsia="仿宋" w:hAnsi="仿宋" w:cs="仿宋" w:hint="eastAsia"/>
                <w:sz w:val="24"/>
              </w:rPr>
              <w:lastRenderedPageBreak/>
              <w:t>3</w:t>
            </w:r>
          </w:p>
        </w:tc>
        <w:tc>
          <w:tcPr>
            <w:tcW w:w="1277" w:type="dxa"/>
            <w:noWrap/>
            <w:vAlign w:val="center"/>
          </w:tcPr>
          <w:p w:rsidR="00CF6750" w:rsidRDefault="000A5C29">
            <w:pPr>
              <w:rPr>
                <w:rFonts w:ascii="仿宋" w:eastAsia="仿宋" w:hAnsi="仿宋" w:cs="仿宋"/>
                <w:sz w:val="24"/>
              </w:rPr>
            </w:pPr>
            <w:r>
              <w:rPr>
                <w:rFonts w:ascii="仿宋" w:eastAsia="仿宋" w:hAnsi="仿宋" w:cs="仿宋" w:hint="eastAsia"/>
                <w:color w:val="000000"/>
                <w:sz w:val="24"/>
              </w:rPr>
              <w:t>可信密码</w:t>
            </w:r>
            <w:r>
              <w:rPr>
                <w:rFonts w:ascii="仿宋" w:eastAsia="仿宋" w:hAnsi="仿宋" w:cs="仿宋" w:hint="eastAsia"/>
                <w:color w:val="000000"/>
                <w:sz w:val="24"/>
              </w:rPr>
              <w:t>服务</w:t>
            </w:r>
          </w:p>
        </w:tc>
        <w:tc>
          <w:tcPr>
            <w:tcW w:w="2504" w:type="dxa"/>
            <w:noWrap/>
            <w:vAlign w:val="center"/>
          </w:tcPr>
          <w:p w:rsidR="00CF6750" w:rsidRDefault="000A5C29">
            <w:pPr>
              <w:jc w:val="center"/>
              <w:rPr>
                <w:rFonts w:ascii="仿宋" w:eastAsia="仿宋" w:hAnsi="仿宋" w:cs="仿宋"/>
                <w:sz w:val="24"/>
              </w:rPr>
            </w:pPr>
            <w:r>
              <w:rPr>
                <w:rFonts w:ascii="仿宋" w:eastAsia="仿宋" w:hAnsi="仿宋" w:cs="仿宋" w:hint="eastAsia"/>
                <w:sz w:val="24"/>
              </w:rPr>
              <w:t>-</w:t>
            </w:r>
          </w:p>
        </w:tc>
        <w:tc>
          <w:tcPr>
            <w:tcW w:w="3242" w:type="dxa"/>
            <w:noWrap/>
          </w:tcPr>
          <w:p w:rsidR="00CF6750" w:rsidRDefault="000A5C29">
            <w:pPr>
              <w:rPr>
                <w:rFonts w:ascii="仿宋" w:eastAsia="仿宋" w:hAnsi="仿宋" w:cs="仿宋"/>
                <w:sz w:val="24"/>
              </w:rPr>
            </w:pPr>
            <w:r>
              <w:rPr>
                <w:rFonts w:ascii="仿宋" w:eastAsia="仿宋" w:hAnsi="仿宋" w:cs="仿宋" w:hint="eastAsia"/>
                <w:sz w:val="24"/>
              </w:rPr>
              <w:t>为应用系统提供结构化数据的加解密服务。</w:t>
            </w:r>
          </w:p>
        </w:tc>
        <w:tc>
          <w:tcPr>
            <w:tcW w:w="1212" w:type="dxa"/>
            <w:noWrap/>
            <w:vAlign w:val="center"/>
          </w:tcPr>
          <w:p w:rsidR="00CF6750" w:rsidRDefault="000A5C29">
            <w:pPr>
              <w:jc w:val="center"/>
              <w:rPr>
                <w:rFonts w:ascii="仿宋" w:eastAsia="仿宋" w:hAnsi="仿宋" w:cs="仿宋"/>
                <w:sz w:val="24"/>
              </w:rPr>
            </w:pPr>
            <w:r>
              <w:rPr>
                <w:rFonts w:ascii="仿宋" w:eastAsia="仿宋" w:hAnsi="仿宋" w:cs="仿宋" w:hint="eastAsia"/>
                <w:sz w:val="24"/>
              </w:rPr>
              <w:t>-</w:t>
            </w:r>
          </w:p>
        </w:tc>
      </w:tr>
      <w:tr w:rsidR="00CF6750">
        <w:trPr>
          <w:trHeight w:val="624"/>
          <w:jc w:val="center"/>
        </w:trPr>
        <w:tc>
          <w:tcPr>
            <w:tcW w:w="762" w:type="dxa"/>
            <w:noWrap/>
            <w:vAlign w:val="center"/>
          </w:tcPr>
          <w:p w:rsidR="00CF6750" w:rsidRDefault="000A5C29">
            <w:pPr>
              <w:jc w:val="center"/>
              <w:rPr>
                <w:rFonts w:ascii="仿宋" w:eastAsia="仿宋" w:hAnsi="仿宋" w:cs="仿宋"/>
                <w:sz w:val="24"/>
              </w:rPr>
            </w:pPr>
            <w:r>
              <w:rPr>
                <w:rFonts w:ascii="仿宋" w:eastAsia="仿宋" w:hAnsi="仿宋" w:cs="仿宋" w:hint="eastAsia"/>
                <w:strike/>
                <w:sz w:val="24"/>
              </w:rPr>
              <w:t>4</w:t>
            </w:r>
          </w:p>
        </w:tc>
        <w:tc>
          <w:tcPr>
            <w:tcW w:w="1277" w:type="dxa"/>
            <w:noWrap/>
            <w:vAlign w:val="center"/>
          </w:tcPr>
          <w:p w:rsidR="00CF6750" w:rsidRDefault="000A5C29">
            <w:pPr>
              <w:rPr>
                <w:rFonts w:ascii="仿宋" w:eastAsia="仿宋" w:hAnsi="仿宋" w:cs="仿宋"/>
                <w:strike/>
                <w:sz w:val="24"/>
              </w:rPr>
            </w:pPr>
            <w:r>
              <w:rPr>
                <w:rFonts w:ascii="仿宋" w:eastAsia="仿宋" w:hAnsi="仿宋" w:cs="仿宋" w:hint="eastAsia"/>
                <w:sz w:val="24"/>
              </w:rPr>
              <w:t>时间戳服务</w:t>
            </w:r>
          </w:p>
        </w:tc>
        <w:tc>
          <w:tcPr>
            <w:tcW w:w="2504" w:type="dxa"/>
            <w:noWrap/>
            <w:vAlign w:val="center"/>
          </w:tcPr>
          <w:p w:rsidR="00CF6750" w:rsidRDefault="000A5C29">
            <w:pPr>
              <w:rPr>
                <w:rFonts w:ascii="仿宋" w:eastAsia="仿宋" w:hAnsi="仿宋" w:cs="仿宋"/>
                <w:strike/>
                <w:sz w:val="24"/>
              </w:rPr>
            </w:pPr>
            <w:r>
              <w:rPr>
                <w:rFonts w:ascii="仿宋" w:eastAsia="仿宋" w:hAnsi="仿宋" w:cs="仿宋" w:hint="eastAsia"/>
                <w:sz w:val="24"/>
                <w:lang w:val="zh-CN"/>
              </w:rPr>
              <w:t>每秒最大签名时间戳次数：</w:t>
            </w:r>
            <w:r>
              <w:rPr>
                <w:rFonts w:ascii="仿宋" w:eastAsia="仿宋" w:hAnsi="仿宋" w:cs="仿宋" w:hint="eastAsia"/>
                <w:sz w:val="24"/>
                <w:lang w:val="zh-CN"/>
              </w:rPr>
              <w:t>9000</w:t>
            </w:r>
            <w:r>
              <w:rPr>
                <w:rFonts w:ascii="仿宋" w:eastAsia="仿宋" w:hAnsi="仿宋" w:cs="仿宋" w:hint="eastAsia"/>
                <w:sz w:val="24"/>
                <w:lang w:val="zh-CN"/>
              </w:rPr>
              <w:t>次；每秒最大验证时间戳次数：</w:t>
            </w:r>
            <w:r>
              <w:rPr>
                <w:rFonts w:ascii="仿宋" w:eastAsia="仿宋" w:hAnsi="仿宋" w:cs="仿宋" w:hint="eastAsia"/>
                <w:sz w:val="24"/>
                <w:lang w:val="zh-CN"/>
              </w:rPr>
              <w:t>6000</w:t>
            </w:r>
            <w:r>
              <w:rPr>
                <w:rFonts w:ascii="仿宋" w:eastAsia="仿宋" w:hAnsi="仿宋" w:cs="仿宋" w:hint="eastAsia"/>
                <w:sz w:val="24"/>
                <w:lang w:val="zh-CN"/>
              </w:rPr>
              <w:t>次。</w:t>
            </w:r>
          </w:p>
        </w:tc>
        <w:tc>
          <w:tcPr>
            <w:tcW w:w="3242" w:type="dxa"/>
            <w:noWrap/>
          </w:tcPr>
          <w:p w:rsidR="00CF6750" w:rsidRDefault="000A5C29">
            <w:pPr>
              <w:rPr>
                <w:rFonts w:ascii="仿宋" w:eastAsia="仿宋" w:hAnsi="仿宋" w:cs="仿宋"/>
                <w:strike/>
                <w:sz w:val="24"/>
              </w:rPr>
            </w:pPr>
            <w:r>
              <w:rPr>
                <w:rFonts w:ascii="仿宋" w:eastAsia="仿宋" w:hAnsi="仿宋" w:cs="仿宋" w:hint="eastAsia"/>
                <w:sz w:val="24"/>
              </w:rPr>
              <w:t>能为电子签名提供</w:t>
            </w:r>
            <w:r>
              <w:rPr>
                <w:rFonts w:ascii="仿宋" w:eastAsia="仿宋" w:hAnsi="仿宋" w:cs="仿宋" w:hint="eastAsia"/>
                <w:sz w:val="24"/>
              </w:rPr>
              <w:t>可靠</w:t>
            </w:r>
            <w:r>
              <w:rPr>
                <w:rFonts w:ascii="仿宋" w:eastAsia="仿宋" w:hAnsi="仿宋" w:cs="仿宋" w:hint="eastAsia"/>
                <w:sz w:val="24"/>
              </w:rPr>
              <w:t>的签署时间，保证电子签名的有效性，有效防抵赖。</w:t>
            </w:r>
          </w:p>
        </w:tc>
        <w:tc>
          <w:tcPr>
            <w:tcW w:w="1212" w:type="dxa"/>
            <w:noWrap/>
            <w:vAlign w:val="center"/>
          </w:tcPr>
          <w:p w:rsidR="00CF6750" w:rsidRDefault="000A5C29">
            <w:pPr>
              <w:jc w:val="center"/>
              <w:rPr>
                <w:rFonts w:ascii="仿宋" w:eastAsia="仿宋" w:hAnsi="仿宋" w:cs="仿宋"/>
                <w:strike/>
                <w:sz w:val="24"/>
              </w:rPr>
            </w:pPr>
            <w:r>
              <w:rPr>
                <w:rFonts w:ascii="仿宋" w:eastAsia="仿宋" w:hAnsi="仿宋" w:cs="仿宋" w:hint="eastAsia"/>
                <w:sz w:val="24"/>
              </w:rPr>
              <w:t>1</w:t>
            </w:r>
          </w:p>
        </w:tc>
      </w:tr>
    </w:tbl>
    <w:p w:rsidR="00CF6750" w:rsidRDefault="000A5C29">
      <w:pPr>
        <w:pStyle w:val="4"/>
        <w:tabs>
          <w:tab w:val="left" w:pos="1084"/>
        </w:tabs>
        <w:jc w:val="left"/>
        <w:rPr>
          <w:rFonts w:ascii="仿宋" w:eastAsia="仿宋" w:hAnsi="仿宋" w:cs="仿宋"/>
          <w:b/>
          <w:sz w:val="28"/>
        </w:rPr>
      </w:pPr>
      <w:r>
        <w:rPr>
          <w:rFonts w:ascii="仿宋" w:eastAsia="仿宋" w:hAnsi="仿宋" w:cs="仿宋" w:hint="eastAsia"/>
          <w:b/>
          <w:sz w:val="28"/>
        </w:rPr>
        <w:t xml:space="preserve">2.5.2 </w:t>
      </w:r>
      <w:r>
        <w:rPr>
          <w:rFonts w:ascii="仿宋" w:eastAsia="仿宋" w:hAnsi="仿宋" w:cs="仿宋" w:hint="eastAsia"/>
          <w:b/>
          <w:sz w:val="28"/>
        </w:rPr>
        <w:t>密码资源使用情况</w:t>
      </w:r>
    </w:p>
    <w:p w:rsidR="00CF6750" w:rsidRDefault="000A5C29">
      <w:pPr>
        <w:pStyle w:val="a0"/>
        <w:spacing w:line="360" w:lineRule="auto"/>
        <w:ind w:firstLineChars="200" w:firstLine="560"/>
        <w:rPr>
          <w:lang w:val="en-US"/>
        </w:rPr>
      </w:pPr>
      <w:r>
        <w:rPr>
          <w:rFonts w:hint="eastAsia"/>
        </w:rPr>
        <w:t>本单位部署在云</w:t>
      </w:r>
      <w:r>
        <w:rPr>
          <w:rFonts w:hint="eastAsia"/>
        </w:rPr>
        <w:t>平台</w:t>
      </w:r>
      <w:r>
        <w:rPr>
          <w:rFonts w:hint="eastAsia"/>
        </w:rPr>
        <w:t>互联网区</w:t>
      </w:r>
      <w:r>
        <w:rPr>
          <w:rFonts w:hint="eastAsia"/>
          <w:lang w:val="en-US"/>
        </w:rPr>
        <w:t>VPC</w:t>
      </w:r>
      <w:r>
        <w:rPr>
          <w:rFonts w:hint="eastAsia"/>
          <w:lang w:val="en-US"/>
        </w:rPr>
        <w:t xml:space="preserve"> x</w:t>
      </w:r>
      <w:r>
        <w:rPr>
          <w:rFonts w:hint="eastAsia"/>
          <w:lang w:val="en-US"/>
        </w:rPr>
        <w:t>中的</w:t>
      </w:r>
      <w:r>
        <w:rPr>
          <w:rFonts w:hint="eastAsia"/>
        </w:rPr>
        <w:t>其他</w:t>
      </w:r>
      <w:r>
        <w:rPr>
          <w:rFonts w:hint="eastAsia"/>
        </w:rPr>
        <w:t>2</w:t>
      </w:r>
      <w:r>
        <w:rPr>
          <w:rFonts w:hint="eastAsia"/>
        </w:rPr>
        <w:t>个信息系统</w:t>
      </w:r>
      <w:r>
        <w:rPr>
          <w:rFonts w:hint="eastAsia"/>
        </w:rPr>
        <w:t>的</w:t>
      </w:r>
      <w:r>
        <w:rPr>
          <w:rFonts w:hint="eastAsia"/>
        </w:rPr>
        <w:t>密码资源使用情况</w:t>
      </w:r>
      <w:r>
        <w:rPr>
          <w:rFonts w:hint="eastAsia"/>
          <w:lang w:val="en-US"/>
        </w:rPr>
        <w:t>如表</w:t>
      </w:r>
      <w:r>
        <w:rPr>
          <w:rFonts w:hint="eastAsia"/>
          <w:lang w:val="en-US"/>
        </w:rPr>
        <w:t>2</w:t>
      </w:r>
      <w:r>
        <w:rPr>
          <w:rFonts w:hint="eastAsia"/>
          <w:lang w:val="en-US"/>
        </w:rPr>
        <w:t>所示：</w:t>
      </w:r>
    </w:p>
    <w:p w:rsidR="00CF6750" w:rsidRDefault="000A5C29" w:rsidP="008E63B0">
      <w:pPr>
        <w:pStyle w:val="a0"/>
        <w:spacing w:afterLines="50"/>
        <w:jc w:val="center"/>
        <w:rPr>
          <w:color w:val="000000"/>
          <w:lang w:val="en-US"/>
        </w:rPr>
      </w:pPr>
      <w:r>
        <w:rPr>
          <w:rFonts w:hint="eastAsia"/>
          <w:color w:val="000000"/>
          <w:lang w:val="en-US"/>
        </w:rPr>
        <w:t>表</w:t>
      </w:r>
      <w:r>
        <w:rPr>
          <w:rFonts w:hint="eastAsia"/>
          <w:color w:val="000000"/>
          <w:lang w:val="en-US"/>
        </w:rPr>
        <w:t xml:space="preserve">2 </w:t>
      </w:r>
      <w:r>
        <w:rPr>
          <w:rFonts w:hint="eastAsia"/>
          <w:color w:val="000000"/>
          <w:lang w:val="en-US"/>
        </w:rPr>
        <w:t>密码资源使用情况</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4A0"/>
      </w:tblPr>
      <w:tblGrid>
        <w:gridCol w:w="559"/>
        <w:gridCol w:w="1481"/>
        <w:gridCol w:w="1020"/>
        <w:gridCol w:w="1020"/>
        <w:gridCol w:w="1020"/>
        <w:gridCol w:w="1020"/>
        <w:gridCol w:w="1020"/>
        <w:gridCol w:w="1020"/>
        <w:gridCol w:w="1020"/>
      </w:tblGrid>
      <w:tr w:rsidR="00CF6750">
        <w:trPr>
          <w:trHeight w:val="446"/>
          <w:jc w:val="center"/>
        </w:trPr>
        <w:tc>
          <w:tcPr>
            <w:tcW w:w="559" w:type="dxa"/>
            <w:noWrap/>
            <w:vAlign w:val="center"/>
          </w:tcPr>
          <w:p w:rsidR="00CF6750" w:rsidRDefault="000A5C29">
            <w:pPr>
              <w:pStyle w:val="TableParagraph"/>
              <w:autoSpaceDE w:val="0"/>
              <w:autoSpaceDN w:val="0"/>
              <w:spacing w:line="291" w:lineRule="exact"/>
              <w:jc w:val="center"/>
              <w:rPr>
                <w:b/>
                <w:sz w:val="24"/>
                <w:lang w:val="en-US"/>
              </w:rPr>
            </w:pPr>
            <w:r>
              <w:rPr>
                <w:rFonts w:hint="eastAsia"/>
                <w:b/>
                <w:w w:val="95"/>
                <w:sz w:val="24"/>
                <w:lang w:val="en-US"/>
              </w:rPr>
              <w:t>序号</w:t>
            </w:r>
          </w:p>
        </w:tc>
        <w:tc>
          <w:tcPr>
            <w:tcW w:w="1481" w:type="dxa"/>
            <w:noWrap/>
            <w:vAlign w:val="center"/>
          </w:tcPr>
          <w:p w:rsidR="00CF6750" w:rsidRDefault="000A5C29">
            <w:pPr>
              <w:pStyle w:val="TableParagraph"/>
              <w:autoSpaceDE w:val="0"/>
              <w:autoSpaceDN w:val="0"/>
              <w:jc w:val="center"/>
              <w:rPr>
                <w:b/>
                <w:sz w:val="24"/>
                <w:lang w:val="en-US"/>
              </w:rPr>
            </w:pPr>
            <w:r>
              <w:rPr>
                <w:rFonts w:hint="eastAsia"/>
                <w:b/>
                <w:sz w:val="24"/>
                <w:lang w:val="en-US"/>
              </w:rPr>
              <w:t>应用系统</w:t>
            </w:r>
          </w:p>
        </w:tc>
        <w:tc>
          <w:tcPr>
            <w:tcW w:w="1020" w:type="dxa"/>
            <w:noWrap/>
            <w:vAlign w:val="center"/>
          </w:tcPr>
          <w:p w:rsidR="00CF6750" w:rsidRDefault="000A5C29">
            <w:pPr>
              <w:pStyle w:val="TableParagraph"/>
              <w:autoSpaceDE w:val="0"/>
              <w:autoSpaceDN w:val="0"/>
              <w:jc w:val="center"/>
              <w:rPr>
                <w:b/>
                <w:sz w:val="24"/>
                <w:lang w:val="en-US"/>
              </w:rPr>
            </w:pPr>
            <w:r>
              <w:rPr>
                <w:rFonts w:hint="eastAsia"/>
                <w:b/>
                <w:sz w:val="24"/>
                <w:lang w:val="en-US"/>
              </w:rPr>
              <w:t>最大并发连接数（个）</w:t>
            </w:r>
          </w:p>
        </w:tc>
        <w:tc>
          <w:tcPr>
            <w:tcW w:w="1020" w:type="dxa"/>
            <w:noWrap/>
            <w:vAlign w:val="center"/>
          </w:tcPr>
          <w:p w:rsidR="00CF6750" w:rsidRDefault="000A5C29">
            <w:pPr>
              <w:pStyle w:val="TableParagraph"/>
              <w:autoSpaceDE w:val="0"/>
              <w:autoSpaceDN w:val="0"/>
              <w:jc w:val="center"/>
              <w:rPr>
                <w:b/>
                <w:sz w:val="24"/>
                <w:lang w:val="en-US"/>
              </w:rPr>
            </w:pPr>
            <w:r>
              <w:rPr>
                <w:rFonts w:hint="eastAsia"/>
                <w:b/>
                <w:sz w:val="24"/>
                <w:lang w:val="en-US"/>
              </w:rPr>
              <w:t>最大流量（</w:t>
            </w:r>
            <w:r>
              <w:rPr>
                <w:rFonts w:hint="eastAsia"/>
                <w:b/>
                <w:sz w:val="24"/>
                <w:lang w:val="en-US"/>
              </w:rPr>
              <w:t>Mbps</w:t>
            </w:r>
            <w:r>
              <w:rPr>
                <w:rFonts w:hint="eastAsia"/>
                <w:b/>
                <w:sz w:val="24"/>
                <w:lang w:val="en-US"/>
              </w:rPr>
              <w:t>）</w:t>
            </w:r>
          </w:p>
        </w:tc>
        <w:tc>
          <w:tcPr>
            <w:tcW w:w="1020" w:type="dxa"/>
            <w:noWrap/>
            <w:vAlign w:val="center"/>
          </w:tcPr>
          <w:p w:rsidR="00CF6750" w:rsidRDefault="000A5C29">
            <w:pPr>
              <w:pStyle w:val="TableParagraph"/>
              <w:autoSpaceDE w:val="0"/>
              <w:autoSpaceDN w:val="0"/>
              <w:jc w:val="center"/>
              <w:rPr>
                <w:b/>
                <w:sz w:val="24"/>
                <w:lang w:val="en-US"/>
              </w:rPr>
            </w:pPr>
            <w:r>
              <w:rPr>
                <w:rFonts w:hint="eastAsia"/>
                <w:b/>
                <w:sz w:val="24"/>
                <w:lang w:val="en-US"/>
              </w:rPr>
              <w:t>最大每秒事务数（</w:t>
            </w:r>
            <w:r>
              <w:rPr>
                <w:rFonts w:hint="eastAsia"/>
                <w:b/>
                <w:sz w:val="24"/>
                <w:lang w:val="en-US"/>
              </w:rPr>
              <w:t>TPS</w:t>
            </w:r>
            <w:r>
              <w:rPr>
                <w:rFonts w:hint="eastAsia"/>
                <w:b/>
                <w:sz w:val="24"/>
                <w:lang w:val="en-US"/>
              </w:rPr>
              <w:t>）</w:t>
            </w:r>
          </w:p>
        </w:tc>
        <w:tc>
          <w:tcPr>
            <w:tcW w:w="1020" w:type="dxa"/>
            <w:noWrap/>
            <w:vAlign w:val="center"/>
          </w:tcPr>
          <w:p w:rsidR="00CF6750" w:rsidRDefault="000A5C29">
            <w:pPr>
              <w:pStyle w:val="TableParagraph"/>
              <w:autoSpaceDE w:val="0"/>
              <w:autoSpaceDN w:val="0"/>
              <w:jc w:val="center"/>
              <w:rPr>
                <w:b/>
                <w:sz w:val="24"/>
                <w:lang w:val="en-US"/>
              </w:rPr>
            </w:pPr>
            <w:r>
              <w:rPr>
                <w:rFonts w:hint="eastAsia"/>
                <w:b/>
                <w:sz w:val="24"/>
                <w:lang w:val="en-US"/>
              </w:rPr>
              <w:t>每秒最大签名次数</w:t>
            </w:r>
            <w:r>
              <w:rPr>
                <w:rFonts w:hint="eastAsia"/>
                <w:b/>
                <w:sz w:val="24"/>
                <w:lang w:val="en-US"/>
              </w:rPr>
              <w:t>(</w:t>
            </w:r>
            <w:r>
              <w:rPr>
                <w:rFonts w:hint="eastAsia"/>
                <w:b/>
                <w:sz w:val="24"/>
                <w:lang w:val="en-US"/>
              </w:rPr>
              <w:t>次</w:t>
            </w:r>
            <w:r>
              <w:rPr>
                <w:rFonts w:hint="eastAsia"/>
                <w:b/>
                <w:sz w:val="24"/>
                <w:lang w:val="en-US"/>
              </w:rPr>
              <w:t>)</w:t>
            </w:r>
          </w:p>
        </w:tc>
        <w:tc>
          <w:tcPr>
            <w:tcW w:w="1020" w:type="dxa"/>
            <w:noWrap/>
            <w:vAlign w:val="center"/>
          </w:tcPr>
          <w:p w:rsidR="00CF6750" w:rsidRDefault="000A5C29">
            <w:pPr>
              <w:pStyle w:val="TableParagraph"/>
              <w:autoSpaceDE w:val="0"/>
              <w:autoSpaceDN w:val="0"/>
              <w:jc w:val="center"/>
              <w:rPr>
                <w:b/>
                <w:sz w:val="24"/>
                <w:lang w:val="en-US"/>
              </w:rPr>
            </w:pPr>
            <w:r>
              <w:rPr>
                <w:rFonts w:hint="eastAsia"/>
                <w:b/>
                <w:sz w:val="24"/>
                <w:lang w:val="en-US"/>
              </w:rPr>
              <w:t>每秒最大验签次数（次）</w:t>
            </w:r>
          </w:p>
        </w:tc>
        <w:tc>
          <w:tcPr>
            <w:tcW w:w="1020" w:type="dxa"/>
            <w:noWrap/>
            <w:vAlign w:val="center"/>
          </w:tcPr>
          <w:p w:rsidR="00CF6750" w:rsidRDefault="000A5C29">
            <w:pPr>
              <w:pStyle w:val="TableParagraph"/>
              <w:autoSpaceDE w:val="0"/>
              <w:autoSpaceDN w:val="0"/>
              <w:jc w:val="center"/>
              <w:rPr>
                <w:b/>
                <w:sz w:val="24"/>
                <w:lang w:val="en-US"/>
              </w:rPr>
            </w:pPr>
            <w:r>
              <w:rPr>
                <w:rFonts w:hint="eastAsia"/>
                <w:b/>
                <w:sz w:val="24"/>
                <w:lang w:val="en-US"/>
              </w:rPr>
              <w:t>每秒最大签名时间戳次数</w:t>
            </w:r>
          </w:p>
        </w:tc>
        <w:tc>
          <w:tcPr>
            <w:tcW w:w="1020" w:type="dxa"/>
            <w:noWrap/>
            <w:vAlign w:val="center"/>
          </w:tcPr>
          <w:p w:rsidR="00CF6750" w:rsidRDefault="000A5C29">
            <w:pPr>
              <w:pStyle w:val="TableParagraph"/>
              <w:autoSpaceDE w:val="0"/>
              <w:autoSpaceDN w:val="0"/>
              <w:jc w:val="center"/>
              <w:rPr>
                <w:b/>
                <w:sz w:val="24"/>
                <w:lang w:val="en-US"/>
              </w:rPr>
            </w:pPr>
            <w:r>
              <w:rPr>
                <w:rFonts w:hint="eastAsia"/>
                <w:b/>
                <w:sz w:val="24"/>
                <w:lang w:val="en-US"/>
              </w:rPr>
              <w:t>每秒最大验证时间戳次数</w:t>
            </w:r>
          </w:p>
        </w:tc>
      </w:tr>
      <w:tr w:rsidR="00CF6750">
        <w:trPr>
          <w:trHeight w:val="622"/>
          <w:jc w:val="center"/>
        </w:trPr>
        <w:tc>
          <w:tcPr>
            <w:tcW w:w="559" w:type="dxa"/>
            <w:noWrap/>
            <w:vAlign w:val="center"/>
          </w:tcPr>
          <w:p w:rsidR="00CF6750" w:rsidRDefault="000A5C29">
            <w:pPr>
              <w:pStyle w:val="TableParagraph"/>
              <w:autoSpaceDE w:val="0"/>
              <w:autoSpaceDN w:val="0"/>
              <w:spacing w:before="1" w:line="242" w:lineRule="auto"/>
              <w:jc w:val="center"/>
              <w:rPr>
                <w:sz w:val="24"/>
                <w:lang w:val="en-US"/>
              </w:rPr>
            </w:pPr>
            <w:r>
              <w:rPr>
                <w:rFonts w:hint="eastAsia"/>
                <w:sz w:val="24"/>
                <w:lang w:val="en-US"/>
              </w:rPr>
              <w:t>1</w:t>
            </w:r>
          </w:p>
        </w:tc>
        <w:tc>
          <w:tcPr>
            <w:tcW w:w="1481" w:type="dxa"/>
            <w:noWrap/>
            <w:vAlign w:val="center"/>
          </w:tcPr>
          <w:p w:rsidR="00CF6750" w:rsidRDefault="000A5C29">
            <w:pPr>
              <w:pStyle w:val="TableParagraph"/>
              <w:autoSpaceDE w:val="0"/>
              <w:autoSpaceDN w:val="0"/>
              <w:ind w:left="107"/>
              <w:jc w:val="left"/>
              <w:rPr>
                <w:sz w:val="24"/>
                <w:lang w:val="en-US"/>
              </w:rPr>
            </w:pPr>
            <w:r>
              <w:rPr>
                <w:sz w:val="24"/>
                <w:lang w:val="en-US"/>
              </w:rPr>
              <w:t>人事管理系统</w:t>
            </w:r>
          </w:p>
        </w:tc>
        <w:tc>
          <w:tcPr>
            <w:tcW w:w="1020" w:type="dxa"/>
            <w:noWrap/>
            <w:vAlign w:val="center"/>
          </w:tcPr>
          <w:p w:rsidR="00CF6750" w:rsidRDefault="000A5C29">
            <w:pPr>
              <w:pStyle w:val="TableParagraph"/>
              <w:autoSpaceDE w:val="0"/>
              <w:autoSpaceDN w:val="0"/>
              <w:ind w:left="107"/>
              <w:jc w:val="center"/>
              <w:rPr>
                <w:sz w:val="24"/>
                <w:lang w:val="en-US"/>
              </w:rPr>
            </w:pPr>
            <w:r>
              <w:rPr>
                <w:rFonts w:hint="eastAsia"/>
                <w:sz w:val="24"/>
                <w:lang w:val="en-US"/>
              </w:rPr>
              <w:t>1500</w:t>
            </w:r>
          </w:p>
        </w:tc>
        <w:tc>
          <w:tcPr>
            <w:tcW w:w="1020" w:type="dxa"/>
            <w:noWrap/>
            <w:vAlign w:val="center"/>
          </w:tcPr>
          <w:p w:rsidR="00CF6750" w:rsidRDefault="000A5C29">
            <w:pPr>
              <w:pStyle w:val="TableParagraph"/>
              <w:autoSpaceDE w:val="0"/>
              <w:autoSpaceDN w:val="0"/>
              <w:ind w:left="106"/>
              <w:jc w:val="center"/>
              <w:rPr>
                <w:sz w:val="24"/>
                <w:lang w:val="en-US"/>
              </w:rPr>
            </w:pPr>
            <w:r>
              <w:rPr>
                <w:rFonts w:hint="eastAsia"/>
                <w:sz w:val="24"/>
                <w:lang w:val="en-US"/>
              </w:rPr>
              <w:t>400</w:t>
            </w:r>
          </w:p>
        </w:tc>
        <w:tc>
          <w:tcPr>
            <w:tcW w:w="1020" w:type="dxa"/>
            <w:noWrap/>
            <w:vAlign w:val="center"/>
          </w:tcPr>
          <w:p w:rsidR="00CF6750" w:rsidRDefault="000A5C29">
            <w:pPr>
              <w:pStyle w:val="TableParagraph"/>
              <w:autoSpaceDE w:val="0"/>
              <w:autoSpaceDN w:val="0"/>
              <w:spacing w:before="3" w:line="288" w:lineRule="exact"/>
              <w:ind w:left="106"/>
              <w:jc w:val="center"/>
              <w:rPr>
                <w:sz w:val="24"/>
                <w:szCs w:val="22"/>
                <w:lang w:val="en-US"/>
              </w:rPr>
            </w:pPr>
            <w:r>
              <w:rPr>
                <w:rFonts w:hint="eastAsia"/>
                <w:sz w:val="24"/>
                <w:szCs w:val="22"/>
                <w:lang w:val="en-US"/>
              </w:rPr>
              <w:t>3000</w:t>
            </w:r>
          </w:p>
        </w:tc>
        <w:tc>
          <w:tcPr>
            <w:tcW w:w="1020" w:type="dxa"/>
            <w:noWrap/>
            <w:vAlign w:val="center"/>
          </w:tcPr>
          <w:p w:rsidR="00CF6750" w:rsidRDefault="000A5C29">
            <w:pPr>
              <w:widowControl/>
              <w:jc w:val="center"/>
              <w:textAlignment w:val="center"/>
              <w:rPr>
                <w:rFonts w:ascii="仿宋" w:eastAsia="仿宋" w:hAnsi="仿宋" w:cs="仿宋"/>
                <w:sz w:val="24"/>
                <w:szCs w:val="22"/>
                <w:lang w:bidi="zh-CN"/>
              </w:rPr>
            </w:pPr>
            <w:r>
              <w:rPr>
                <w:rFonts w:ascii="仿宋" w:eastAsia="仿宋" w:hAnsi="仿宋" w:cs="仿宋" w:hint="eastAsia"/>
                <w:color w:val="000000"/>
                <w:kern w:val="0"/>
                <w:sz w:val="24"/>
                <w:lang/>
              </w:rPr>
              <w:t>500</w:t>
            </w:r>
          </w:p>
        </w:tc>
        <w:tc>
          <w:tcPr>
            <w:tcW w:w="1020" w:type="dxa"/>
            <w:noWrap/>
            <w:vAlign w:val="center"/>
          </w:tcPr>
          <w:p w:rsidR="00CF6750" w:rsidRDefault="000A5C29">
            <w:pPr>
              <w:widowControl/>
              <w:jc w:val="center"/>
              <w:textAlignment w:val="center"/>
              <w:rPr>
                <w:rFonts w:ascii="仿宋" w:eastAsia="仿宋" w:hAnsi="仿宋" w:cs="仿宋"/>
                <w:sz w:val="24"/>
                <w:szCs w:val="22"/>
                <w:lang w:bidi="zh-CN"/>
              </w:rPr>
            </w:pPr>
            <w:r>
              <w:rPr>
                <w:rFonts w:ascii="仿宋" w:eastAsia="仿宋" w:hAnsi="仿宋" w:cs="仿宋" w:hint="eastAsia"/>
                <w:color w:val="000000"/>
                <w:kern w:val="0"/>
                <w:sz w:val="24"/>
                <w:lang/>
              </w:rPr>
              <w:t>1000</w:t>
            </w:r>
          </w:p>
        </w:tc>
        <w:tc>
          <w:tcPr>
            <w:tcW w:w="1020" w:type="dxa"/>
            <w:noWrap/>
            <w:vAlign w:val="center"/>
          </w:tcPr>
          <w:p w:rsidR="00CF6750" w:rsidRDefault="000A5C29">
            <w:pPr>
              <w:pStyle w:val="TableParagraph"/>
              <w:autoSpaceDE w:val="0"/>
              <w:autoSpaceDN w:val="0"/>
              <w:spacing w:before="3" w:line="288" w:lineRule="exact"/>
              <w:ind w:left="14"/>
              <w:jc w:val="center"/>
              <w:rPr>
                <w:sz w:val="24"/>
                <w:szCs w:val="22"/>
                <w:lang w:val="en-US"/>
              </w:rPr>
            </w:pPr>
            <w:r>
              <w:rPr>
                <w:rFonts w:hint="eastAsia"/>
                <w:sz w:val="24"/>
                <w:szCs w:val="22"/>
                <w:lang w:val="en-US"/>
              </w:rPr>
              <w:t>500</w:t>
            </w:r>
          </w:p>
        </w:tc>
        <w:tc>
          <w:tcPr>
            <w:tcW w:w="1020" w:type="dxa"/>
            <w:noWrap/>
            <w:vAlign w:val="center"/>
          </w:tcPr>
          <w:p w:rsidR="00CF6750" w:rsidRDefault="000A5C29">
            <w:pPr>
              <w:pStyle w:val="TableParagraph"/>
              <w:autoSpaceDE w:val="0"/>
              <w:autoSpaceDN w:val="0"/>
              <w:spacing w:before="3" w:line="288" w:lineRule="exact"/>
              <w:ind w:left="14"/>
              <w:jc w:val="center"/>
              <w:rPr>
                <w:sz w:val="24"/>
                <w:szCs w:val="22"/>
                <w:lang w:val="en-US"/>
              </w:rPr>
            </w:pPr>
            <w:r>
              <w:rPr>
                <w:rFonts w:hint="eastAsia"/>
                <w:sz w:val="24"/>
                <w:szCs w:val="22"/>
                <w:lang w:val="en-US"/>
              </w:rPr>
              <w:t>1000</w:t>
            </w:r>
          </w:p>
        </w:tc>
      </w:tr>
      <w:tr w:rsidR="00CF6750">
        <w:trPr>
          <w:trHeight w:val="622"/>
          <w:jc w:val="center"/>
        </w:trPr>
        <w:tc>
          <w:tcPr>
            <w:tcW w:w="559" w:type="dxa"/>
            <w:noWrap/>
            <w:vAlign w:val="center"/>
          </w:tcPr>
          <w:p w:rsidR="00CF6750" w:rsidRDefault="000A5C29">
            <w:pPr>
              <w:pStyle w:val="TableParagraph"/>
              <w:autoSpaceDE w:val="0"/>
              <w:autoSpaceDN w:val="0"/>
              <w:spacing w:before="1" w:line="242" w:lineRule="auto"/>
              <w:jc w:val="center"/>
              <w:rPr>
                <w:sz w:val="24"/>
                <w:lang w:val="en-US"/>
              </w:rPr>
            </w:pPr>
            <w:r>
              <w:rPr>
                <w:rFonts w:hint="eastAsia"/>
                <w:sz w:val="24"/>
                <w:lang w:val="en-US"/>
              </w:rPr>
              <w:t>2</w:t>
            </w:r>
          </w:p>
        </w:tc>
        <w:tc>
          <w:tcPr>
            <w:tcW w:w="1481" w:type="dxa"/>
            <w:noWrap/>
            <w:vAlign w:val="center"/>
          </w:tcPr>
          <w:p w:rsidR="00CF6750" w:rsidRDefault="000A5C29">
            <w:pPr>
              <w:pStyle w:val="TableParagraph"/>
              <w:autoSpaceDE w:val="0"/>
              <w:autoSpaceDN w:val="0"/>
              <w:ind w:left="107"/>
              <w:jc w:val="left"/>
              <w:rPr>
                <w:sz w:val="24"/>
                <w:lang w:val="en-US"/>
              </w:rPr>
            </w:pPr>
            <w:r>
              <w:rPr>
                <w:sz w:val="24"/>
                <w:lang w:val="en-US"/>
              </w:rPr>
              <w:t>档案管理系统</w:t>
            </w:r>
          </w:p>
        </w:tc>
        <w:tc>
          <w:tcPr>
            <w:tcW w:w="1020" w:type="dxa"/>
            <w:noWrap/>
            <w:vAlign w:val="center"/>
          </w:tcPr>
          <w:p w:rsidR="00CF6750" w:rsidRDefault="000A5C29">
            <w:pPr>
              <w:pStyle w:val="TableParagraph"/>
              <w:autoSpaceDE w:val="0"/>
              <w:autoSpaceDN w:val="0"/>
              <w:ind w:left="107"/>
              <w:jc w:val="center"/>
              <w:rPr>
                <w:sz w:val="24"/>
                <w:lang w:val="en-US"/>
              </w:rPr>
            </w:pPr>
            <w:r>
              <w:rPr>
                <w:rFonts w:hint="eastAsia"/>
                <w:sz w:val="24"/>
                <w:lang w:val="en-US"/>
              </w:rPr>
              <w:t>2340</w:t>
            </w:r>
          </w:p>
        </w:tc>
        <w:tc>
          <w:tcPr>
            <w:tcW w:w="1020" w:type="dxa"/>
            <w:noWrap/>
            <w:vAlign w:val="center"/>
          </w:tcPr>
          <w:p w:rsidR="00CF6750" w:rsidRDefault="000A5C29">
            <w:pPr>
              <w:pStyle w:val="TableParagraph"/>
              <w:autoSpaceDE w:val="0"/>
              <w:autoSpaceDN w:val="0"/>
              <w:ind w:left="106"/>
              <w:jc w:val="center"/>
              <w:rPr>
                <w:sz w:val="24"/>
                <w:lang w:val="en-US"/>
              </w:rPr>
            </w:pPr>
            <w:r>
              <w:rPr>
                <w:rFonts w:hint="eastAsia"/>
                <w:sz w:val="24"/>
                <w:lang w:val="en-US"/>
              </w:rPr>
              <w:t>300</w:t>
            </w:r>
          </w:p>
        </w:tc>
        <w:tc>
          <w:tcPr>
            <w:tcW w:w="1020" w:type="dxa"/>
            <w:noWrap/>
            <w:vAlign w:val="center"/>
          </w:tcPr>
          <w:p w:rsidR="00CF6750" w:rsidRDefault="000A5C29">
            <w:pPr>
              <w:pStyle w:val="TableParagraph"/>
              <w:autoSpaceDE w:val="0"/>
              <w:autoSpaceDN w:val="0"/>
              <w:spacing w:before="3" w:line="288" w:lineRule="exact"/>
              <w:ind w:left="106"/>
              <w:jc w:val="center"/>
              <w:rPr>
                <w:sz w:val="24"/>
                <w:szCs w:val="22"/>
                <w:lang w:val="en-US"/>
              </w:rPr>
            </w:pPr>
            <w:r>
              <w:rPr>
                <w:rFonts w:hint="eastAsia"/>
                <w:sz w:val="24"/>
                <w:szCs w:val="22"/>
                <w:lang w:val="en-US"/>
              </w:rPr>
              <w:t>6000</w:t>
            </w:r>
          </w:p>
        </w:tc>
        <w:tc>
          <w:tcPr>
            <w:tcW w:w="1020" w:type="dxa"/>
            <w:noWrap/>
            <w:vAlign w:val="center"/>
          </w:tcPr>
          <w:p w:rsidR="00CF6750" w:rsidRDefault="000A5C29">
            <w:pPr>
              <w:widowControl/>
              <w:jc w:val="center"/>
              <w:textAlignment w:val="center"/>
              <w:rPr>
                <w:rFonts w:ascii="仿宋" w:eastAsia="仿宋" w:hAnsi="仿宋" w:cs="仿宋"/>
                <w:sz w:val="24"/>
                <w:szCs w:val="22"/>
                <w:lang w:bidi="zh-CN"/>
              </w:rPr>
            </w:pPr>
            <w:r>
              <w:rPr>
                <w:rFonts w:ascii="仿宋" w:eastAsia="仿宋" w:hAnsi="仿宋" w:cs="仿宋" w:hint="eastAsia"/>
                <w:color w:val="000000"/>
                <w:kern w:val="0"/>
                <w:sz w:val="24"/>
                <w:lang/>
              </w:rPr>
              <w:t>1000</w:t>
            </w:r>
          </w:p>
        </w:tc>
        <w:tc>
          <w:tcPr>
            <w:tcW w:w="1020" w:type="dxa"/>
            <w:noWrap/>
            <w:vAlign w:val="center"/>
          </w:tcPr>
          <w:p w:rsidR="00CF6750" w:rsidRDefault="000A5C29">
            <w:pPr>
              <w:widowControl/>
              <w:jc w:val="center"/>
              <w:textAlignment w:val="center"/>
              <w:rPr>
                <w:rFonts w:ascii="仿宋" w:eastAsia="仿宋" w:hAnsi="仿宋" w:cs="仿宋"/>
                <w:sz w:val="24"/>
                <w:szCs w:val="22"/>
                <w:lang w:bidi="zh-CN"/>
              </w:rPr>
            </w:pPr>
            <w:r>
              <w:rPr>
                <w:rFonts w:ascii="仿宋" w:eastAsia="仿宋" w:hAnsi="仿宋" w:cs="仿宋" w:hint="eastAsia"/>
                <w:color w:val="000000"/>
                <w:kern w:val="0"/>
                <w:sz w:val="24"/>
                <w:lang/>
              </w:rPr>
              <w:t>3000</w:t>
            </w:r>
          </w:p>
        </w:tc>
        <w:tc>
          <w:tcPr>
            <w:tcW w:w="1020" w:type="dxa"/>
            <w:noWrap/>
            <w:vAlign w:val="center"/>
          </w:tcPr>
          <w:p w:rsidR="00CF6750" w:rsidRDefault="000A5C29">
            <w:pPr>
              <w:pStyle w:val="TableParagraph"/>
              <w:autoSpaceDE w:val="0"/>
              <w:autoSpaceDN w:val="0"/>
              <w:spacing w:before="3" w:line="288" w:lineRule="exact"/>
              <w:ind w:left="14"/>
              <w:jc w:val="center"/>
              <w:rPr>
                <w:sz w:val="24"/>
                <w:szCs w:val="22"/>
                <w:lang w:val="en-US"/>
              </w:rPr>
            </w:pPr>
            <w:r>
              <w:rPr>
                <w:rFonts w:hint="eastAsia"/>
                <w:sz w:val="24"/>
                <w:szCs w:val="22"/>
                <w:lang w:val="en-US"/>
              </w:rPr>
              <w:t>700</w:t>
            </w:r>
          </w:p>
        </w:tc>
        <w:tc>
          <w:tcPr>
            <w:tcW w:w="1020" w:type="dxa"/>
            <w:noWrap/>
            <w:vAlign w:val="center"/>
          </w:tcPr>
          <w:p w:rsidR="00CF6750" w:rsidRDefault="000A5C29">
            <w:pPr>
              <w:pStyle w:val="TableParagraph"/>
              <w:autoSpaceDE w:val="0"/>
              <w:autoSpaceDN w:val="0"/>
              <w:spacing w:before="3" w:line="288" w:lineRule="exact"/>
              <w:ind w:left="14"/>
              <w:jc w:val="center"/>
              <w:rPr>
                <w:sz w:val="24"/>
                <w:szCs w:val="22"/>
                <w:lang w:val="en-US"/>
              </w:rPr>
            </w:pPr>
            <w:r>
              <w:rPr>
                <w:rFonts w:hint="eastAsia"/>
                <w:sz w:val="24"/>
                <w:szCs w:val="22"/>
                <w:lang w:val="en-US"/>
              </w:rPr>
              <w:t>500</w:t>
            </w:r>
          </w:p>
        </w:tc>
      </w:tr>
    </w:tbl>
    <w:p w:rsidR="00CF6750" w:rsidRDefault="000A5C29" w:rsidP="008E63B0">
      <w:pPr>
        <w:pStyle w:val="4"/>
        <w:spacing w:beforeLines="50"/>
        <w:jc w:val="left"/>
        <w:rPr>
          <w:rFonts w:ascii="楷体" w:hAnsi="楷体" w:cs="楷体"/>
          <w:b/>
        </w:rPr>
      </w:pPr>
      <w:bookmarkStart w:id="442" w:name="_Toc461113650"/>
      <w:bookmarkStart w:id="443" w:name="_Toc64577645"/>
      <w:bookmarkStart w:id="444" w:name="_Toc419471212"/>
      <w:bookmarkStart w:id="445" w:name="_Toc926105444"/>
      <w:bookmarkStart w:id="446" w:name="_Toc1615801416"/>
      <w:bookmarkStart w:id="447" w:name="_Toc986005412"/>
      <w:bookmarkStart w:id="448" w:name="_Toc343208685"/>
      <w:bookmarkStart w:id="449" w:name="_Toc475632827"/>
      <w:bookmarkStart w:id="450" w:name="_Toc1583023872"/>
      <w:r>
        <w:rPr>
          <w:rFonts w:ascii="楷体" w:hAnsi="楷体" w:cs="楷体" w:hint="eastAsia"/>
          <w:b/>
        </w:rPr>
        <w:t>2.6</w:t>
      </w:r>
      <w:r>
        <w:rPr>
          <w:rFonts w:ascii="楷体" w:hAnsi="楷体" w:cs="楷体" w:hint="eastAsia"/>
          <w:b/>
        </w:rPr>
        <w:t>管理</w:t>
      </w:r>
      <w:bookmarkEnd w:id="442"/>
      <w:bookmarkEnd w:id="443"/>
      <w:bookmarkEnd w:id="444"/>
      <w:bookmarkEnd w:id="445"/>
      <w:bookmarkEnd w:id="446"/>
      <w:bookmarkEnd w:id="447"/>
      <w:bookmarkEnd w:id="448"/>
      <w:r>
        <w:rPr>
          <w:rFonts w:ascii="楷体" w:hAnsi="楷体" w:cs="楷体" w:hint="eastAsia"/>
          <w:b/>
        </w:rPr>
        <w:t>制度</w:t>
      </w:r>
      <w:bookmarkEnd w:id="449"/>
      <w:bookmarkEnd w:id="450"/>
    </w:p>
    <w:p w:rsidR="00CF6750" w:rsidRDefault="000A5C29">
      <w:pPr>
        <w:pStyle w:val="000"/>
      </w:pPr>
      <w:r>
        <w:rPr>
          <w:rFonts w:hint="eastAsia"/>
        </w:rPr>
        <w:t>依据</w:t>
      </w:r>
      <w:r>
        <w:rPr>
          <w:rFonts w:ascii="Times New Roman" w:hAnsi="Times New Roman"/>
          <w:color w:val="000000"/>
        </w:rPr>
        <w:t>《密码应用基本要求》</w:t>
      </w:r>
      <w:r>
        <w:rPr>
          <w:rFonts w:hint="eastAsia"/>
        </w:rPr>
        <w:t>，本系统的安全管理措施包括管理制度、人员管理、建设运行和应急处置等</w:t>
      </w:r>
      <w:r>
        <w:t>4</w:t>
      </w:r>
      <w:r>
        <w:t>个方面。</w:t>
      </w:r>
      <w:r>
        <w:rPr>
          <w:rFonts w:hint="eastAsia"/>
        </w:rPr>
        <w:t>其中，云平台密码支撑服务相关管理制度，包括密码人员管理、密钥管理、应急处置等，由云平台提供。</w:t>
      </w:r>
    </w:p>
    <w:p w:rsidR="00CF6750" w:rsidRDefault="00CF6750">
      <w:pPr>
        <w:pStyle w:val="3"/>
        <w:rPr>
          <w:rFonts w:ascii="黑体" w:hAnsi="黑体" w:cs="黑体"/>
        </w:rPr>
      </w:pPr>
      <w:bookmarkStart w:id="451" w:name="_Toc703605242"/>
      <w:bookmarkStart w:id="452" w:name="_Toc1257592083"/>
    </w:p>
    <w:p w:rsidR="00CF6750" w:rsidRDefault="000A5C29">
      <w:pPr>
        <w:pStyle w:val="3"/>
        <w:rPr>
          <w:rFonts w:ascii="黑体" w:hAnsi="黑体" w:cs="黑体"/>
        </w:rPr>
      </w:pPr>
      <w:r>
        <w:rPr>
          <w:rFonts w:ascii="黑体" w:hAnsi="黑体" w:cs="黑体" w:hint="eastAsia"/>
        </w:rPr>
        <w:t xml:space="preserve">3 </w:t>
      </w:r>
      <w:r>
        <w:rPr>
          <w:rFonts w:ascii="黑体" w:hAnsi="黑体" w:cs="黑体" w:hint="eastAsia"/>
        </w:rPr>
        <w:t>密码应用需求分析</w:t>
      </w:r>
      <w:bookmarkEnd w:id="451"/>
      <w:bookmarkEnd w:id="452"/>
    </w:p>
    <w:p w:rsidR="00CF6750" w:rsidRDefault="000A5C29">
      <w:pPr>
        <w:pStyle w:val="40"/>
        <w:rPr>
          <w:rFonts w:ascii="楷体" w:eastAsia="楷体" w:hAnsi="楷体" w:cs="楷体"/>
          <w:sz w:val="30"/>
          <w:szCs w:val="30"/>
        </w:rPr>
      </w:pPr>
      <w:r>
        <w:rPr>
          <w:rFonts w:ascii="楷体" w:eastAsia="楷体" w:hAnsi="楷体" w:cs="楷体" w:hint="eastAsia"/>
          <w:sz w:val="30"/>
          <w:szCs w:val="30"/>
        </w:rPr>
        <w:t xml:space="preserve">3.1 </w:t>
      </w:r>
      <w:r>
        <w:rPr>
          <w:rFonts w:ascii="楷体" w:eastAsia="楷体" w:hAnsi="楷体" w:cs="楷体" w:hint="eastAsia"/>
          <w:sz w:val="30"/>
          <w:szCs w:val="30"/>
        </w:rPr>
        <w:t>安全风险分析</w:t>
      </w:r>
    </w:p>
    <w:p w:rsidR="00CF6750" w:rsidRDefault="000A5C29">
      <w:pPr>
        <w:pStyle w:val="a9"/>
        <w:widowControl w:val="0"/>
        <w:tabs>
          <w:tab w:val="center" w:pos="4201"/>
          <w:tab w:val="right" w:leader="dot" w:pos="9298"/>
        </w:tabs>
        <w:spacing w:line="360" w:lineRule="auto"/>
        <w:ind w:firstLine="560"/>
        <w:rPr>
          <w:rFonts w:ascii="仿宋" w:eastAsia="仿宋" w:hAnsi="仿宋"/>
          <w:sz w:val="28"/>
          <w:szCs w:val="28"/>
        </w:rPr>
      </w:pPr>
      <w:r>
        <w:rPr>
          <w:rFonts w:ascii="仿宋" w:eastAsia="仿宋" w:hAnsi="仿宋" w:hint="eastAsia"/>
          <w:sz w:val="28"/>
          <w:szCs w:val="28"/>
        </w:rPr>
        <w:t>根据《密码应用基本要求》，从物理和环境安全、网络和通信安全、设备和计算安全、应用和数据安全、安全管理等层面，围绕重要数据、系统角色、关键软硬件设备、关键业务环节、关键操作行为等</w:t>
      </w:r>
      <w:r>
        <w:rPr>
          <w:rFonts w:ascii="仿宋" w:eastAsia="仿宋" w:hAnsi="仿宋" w:hint="eastAsia"/>
          <w:sz w:val="28"/>
          <w:szCs w:val="28"/>
        </w:rPr>
        <w:lastRenderedPageBreak/>
        <w:t>重点对象</w:t>
      </w:r>
      <w:r>
        <w:rPr>
          <w:rFonts w:ascii="仿宋" w:eastAsia="仿宋" w:hAnsi="仿宋" w:hint="eastAsia"/>
          <w:sz w:val="28"/>
          <w:szCs w:val="28"/>
        </w:rPr>
        <w:t>,</w:t>
      </w:r>
      <w:r>
        <w:rPr>
          <w:rFonts w:ascii="仿宋" w:eastAsia="仿宋" w:hAnsi="仿宋" w:hint="eastAsia"/>
          <w:sz w:val="28"/>
          <w:szCs w:val="28"/>
        </w:rPr>
        <w:t>对本系统进行风险分析。</w:t>
      </w:r>
    </w:p>
    <w:p w:rsidR="00CF6750" w:rsidRDefault="000A5C29">
      <w:pPr>
        <w:pStyle w:val="000"/>
      </w:pPr>
      <w:r>
        <w:rPr>
          <w:rFonts w:hint="eastAsia"/>
        </w:rPr>
        <w:t>以下仅为示例，针对具体系统应给出更为详尽的风险分析。</w:t>
      </w:r>
    </w:p>
    <w:p w:rsidR="00CF6750" w:rsidRDefault="000A5C29">
      <w:pPr>
        <w:pStyle w:val="a9"/>
        <w:tabs>
          <w:tab w:val="center" w:pos="4201"/>
          <w:tab w:val="right" w:leader="dot" w:pos="9298"/>
        </w:tabs>
        <w:spacing w:line="360" w:lineRule="auto"/>
        <w:ind w:firstLineChars="0" w:firstLine="0"/>
        <w:rPr>
          <w:rFonts w:ascii="仿宋" w:eastAsia="仿宋" w:hAnsi="仿宋" w:cs="仿宋"/>
          <w:b/>
          <w:bCs/>
          <w:sz w:val="28"/>
          <w:szCs w:val="28"/>
        </w:rPr>
      </w:pPr>
      <w:bookmarkStart w:id="453" w:name="_Toc806021320"/>
      <w:bookmarkStart w:id="454" w:name="_Toc824594809"/>
      <w:bookmarkStart w:id="455" w:name="_Toc10228834"/>
      <w:bookmarkStart w:id="456" w:name="_Toc973723485"/>
      <w:bookmarkStart w:id="457" w:name="_Toc961786113"/>
      <w:bookmarkStart w:id="458" w:name="_Toc333168938"/>
      <w:bookmarkStart w:id="459" w:name="_Toc1834545930"/>
      <w:r>
        <w:rPr>
          <w:rFonts w:ascii="仿宋" w:eastAsia="仿宋" w:hAnsi="仿宋" w:cs="仿宋" w:hint="eastAsia"/>
          <w:b/>
          <w:bCs/>
          <w:sz w:val="28"/>
          <w:szCs w:val="28"/>
        </w:rPr>
        <w:t xml:space="preserve">3.1.1 </w:t>
      </w:r>
      <w:r>
        <w:rPr>
          <w:rFonts w:ascii="仿宋" w:eastAsia="仿宋" w:hAnsi="仿宋" w:cs="仿宋" w:hint="eastAsia"/>
          <w:b/>
          <w:bCs/>
          <w:sz w:val="28"/>
          <w:szCs w:val="28"/>
        </w:rPr>
        <w:t>重点保护对象分析</w:t>
      </w:r>
    </w:p>
    <w:p w:rsidR="00CF6750" w:rsidRDefault="000A5C29">
      <w:pPr>
        <w:pStyle w:val="a9"/>
        <w:tabs>
          <w:tab w:val="center" w:pos="4201"/>
          <w:tab w:val="right" w:leader="dot" w:pos="9298"/>
        </w:tabs>
        <w:spacing w:line="360" w:lineRule="auto"/>
        <w:ind w:firstLine="560"/>
        <w:rPr>
          <w:rFonts w:ascii="仿宋" w:eastAsia="仿宋" w:hAnsi="仿宋"/>
          <w:sz w:val="28"/>
          <w:szCs w:val="28"/>
        </w:rPr>
      </w:pPr>
      <w:r>
        <w:rPr>
          <w:rFonts w:ascii="仿宋" w:eastAsia="仿宋" w:hAnsi="仿宋" w:hint="eastAsia"/>
          <w:sz w:val="28"/>
          <w:szCs w:val="28"/>
        </w:rPr>
        <w:t>本系统物理和环境、网络和通信、设备和计算、应用和数据等层面重点保护对象如表</w:t>
      </w:r>
      <w:r>
        <w:rPr>
          <w:rFonts w:ascii="仿宋" w:eastAsia="仿宋" w:hAnsi="仿宋" w:hint="eastAsia"/>
          <w:sz w:val="28"/>
          <w:szCs w:val="28"/>
        </w:rPr>
        <w:t>3</w:t>
      </w:r>
      <w:r>
        <w:rPr>
          <w:rFonts w:ascii="仿宋" w:eastAsia="仿宋" w:hAnsi="仿宋" w:hint="eastAsia"/>
          <w:sz w:val="28"/>
          <w:szCs w:val="28"/>
        </w:rPr>
        <w:t>所示。</w:t>
      </w:r>
    </w:p>
    <w:p w:rsidR="00CF6750" w:rsidRDefault="000A5C29" w:rsidP="008E63B0">
      <w:pPr>
        <w:pStyle w:val="40"/>
        <w:spacing w:afterLines="50"/>
        <w:jc w:val="center"/>
        <w:rPr>
          <w:rFonts w:ascii="仿宋" w:hAnsi="仿宋" w:cs="仿宋"/>
          <w:b w:val="0"/>
          <w:bCs/>
          <w:color w:val="0000FF"/>
        </w:rPr>
      </w:pPr>
      <w:r>
        <w:rPr>
          <w:rFonts w:ascii="仿宋" w:hAnsi="仿宋" w:hint="eastAsia"/>
          <w:b w:val="0"/>
          <w:bCs/>
          <w:color w:val="000000"/>
          <w:szCs w:val="28"/>
        </w:rPr>
        <w:t>表</w:t>
      </w:r>
      <w:r>
        <w:rPr>
          <w:rFonts w:ascii="仿宋" w:hAnsi="仿宋" w:hint="eastAsia"/>
          <w:b w:val="0"/>
          <w:bCs/>
          <w:color w:val="000000"/>
          <w:szCs w:val="28"/>
        </w:rPr>
        <w:t>3</w:t>
      </w:r>
      <w:r>
        <w:rPr>
          <w:rFonts w:ascii="仿宋" w:hAnsi="仿宋"/>
          <w:b w:val="0"/>
          <w:bCs/>
          <w:color w:val="000000"/>
          <w:szCs w:val="28"/>
        </w:rPr>
        <w:t xml:space="preserve"> </w:t>
      </w:r>
      <w:r>
        <w:rPr>
          <w:rFonts w:ascii="仿宋" w:hAnsi="仿宋" w:hint="eastAsia"/>
          <w:b w:val="0"/>
          <w:bCs/>
          <w:color w:val="000000"/>
          <w:szCs w:val="28"/>
        </w:rPr>
        <w:t>系统各层面重点保护对象</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869"/>
        <w:gridCol w:w="1420"/>
        <w:gridCol w:w="2180"/>
        <w:gridCol w:w="4819"/>
      </w:tblGrid>
      <w:tr w:rsidR="00CF6750">
        <w:trPr>
          <w:cantSplit/>
          <w:trHeight w:val="633"/>
          <w:tblHeader/>
          <w:jc w:val="center"/>
        </w:trPr>
        <w:tc>
          <w:tcPr>
            <w:tcW w:w="869" w:type="dxa"/>
            <w:shd w:val="clear" w:color="auto" w:fill="D9D9D9"/>
            <w:noWrap/>
            <w:vAlign w:val="center"/>
          </w:tcPr>
          <w:p w:rsidR="00CF6750" w:rsidRDefault="000A5C29">
            <w:pPr>
              <w:jc w:val="center"/>
              <w:rPr>
                <w:rFonts w:eastAsia="仿宋"/>
                <w:b/>
                <w:bCs/>
                <w:color w:val="000000"/>
                <w:sz w:val="24"/>
              </w:rPr>
            </w:pPr>
            <w:r>
              <w:rPr>
                <w:rFonts w:eastAsia="仿宋" w:hint="eastAsia"/>
                <w:b/>
                <w:bCs/>
                <w:color w:val="000000"/>
                <w:sz w:val="24"/>
              </w:rPr>
              <w:t>序号</w:t>
            </w:r>
          </w:p>
        </w:tc>
        <w:tc>
          <w:tcPr>
            <w:tcW w:w="1420" w:type="dxa"/>
            <w:shd w:val="clear" w:color="auto" w:fill="D9D9D9"/>
            <w:noWrap/>
            <w:vAlign w:val="center"/>
          </w:tcPr>
          <w:p w:rsidR="00CF6750" w:rsidRDefault="000A5C29">
            <w:pPr>
              <w:jc w:val="center"/>
              <w:rPr>
                <w:rFonts w:eastAsia="仿宋"/>
                <w:b/>
                <w:bCs/>
                <w:color w:val="000000"/>
                <w:sz w:val="24"/>
              </w:rPr>
            </w:pPr>
            <w:r>
              <w:rPr>
                <w:rFonts w:eastAsia="仿宋" w:hint="eastAsia"/>
                <w:b/>
                <w:bCs/>
                <w:color w:val="000000"/>
                <w:sz w:val="24"/>
              </w:rPr>
              <w:t>安全层面</w:t>
            </w:r>
          </w:p>
        </w:tc>
        <w:tc>
          <w:tcPr>
            <w:tcW w:w="2180" w:type="dxa"/>
            <w:shd w:val="clear" w:color="auto" w:fill="D9D9D9"/>
            <w:noWrap/>
            <w:vAlign w:val="center"/>
          </w:tcPr>
          <w:p w:rsidR="00CF6750" w:rsidRDefault="000A5C29">
            <w:pPr>
              <w:jc w:val="center"/>
              <w:rPr>
                <w:rFonts w:eastAsia="仿宋"/>
                <w:b/>
                <w:bCs/>
                <w:color w:val="000000"/>
                <w:sz w:val="24"/>
              </w:rPr>
            </w:pPr>
            <w:r>
              <w:rPr>
                <w:rFonts w:eastAsia="仿宋" w:hint="eastAsia"/>
                <w:b/>
                <w:bCs/>
                <w:color w:val="000000"/>
                <w:sz w:val="24"/>
              </w:rPr>
              <w:t>保护对象</w:t>
            </w:r>
          </w:p>
        </w:tc>
        <w:tc>
          <w:tcPr>
            <w:tcW w:w="4819" w:type="dxa"/>
            <w:shd w:val="clear" w:color="auto" w:fill="D9D9D9"/>
            <w:noWrap/>
            <w:vAlign w:val="center"/>
          </w:tcPr>
          <w:p w:rsidR="00CF6750" w:rsidRDefault="000A5C29">
            <w:pPr>
              <w:jc w:val="center"/>
              <w:rPr>
                <w:rFonts w:eastAsia="仿宋"/>
                <w:b/>
                <w:bCs/>
                <w:color w:val="000000"/>
                <w:sz w:val="24"/>
              </w:rPr>
            </w:pPr>
            <w:r>
              <w:rPr>
                <w:rFonts w:eastAsia="仿宋" w:hint="eastAsia"/>
                <w:b/>
                <w:bCs/>
                <w:color w:val="000000"/>
                <w:sz w:val="24"/>
              </w:rPr>
              <w:t>备注</w:t>
            </w:r>
            <w:r>
              <w:rPr>
                <w:rFonts w:eastAsia="仿宋" w:hint="eastAsia"/>
                <w:b/>
                <w:bCs/>
                <w:color w:val="000000"/>
                <w:sz w:val="24"/>
              </w:rPr>
              <w:t>说明</w:t>
            </w:r>
          </w:p>
        </w:tc>
      </w:tr>
      <w:tr w:rsidR="00CF6750">
        <w:trPr>
          <w:cantSplit/>
          <w:trHeight w:val="219"/>
          <w:jc w:val="center"/>
        </w:trPr>
        <w:tc>
          <w:tcPr>
            <w:tcW w:w="869" w:type="dxa"/>
            <w:noWrap/>
            <w:vAlign w:val="center"/>
          </w:tcPr>
          <w:p w:rsidR="00CF6750" w:rsidRDefault="00CF6750">
            <w:pPr>
              <w:pStyle w:val="ab"/>
              <w:numPr>
                <w:ilvl w:val="0"/>
                <w:numId w:val="5"/>
              </w:numPr>
              <w:jc w:val="center"/>
              <w:rPr>
                <w:rFonts w:ascii="Times New Roman" w:hAnsi="Times New Roman" w:cs="Times New Roman"/>
                <w:color w:val="000000"/>
                <w:sz w:val="24"/>
                <w:lang w:val="en-US"/>
              </w:rPr>
            </w:pPr>
          </w:p>
        </w:tc>
        <w:tc>
          <w:tcPr>
            <w:tcW w:w="1420" w:type="dxa"/>
            <w:vMerge w:val="restart"/>
            <w:noWrap/>
            <w:vAlign w:val="center"/>
          </w:tcPr>
          <w:p w:rsidR="00CF6750" w:rsidRDefault="000A5C29">
            <w:pPr>
              <w:jc w:val="left"/>
              <w:rPr>
                <w:rFonts w:eastAsia="仿宋"/>
                <w:color w:val="000000"/>
                <w:sz w:val="24"/>
              </w:rPr>
            </w:pPr>
            <w:r>
              <w:rPr>
                <w:rFonts w:eastAsia="仿宋" w:hint="eastAsia"/>
                <w:color w:val="000000"/>
                <w:sz w:val="24"/>
              </w:rPr>
              <w:t>网络和通信安全</w:t>
            </w:r>
          </w:p>
        </w:tc>
        <w:tc>
          <w:tcPr>
            <w:tcW w:w="2180" w:type="dxa"/>
            <w:noWrap/>
            <w:vAlign w:val="center"/>
          </w:tcPr>
          <w:p w:rsidR="00CF6750" w:rsidRDefault="000A5C29">
            <w:pPr>
              <w:jc w:val="left"/>
              <w:rPr>
                <w:rFonts w:eastAsia="仿宋"/>
                <w:sz w:val="24"/>
              </w:rPr>
            </w:pPr>
            <w:r>
              <w:rPr>
                <w:rFonts w:eastAsia="仿宋" w:hint="eastAsia"/>
                <w:sz w:val="24"/>
              </w:rPr>
              <w:t>终端访问应用通信信道</w:t>
            </w:r>
          </w:p>
        </w:tc>
        <w:tc>
          <w:tcPr>
            <w:tcW w:w="4819" w:type="dxa"/>
            <w:noWrap/>
            <w:vAlign w:val="center"/>
          </w:tcPr>
          <w:p w:rsidR="00CF6750" w:rsidRDefault="000A5C29">
            <w:pPr>
              <w:jc w:val="left"/>
              <w:rPr>
                <w:rFonts w:eastAsia="仿宋"/>
                <w:sz w:val="24"/>
              </w:rPr>
            </w:pPr>
            <w:r>
              <w:rPr>
                <w:rFonts w:eastAsia="仿宋" w:hint="eastAsia"/>
                <w:sz w:val="24"/>
              </w:rPr>
              <w:t>从互联网访问应用的通信信道</w:t>
            </w:r>
          </w:p>
        </w:tc>
      </w:tr>
      <w:tr w:rsidR="00CF6750">
        <w:trPr>
          <w:cantSplit/>
          <w:trHeight w:val="219"/>
          <w:jc w:val="center"/>
        </w:trPr>
        <w:tc>
          <w:tcPr>
            <w:tcW w:w="869" w:type="dxa"/>
            <w:noWrap/>
            <w:vAlign w:val="center"/>
          </w:tcPr>
          <w:p w:rsidR="00CF6750" w:rsidRDefault="00CF6750">
            <w:pPr>
              <w:pStyle w:val="ab"/>
              <w:numPr>
                <w:ilvl w:val="0"/>
                <w:numId w:val="5"/>
              </w:numPr>
              <w:jc w:val="center"/>
              <w:rPr>
                <w:rFonts w:ascii="Times New Roman" w:hAnsi="Times New Roman" w:cs="Times New Roman"/>
                <w:color w:val="000000"/>
                <w:sz w:val="24"/>
              </w:rPr>
            </w:pPr>
          </w:p>
        </w:tc>
        <w:tc>
          <w:tcPr>
            <w:tcW w:w="1420" w:type="dxa"/>
            <w:vMerge/>
            <w:noWrap/>
            <w:vAlign w:val="center"/>
          </w:tcPr>
          <w:p w:rsidR="00CF6750" w:rsidRDefault="00CF6750">
            <w:pPr>
              <w:jc w:val="left"/>
              <w:rPr>
                <w:rFonts w:eastAsia="仿宋"/>
                <w:color w:val="000000"/>
                <w:sz w:val="24"/>
              </w:rPr>
            </w:pPr>
          </w:p>
        </w:tc>
        <w:tc>
          <w:tcPr>
            <w:tcW w:w="2180" w:type="dxa"/>
            <w:noWrap/>
            <w:vAlign w:val="center"/>
          </w:tcPr>
          <w:p w:rsidR="00CF6750" w:rsidRDefault="000A5C29">
            <w:pPr>
              <w:jc w:val="center"/>
              <w:rPr>
                <w:rFonts w:eastAsia="仿宋"/>
                <w:sz w:val="24"/>
              </w:rPr>
            </w:pPr>
            <w:r>
              <w:rPr>
                <w:rFonts w:eastAsia="仿宋" w:hint="eastAsia"/>
                <w:sz w:val="24"/>
              </w:rPr>
              <w:t>远程运维通信信道</w:t>
            </w:r>
          </w:p>
        </w:tc>
        <w:tc>
          <w:tcPr>
            <w:tcW w:w="4819" w:type="dxa"/>
            <w:noWrap/>
            <w:vAlign w:val="center"/>
          </w:tcPr>
          <w:p w:rsidR="00CF6750" w:rsidRDefault="000A5C29">
            <w:pPr>
              <w:jc w:val="left"/>
              <w:rPr>
                <w:rFonts w:eastAsia="仿宋"/>
                <w:sz w:val="24"/>
              </w:rPr>
            </w:pPr>
            <w:r>
              <w:rPr>
                <w:rFonts w:eastAsia="仿宋" w:hint="eastAsia"/>
                <w:sz w:val="24"/>
              </w:rPr>
              <w:t>通过管理终端对系统内设备进行运维的通信信道</w:t>
            </w:r>
          </w:p>
        </w:tc>
      </w:tr>
      <w:tr w:rsidR="00CF6750">
        <w:trPr>
          <w:cantSplit/>
          <w:trHeight w:val="219"/>
          <w:jc w:val="center"/>
        </w:trPr>
        <w:tc>
          <w:tcPr>
            <w:tcW w:w="869" w:type="dxa"/>
            <w:noWrap/>
            <w:vAlign w:val="center"/>
          </w:tcPr>
          <w:p w:rsidR="00CF6750" w:rsidRDefault="00CF6750">
            <w:pPr>
              <w:pStyle w:val="ab"/>
              <w:numPr>
                <w:ilvl w:val="0"/>
                <w:numId w:val="5"/>
              </w:numPr>
              <w:jc w:val="center"/>
              <w:rPr>
                <w:rFonts w:ascii="Times New Roman" w:hAnsi="Times New Roman" w:cs="Times New Roman"/>
                <w:color w:val="000000"/>
                <w:sz w:val="24"/>
              </w:rPr>
            </w:pPr>
          </w:p>
        </w:tc>
        <w:tc>
          <w:tcPr>
            <w:tcW w:w="1420" w:type="dxa"/>
            <w:vMerge w:val="restart"/>
            <w:noWrap/>
            <w:vAlign w:val="center"/>
          </w:tcPr>
          <w:p w:rsidR="00CF6750" w:rsidRDefault="000A5C29">
            <w:pPr>
              <w:jc w:val="left"/>
              <w:rPr>
                <w:rFonts w:eastAsia="仿宋"/>
                <w:color w:val="000000"/>
                <w:sz w:val="24"/>
              </w:rPr>
            </w:pPr>
            <w:r>
              <w:rPr>
                <w:rFonts w:eastAsia="仿宋" w:hint="eastAsia"/>
                <w:color w:val="000000"/>
                <w:sz w:val="24"/>
              </w:rPr>
              <w:t>设备和计算安全</w:t>
            </w:r>
          </w:p>
        </w:tc>
        <w:tc>
          <w:tcPr>
            <w:tcW w:w="2180" w:type="dxa"/>
            <w:noWrap/>
            <w:vAlign w:val="center"/>
          </w:tcPr>
          <w:p w:rsidR="00CF6750" w:rsidRDefault="000A5C29">
            <w:pPr>
              <w:jc w:val="left"/>
              <w:rPr>
                <w:rFonts w:eastAsia="仿宋"/>
                <w:sz w:val="24"/>
              </w:rPr>
            </w:pPr>
            <w:r>
              <w:rPr>
                <w:rFonts w:eastAsia="仿宋" w:hint="eastAsia"/>
                <w:sz w:val="24"/>
              </w:rPr>
              <w:t>服务器虚拟机</w:t>
            </w:r>
          </w:p>
        </w:tc>
        <w:tc>
          <w:tcPr>
            <w:tcW w:w="4819" w:type="dxa"/>
            <w:noWrap/>
            <w:vAlign w:val="center"/>
          </w:tcPr>
          <w:p w:rsidR="00CF6750" w:rsidRDefault="000A5C29">
            <w:pPr>
              <w:jc w:val="left"/>
              <w:rPr>
                <w:rFonts w:eastAsia="仿宋"/>
                <w:sz w:val="24"/>
              </w:rPr>
            </w:pPr>
            <w:r>
              <w:rPr>
                <w:rFonts w:eastAsia="仿宋" w:hint="eastAsia"/>
                <w:sz w:val="24"/>
              </w:rPr>
              <w:t>应用服务器虚拟机和数据库服务器虚拟机</w:t>
            </w:r>
          </w:p>
        </w:tc>
      </w:tr>
      <w:tr w:rsidR="00CF6750">
        <w:trPr>
          <w:cantSplit/>
          <w:trHeight w:val="219"/>
          <w:jc w:val="center"/>
        </w:trPr>
        <w:tc>
          <w:tcPr>
            <w:tcW w:w="869" w:type="dxa"/>
            <w:noWrap/>
            <w:vAlign w:val="center"/>
          </w:tcPr>
          <w:p w:rsidR="00CF6750" w:rsidRDefault="00CF6750">
            <w:pPr>
              <w:pStyle w:val="ab"/>
              <w:numPr>
                <w:ilvl w:val="0"/>
                <w:numId w:val="5"/>
              </w:numPr>
              <w:jc w:val="center"/>
              <w:rPr>
                <w:rFonts w:ascii="Times New Roman" w:hAnsi="Times New Roman" w:cs="Times New Roman"/>
                <w:color w:val="000000"/>
                <w:sz w:val="24"/>
              </w:rPr>
            </w:pPr>
          </w:p>
        </w:tc>
        <w:tc>
          <w:tcPr>
            <w:tcW w:w="1420" w:type="dxa"/>
            <w:vMerge/>
            <w:noWrap/>
            <w:vAlign w:val="center"/>
          </w:tcPr>
          <w:p w:rsidR="00CF6750" w:rsidRDefault="00CF6750">
            <w:pPr>
              <w:jc w:val="left"/>
              <w:rPr>
                <w:rFonts w:eastAsia="仿宋"/>
                <w:color w:val="000000"/>
                <w:sz w:val="24"/>
              </w:rPr>
            </w:pPr>
          </w:p>
        </w:tc>
        <w:tc>
          <w:tcPr>
            <w:tcW w:w="2180" w:type="dxa"/>
            <w:noWrap/>
            <w:vAlign w:val="center"/>
          </w:tcPr>
          <w:p w:rsidR="00CF6750" w:rsidRDefault="000A5C29">
            <w:pPr>
              <w:jc w:val="left"/>
              <w:rPr>
                <w:rFonts w:eastAsia="仿宋"/>
                <w:sz w:val="24"/>
              </w:rPr>
            </w:pPr>
            <w:r>
              <w:rPr>
                <w:rFonts w:eastAsia="仿宋" w:hint="eastAsia"/>
                <w:sz w:val="24"/>
              </w:rPr>
              <w:t>数据库</w:t>
            </w:r>
          </w:p>
        </w:tc>
        <w:tc>
          <w:tcPr>
            <w:tcW w:w="4819" w:type="dxa"/>
            <w:noWrap/>
            <w:vAlign w:val="center"/>
          </w:tcPr>
          <w:p w:rsidR="00CF6750" w:rsidRDefault="000A5C29">
            <w:pPr>
              <w:jc w:val="left"/>
              <w:rPr>
                <w:rFonts w:eastAsia="仿宋"/>
                <w:sz w:val="24"/>
              </w:rPr>
            </w:pPr>
            <w:r>
              <w:rPr>
                <w:rFonts w:eastAsia="仿宋" w:hint="eastAsia"/>
                <w:sz w:val="24"/>
              </w:rPr>
              <w:t>无</w:t>
            </w:r>
          </w:p>
        </w:tc>
      </w:tr>
      <w:tr w:rsidR="00CF6750">
        <w:trPr>
          <w:cantSplit/>
          <w:trHeight w:val="219"/>
          <w:jc w:val="center"/>
        </w:trPr>
        <w:tc>
          <w:tcPr>
            <w:tcW w:w="869" w:type="dxa"/>
            <w:noWrap/>
            <w:vAlign w:val="center"/>
          </w:tcPr>
          <w:p w:rsidR="00CF6750" w:rsidRDefault="00CF6750">
            <w:pPr>
              <w:pStyle w:val="ab"/>
              <w:numPr>
                <w:ilvl w:val="0"/>
                <w:numId w:val="5"/>
              </w:numPr>
              <w:jc w:val="center"/>
              <w:rPr>
                <w:rFonts w:ascii="Times New Roman" w:hAnsi="Times New Roman" w:cs="Times New Roman"/>
                <w:color w:val="000000"/>
                <w:sz w:val="24"/>
              </w:rPr>
            </w:pPr>
          </w:p>
        </w:tc>
        <w:tc>
          <w:tcPr>
            <w:tcW w:w="1420" w:type="dxa"/>
            <w:vMerge/>
            <w:noWrap/>
            <w:vAlign w:val="center"/>
          </w:tcPr>
          <w:p w:rsidR="00CF6750" w:rsidRDefault="00CF6750">
            <w:pPr>
              <w:jc w:val="left"/>
              <w:rPr>
                <w:rFonts w:eastAsia="仿宋"/>
                <w:color w:val="000000"/>
                <w:sz w:val="24"/>
              </w:rPr>
            </w:pPr>
          </w:p>
        </w:tc>
        <w:tc>
          <w:tcPr>
            <w:tcW w:w="2180" w:type="dxa"/>
            <w:vMerge w:val="restart"/>
            <w:noWrap/>
            <w:vAlign w:val="center"/>
          </w:tcPr>
          <w:p w:rsidR="00CF6750" w:rsidRDefault="000A5C29">
            <w:pPr>
              <w:jc w:val="left"/>
              <w:rPr>
                <w:rFonts w:eastAsia="仿宋"/>
                <w:sz w:val="24"/>
              </w:rPr>
            </w:pPr>
            <w:r>
              <w:rPr>
                <w:rFonts w:eastAsia="仿宋" w:hint="eastAsia"/>
                <w:sz w:val="24"/>
              </w:rPr>
              <w:t>重要可执行程序或文件</w:t>
            </w:r>
          </w:p>
        </w:tc>
        <w:tc>
          <w:tcPr>
            <w:tcW w:w="4819" w:type="dxa"/>
            <w:noWrap/>
            <w:vAlign w:val="center"/>
          </w:tcPr>
          <w:p w:rsidR="00CF6750" w:rsidRDefault="000A5C29">
            <w:pPr>
              <w:jc w:val="left"/>
              <w:rPr>
                <w:rFonts w:eastAsia="仿宋"/>
                <w:sz w:val="24"/>
              </w:rPr>
            </w:pPr>
            <w:r>
              <w:rPr>
                <w:rFonts w:eastAsia="仿宋" w:hint="eastAsia"/>
                <w:sz w:val="24"/>
              </w:rPr>
              <w:t>关键业务应用软件安装包、升级包等</w:t>
            </w:r>
          </w:p>
        </w:tc>
      </w:tr>
      <w:tr w:rsidR="00CF6750">
        <w:trPr>
          <w:cantSplit/>
          <w:trHeight w:val="219"/>
          <w:jc w:val="center"/>
        </w:trPr>
        <w:tc>
          <w:tcPr>
            <w:tcW w:w="869" w:type="dxa"/>
            <w:noWrap/>
            <w:vAlign w:val="center"/>
          </w:tcPr>
          <w:p w:rsidR="00CF6750" w:rsidRDefault="00CF6750">
            <w:pPr>
              <w:pStyle w:val="ab"/>
              <w:numPr>
                <w:ilvl w:val="0"/>
                <w:numId w:val="5"/>
              </w:numPr>
              <w:jc w:val="center"/>
              <w:rPr>
                <w:rFonts w:ascii="Times New Roman" w:hAnsi="Times New Roman" w:cs="Times New Roman"/>
                <w:color w:val="000000"/>
                <w:sz w:val="24"/>
              </w:rPr>
            </w:pPr>
          </w:p>
        </w:tc>
        <w:tc>
          <w:tcPr>
            <w:tcW w:w="1420" w:type="dxa"/>
            <w:vMerge/>
            <w:noWrap/>
            <w:vAlign w:val="center"/>
          </w:tcPr>
          <w:p w:rsidR="00CF6750" w:rsidRDefault="00CF6750">
            <w:pPr>
              <w:jc w:val="left"/>
              <w:rPr>
                <w:rFonts w:eastAsia="仿宋"/>
                <w:color w:val="000000"/>
                <w:sz w:val="24"/>
              </w:rPr>
            </w:pPr>
          </w:p>
        </w:tc>
        <w:tc>
          <w:tcPr>
            <w:tcW w:w="2180" w:type="dxa"/>
            <w:vMerge/>
            <w:noWrap/>
            <w:vAlign w:val="center"/>
          </w:tcPr>
          <w:p w:rsidR="00CF6750" w:rsidRDefault="00CF6750">
            <w:pPr>
              <w:jc w:val="left"/>
              <w:rPr>
                <w:rFonts w:eastAsia="仿宋"/>
                <w:sz w:val="24"/>
              </w:rPr>
            </w:pPr>
          </w:p>
        </w:tc>
        <w:tc>
          <w:tcPr>
            <w:tcW w:w="4819" w:type="dxa"/>
            <w:noWrap/>
            <w:vAlign w:val="center"/>
          </w:tcPr>
          <w:p w:rsidR="00CF6750" w:rsidRDefault="000A5C29">
            <w:pPr>
              <w:jc w:val="left"/>
              <w:rPr>
                <w:rFonts w:eastAsia="仿宋"/>
                <w:strike/>
                <w:sz w:val="24"/>
              </w:rPr>
            </w:pPr>
            <w:r>
              <w:rPr>
                <w:rFonts w:eastAsia="仿宋" w:hint="eastAsia"/>
                <w:sz w:val="24"/>
              </w:rPr>
              <w:t>系统关键组件</w:t>
            </w:r>
          </w:p>
        </w:tc>
      </w:tr>
      <w:tr w:rsidR="00CF6750">
        <w:trPr>
          <w:cantSplit/>
          <w:trHeight w:val="219"/>
          <w:jc w:val="center"/>
        </w:trPr>
        <w:tc>
          <w:tcPr>
            <w:tcW w:w="869" w:type="dxa"/>
            <w:noWrap/>
            <w:vAlign w:val="center"/>
          </w:tcPr>
          <w:p w:rsidR="00CF6750" w:rsidRDefault="00CF6750">
            <w:pPr>
              <w:pStyle w:val="ab"/>
              <w:numPr>
                <w:ilvl w:val="0"/>
                <w:numId w:val="5"/>
              </w:numPr>
              <w:jc w:val="center"/>
              <w:rPr>
                <w:rFonts w:ascii="Times New Roman" w:hAnsi="Times New Roman" w:cs="Times New Roman"/>
                <w:color w:val="000000"/>
                <w:sz w:val="24"/>
              </w:rPr>
            </w:pPr>
          </w:p>
        </w:tc>
        <w:tc>
          <w:tcPr>
            <w:tcW w:w="1420" w:type="dxa"/>
            <w:vMerge w:val="restart"/>
            <w:noWrap/>
            <w:vAlign w:val="center"/>
          </w:tcPr>
          <w:p w:rsidR="00CF6750" w:rsidRDefault="000A5C29">
            <w:pPr>
              <w:jc w:val="left"/>
              <w:rPr>
                <w:rFonts w:eastAsia="仿宋"/>
                <w:color w:val="000000"/>
                <w:sz w:val="24"/>
              </w:rPr>
            </w:pPr>
            <w:r>
              <w:rPr>
                <w:rFonts w:eastAsia="仿宋" w:hint="eastAsia"/>
                <w:color w:val="000000"/>
                <w:sz w:val="24"/>
              </w:rPr>
              <w:t>应用和数据安全</w:t>
            </w:r>
          </w:p>
        </w:tc>
        <w:tc>
          <w:tcPr>
            <w:tcW w:w="2180" w:type="dxa"/>
            <w:noWrap/>
            <w:vAlign w:val="center"/>
          </w:tcPr>
          <w:p w:rsidR="00CF6750" w:rsidRDefault="000A5C29">
            <w:pPr>
              <w:pStyle w:val="a9"/>
              <w:tabs>
                <w:tab w:val="center" w:pos="4201"/>
                <w:tab w:val="right" w:leader="dot" w:pos="9298"/>
              </w:tabs>
              <w:spacing w:line="240" w:lineRule="auto"/>
              <w:ind w:firstLineChars="0" w:firstLine="0"/>
              <w:jc w:val="left"/>
              <w:rPr>
                <w:rFonts w:eastAsia="仿宋"/>
                <w:sz w:val="24"/>
              </w:rPr>
            </w:pPr>
            <w:r>
              <w:rPr>
                <w:rFonts w:ascii="仿宋" w:eastAsia="仿宋" w:hAnsi="仿宋" w:hint="eastAsia"/>
                <w:sz w:val="24"/>
                <w:szCs w:val="24"/>
              </w:rPr>
              <w:t>应用用户</w:t>
            </w:r>
          </w:p>
        </w:tc>
        <w:tc>
          <w:tcPr>
            <w:tcW w:w="4819" w:type="dxa"/>
            <w:noWrap/>
            <w:vAlign w:val="center"/>
          </w:tcPr>
          <w:p w:rsidR="00CF6750" w:rsidRDefault="000A5C29">
            <w:pPr>
              <w:pStyle w:val="a9"/>
              <w:tabs>
                <w:tab w:val="center" w:pos="4201"/>
                <w:tab w:val="right" w:leader="dot" w:pos="9298"/>
              </w:tabs>
              <w:spacing w:line="240" w:lineRule="auto"/>
              <w:ind w:firstLineChars="0" w:firstLine="0"/>
              <w:rPr>
                <w:rFonts w:eastAsia="仿宋"/>
                <w:sz w:val="24"/>
              </w:rPr>
            </w:pPr>
            <w:r>
              <w:rPr>
                <w:rFonts w:ascii="仿宋" w:eastAsia="仿宋" w:hAnsi="仿宋" w:hint="eastAsia"/>
                <w:sz w:val="24"/>
                <w:szCs w:val="24"/>
              </w:rPr>
              <w:t>终</w:t>
            </w:r>
            <w:r>
              <w:rPr>
                <w:rFonts w:ascii="仿宋" w:eastAsia="仿宋" w:hAnsi="仿宋"/>
                <w:sz w:val="24"/>
                <w:szCs w:val="24"/>
              </w:rPr>
              <w:t>端用户</w:t>
            </w:r>
          </w:p>
        </w:tc>
      </w:tr>
      <w:tr w:rsidR="00CF6750">
        <w:trPr>
          <w:cantSplit/>
          <w:trHeight w:val="219"/>
          <w:jc w:val="center"/>
        </w:trPr>
        <w:tc>
          <w:tcPr>
            <w:tcW w:w="869" w:type="dxa"/>
            <w:noWrap/>
            <w:vAlign w:val="center"/>
          </w:tcPr>
          <w:p w:rsidR="00CF6750" w:rsidRDefault="00CF6750">
            <w:pPr>
              <w:pStyle w:val="ab"/>
              <w:numPr>
                <w:ilvl w:val="0"/>
                <w:numId w:val="5"/>
              </w:numPr>
              <w:jc w:val="center"/>
              <w:rPr>
                <w:rFonts w:ascii="Times New Roman" w:hAnsi="Times New Roman" w:cs="Times New Roman"/>
                <w:color w:val="000000"/>
                <w:sz w:val="24"/>
              </w:rPr>
            </w:pPr>
          </w:p>
        </w:tc>
        <w:tc>
          <w:tcPr>
            <w:tcW w:w="1420" w:type="dxa"/>
            <w:vMerge/>
            <w:noWrap/>
            <w:vAlign w:val="center"/>
          </w:tcPr>
          <w:p w:rsidR="00CF6750" w:rsidRDefault="00CF6750">
            <w:pPr>
              <w:jc w:val="center"/>
              <w:rPr>
                <w:rFonts w:eastAsia="仿宋"/>
                <w:color w:val="000000"/>
                <w:sz w:val="24"/>
              </w:rPr>
            </w:pPr>
          </w:p>
        </w:tc>
        <w:tc>
          <w:tcPr>
            <w:tcW w:w="2180" w:type="dxa"/>
            <w:vMerge w:val="restart"/>
            <w:noWrap/>
            <w:vAlign w:val="center"/>
          </w:tcPr>
          <w:p w:rsidR="00CF6750" w:rsidRDefault="000A5C29">
            <w:pPr>
              <w:jc w:val="left"/>
              <w:rPr>
                <w:rFonts w:eastAsia="仿宋"/>
                <w:sz w:val="24"/>
              </w:rPr>
            </w:pPr>
            <w:r>
              <w:rPr>
                <w:rFonts w:ascii="仿宋" w:eastAsia="仿宋" w:hAnsi="仿宋" w:hint="eastAsia"/>
                <w:sz w:val="24"/>
              </w:rPr>
              <w:t>重要数据</w:t>
            </w:r>
          </w:p>
        </w:tc>
        <w:tc>
          <w:tcPr>
            <w:tcW w:w="4819" w:type="dxa"/>
            <w:noWrap/>
            <w:vAlign w:val="center"/>
          </w:tcPr>
          <w:p w:rsidR="00CF6750" w:rsidRDefault="000A5C29">
            <w:pPr>
              <w:pStyle w:val="a9"/>
              <w:tabs>
                <w:tab w:val="center" w:pos="4201"/>
                <w:tab w:val="right" w:leader="dot" w:pos="9298"/>
              </w:tabs>
              <w:spacing w:line="240" w:lineRule="auto"/>
              <w:ind w:firstLineChars="0" w:firstLine="0"/>
              <w:rPr>
                <w:rFonts w:eastAsia="仿宋"/>
                <w:sz w:val="24"/>
              </w:rPr>
            </w:pPr>
            <w:r>
              <w:rPr>
                <w:rFonts w:ascii="仿宋" w:eastAsia="仿宋" w:hAnsi="仿宋" w:hint="eastAsia"/>
                <w:sz w:val="24"/>
                <w:szCs w:val="24"/>
              </w:rPr>
              <w:t>用户登录口令（用户身份鉴别数据）</w:t>
            </w:r>
          </w:p>
        </w:tc>
      </w:tr>
      <w:tr w:rsidR="00CF6750">
        <w:trPr>
          <w:cantSplit/>
          <w:trHeight w:val="219"/>
          <w:jc w:val="center"/>
        </w:trPr>
        <w:tc>
          <w:tcPr>
            <w:tcW w:w="869" w:type="dxa"/>
            <w:noWrap/>
            <w:vAlign w:val="center"/>
          </w:tcPr>
          <w:p w:rsidR="00CF6750" w:rsidRDefault="00CF6750">
            <w:pPr>
              <w:pStyle w:val="ab"/>
              <w:numPr>
                <w:ilvl w:val="0"/>
                <w:numId w:val="5"/>
              </w:numPr>
              <w:jc w:val="center"/>
              <w:rPr>
                <w:rFonts w:ascii="Times New Roman" w:hAnsi="Times New Roman" w:cs="Times New Roman"/>
                <w:color w:val="000000"/>
                <w:sz w:val="24"/>
              </w:rPr>
            </w:pPr>
          </w:p>
        </w:tc>
        <w:tc>
          <w:tcPr>
            <w:tcW w:w="1420" w:type="dxa"/>
            <w:vMerge/>
            <w:noWrap/>
            <w:vAlign w:val="center"/>
          </w:tcPr>
          <w:p w:rsidR="00CF6750" w:rsidRDefault="00CF6750">
            <w:pPr>
              <w:jc w:val="center"/>
              <w:rPr>
                <w:rFonts w:eastAsia="仿宋"/>
                <w:color w:val="000000"/>
                <w:sz w:val="24"/>
              </w:rPr>
            </w:pPr>
          </w:p>
        </w:tc>
        <w:tc>
          <w:tcPr>
            <w:tcW w:w="2180" w:type="dxa"/>
            <w:vMerge/>
            <w:noWrap/>
            <w:vAlign w:val="center"/>
          </w:tcPr>
          <w:p w:rsidR="00CF6750" w:rsidRDefault="00CF6750">
            <w:pPr>
              <w:jc w:val="center"/>
              <w:rPr>
                <w:rFonts w:eastAsia="仿宋"/>
                <w:sz w:val="24"/>
              </w:rPr>
            </w:pPr>
          </w:p>
        </w:tc>
        <w:tc>
          <w:tcPr>
            <w:tcW w:w="4819" w:type="dxa"/>
            <w:noWrap/>
            <w:vAlign w:val="center"/>
          </w:tcPr>
          <w:p w:rsidR="00CF6750" w:rsidRDefault="000A5C29">
            <w:pPr>
              <w:pStyle w:val="a9"/>
              <w:tabs>
                <w:tab w:val="center" w:pos="4201"/>
                <w:tab w:val="right" w:leader="dot" w:pos="9298"/>
              </w:tabs>
              <w:spacing w:line="240" w:lineRule="auto"/>
              <w:ind w:firstLineChars="0" w:firstLine="0"/>
              <w:rPr>
                <w:rFonts w:eastAsia="仿宋"/>
                <w:sz w:val="24"/>
              </w:rPr>
            </w:pPr>
            <w:r>
              <w:rPr>
                <w:rFonts w:ascii="仿宋" w:eastAsia="仿宋" w:hAnsi="仿宋" w:hint="eastAsia"/>
                <w:sz w:val="24"/>
                <w:szCs w:val="24"/>
              </w:rPr>
              <w:t>系统中通知、报告、批复等电子公文数据</w:t>
            </w:r>
          </w:p>
        </w:tc>
      </w:tr>
      <w:tr w:rsidR="00CF6750">
        <w:trPr>
          <w:cantSplit/>
          <w:trHeight w:val="219"/>
          <w:jc w:val="center"/>
        </w:trPr>
        <w:tc>
          <w:tcPr>
            <w:tcW w:w="869" w:type="dxa"/>
            <w:noWrap/>
            <w:vAlign w:val="center"/>
          </w:tcPr>
          <w:p w:rsidR="00CF6750" w:rsidRDefault="00CF6750">
            <w:pPr>
              <w:pStyle w:val="ab"/>
              <w:numPr>
                <w:ilvl w:val="0"/>
                <w:numId w:val="5"/>
              </w:numPr>
              <w:jc w:val="center"/>
              <w:rPr>
                <w:rFonts w:ascii="Times New Roman" w:hAnsi="Times New Roman" w:cs="Times New Roman"/>
                <w:color w:val="000000"/>
                <w:sz w:val="24"/>
              </w:rPr>
            </w:pPr>
          </w:p>
        </w:tc>
        <w:tc>
          <w:tcPr>
            <w:tcW w:w="1420" w:type="dxa"/>
            <w:vMerge/>
            <w:noWrap/>
            <w:vAlign w:val="center"/>
          </w:tcPr>
          <w:p w:rsidR="00CF6750" w:rsidRDefault="00CF6750">
            <w:pPr>
              <w:jc w:val="center"/>
              <w:rPr>
                <w:rFonts w:eastAsia="仿宋"/>
                <w:color w:val="000000"/>
                <w:sz w:val="24"/>
              </w:rPr>
            </w:pPr>
          </w:p>
        </w:tc>
        <w:tc>
          <w:tcPr>
            <w:tcW w:w="2180" w:type="dxa"/>
            <w:vMerge/>
            <w:noWrap/>
            <w:vAlign w:val="center"/>
          </w:tcPr>
          <w:p w:rsidR="00CF6750" w:rsidRDefault="00CF6750">
            <w:pPr>
              <w:jc w:val="center"/>
              <w:rPr>
                <w:rFonts w:eastAsia="仿宋"/>
                <w:sz w:val="24"/>
              </w:rPr>
            </w:pPr>
          </w:p>
        </w:tc>
        <w:tc>
          <w:tcPr>
            <w:tcW w:w="4819" w:type="dxa"/>
            <w:noWrap/>
            <w:vAlign w:val="center"/>
          </w:tcPr>
          <w:p w:rsidR="00CF6750" w:rsidRDefault="000A5C29">
            <w:pPr>
              <w:pStyle w:val="a9"/>
              <w:tabs>
                <w:tab w:val="center" w:pos="4201"/>
                <w:tab w:val="right" w:leader="dot" w:pos="9298"/>
              </w:tabs>
              <w:spacing w:line="240" w:lineRule="auto"/>
              <w:ind w:firstLineChars="0" w:firstLine="0"/>
              <w:jc w:val="left"/>
              <w:rPr>
                <w:rFonts w:eastAsia="仿宋"/>
                <w:sz w:val="24"/>
              </w:rPr>
            </w:pPr>
            <w:r>
              <w:rPr>
                <w:rFonts w:ascii="仿宋" w:eastAsia="仿宋" w:hAnsi="仿宋" w:hint="eastAsia"/>
                <w:sz w:val="24"/>
                <w:szCs w:val="24"/>
              </w:rPr>
              <w:t>系统业务日志数据</w:t>
            </w:r>
          </w:p>
        </w:tc>
      </w:tr>
      <w:tr w:rsidR="00CF6750">
        <w:trPr>
          <w:cantSplit/>
          <w:trHeight w:val="219"/>
          <w:jc w:val="center"/>
        </w:trPr>
        <w:tc>
          <w:tcPr>
            <w:tcW w:w="869" w:type="dxa"/>
            <w:noWrap/>
            <w:vAlign w:val="center"/>
          </w:tcPr>
          <w:p w:rsidR="00CF6750" w:rsidRDefault="00CF6750">
            <w:pPr>
              <w:pStyle w:val="ab"/>
              <w:numPr>
                <w:ilvl w:val="0"/>
                <w:numId w:val="5"/>
              </w:numPr>
              <w:jc w:val="center"/>
              <w:rPr>
                <w:rFonts w:ascii="Times New Roman" w:hAnsi="Times New Roman" w:cs="Times New Roman"/>
                <w:color w:val="000000"/>
                <w:sz w:val="24"/>
              </w:rPr>
            </w:pPr>
          </w:p>
        </w:tc>
        <w:tc>
          <w:tcPr>
            <w:tcW w:w="1420" w:type="dxa"/>
            <w:vMerge/>
            <w:noWrap/>
            <w:vAlign w:val="center"/>
          </w:tcPr>
          <w:p w:rsidR="00CF6750" w:rsidRDefault="00CF6750">
            <w:pPr>
              <w:jc w:val="center"/>
              <w:rPr>
                <w:rFonts w:eastAsia="仿宋"/>
                <w:color w:val="000000"/>
                <w:sz w:val="24"/>
              </w:rPr>
            </w:pPr>
          </w:p>
        </w:tc>
        <w:tc>
          <w:tcPr>
            <w:tcW w:w="2180" w:type="dxa"/>
            <w:vMerge/>
            <w:noWrap/>
            <w:vAlign w:val="center"/>
          </w:tcPr>
          <w:p w:rsidR="00CF6750" w:rsidRDefault="00CF6750">
            <w:pPr>
              <w:jc w:val="center"/>
              <w:rPr>
                <w:rFonts w:eastAsia="仿宋"/>
                <w:sz w:val="24"/>
              </w:rPr>
            </w:pPr>
          </w:p>
        </w:tc>
        <w:tc>
          <w:tcPr>
            <w:tcW w:w="4819" w:type="dxa"/>
            <w:noWrap/>
            <w:vAlign w:val="center"/>
          </w:tcPr>
          <w:p w:rsidR="00CF6750" w:rsidRDefault="000A5C29">
            <w:pPr>
              <w:pStyle w:val="a9"/>
              <w:tabs>
                <w:tab w:val="center" w:pos="4201"/>
                <w:tab w:val="right" w:leader="dot" w:pos="9298"/>
              </w:tabs>
              <w:spacing w:line="240" w:lineRule="auto"/>
              <w:ind w:firstLineChars="0" w:firstLine="0"/>
              <w:jc w:val="left"/>
              <w:rPr>
                <w:rFonts w:eastAsia="仿宋"/>
                <w:sz w:val="24"/>
              </w:rPr>
            </w:pPr>
            <w:r>
              <w:rPr>
                <w:rFonts w:ascii="仿宋" w:eastAsia="仿宋" w:hAnsi="仿宋" w:hint="eastAsia"/>
                <w:sz w:val="24"/>
                <w:szCs w:val="24"/>
              </w:rPr>
              <w:t>系统访问控制信息</w:t>
            </w:r>
          </w:p>
        </w:tc>
      </w:tr>
      <w:tr w:rsidR="00CF6750">
        <w:trPr>
          <w:cantSplit/>
          <w:trHeight w:val="219"/>
          <w:jc w:val="center"/>
        </w:trPr>
        <w:tc>
          <w:tcPr>
            <w:tcW w:w="869" w:type="dxa"/>
            <w:noWrap/>
            <w:vAlign w:val="center"/>
          </w:tcPr>
          <w:p w:rsidR="00CF6750" w:rsidRDefault="00CF6750">
            <w:pPr>
              <w:pStyle w:val="ab"/>
              <w:numPr>
                <w:ilvl w:val="0"/>
                <w:numId w:val="5"/>
              </w:numPr>
              <w:jc w:val="center"/>
              <w:rPr>
                <w:rFonts w:ascii="Times New Roman" w:hAnsi="Times New Roman" w:cs="Times New Roman"/>
                <w:color w:val="000000"/>
                <w:sz w:val="24"/>
              </w:rPr>
            </w:pPr>
          </w:p>
        </w:tc>
        <w:tc>
          <w:tcPr>
            <w:tcW w:w="1420" w:type="dxa"/>
            <w:vMerge/>
            <w:noWrap/>
            <w:vAlign w:val="center"/>
          </w:tcPr>
          <w:p w:rsidR="00CF6750" w:rsidRDefault="00CF6750">
            <w:pPr>
              <w:jc w:val="center"/>
              <w:rPr>
                <w:rFonts w:eastAsia="仿宋"/>
                <w:color w:val="000000"/>
                <w:sz w:val="24"/>
              </w:rPr>
            </w:pPr>
          </w:p>
        </w:tc>
        <w:tc>
          <w:tcPr>
            <w:tcW w:w="2180" w:type="dxa"/>
            <w:noWrap/>
            <w:vAlign w:val="center"/>
          </w:tcPr>
          <w:p w:rsidR="00CF6750" w:rsidRDefault="000A5C29">
            <w:pPr>
              <w:pStyle w:val="a9"/>
              <w:tabs>
                <w:tab w:val="center" w:pos="4201"/>
                <w:tab w:val="right" w:leader="dot" w:pos="9298"/>
              </w:tabs>
              <w:spacing w:line="240" w:lineRule="auto"/>
              <w:ind w:firstLineChars="0" w:firstLine="0"/>
              <w:jc w:val="left"/>
              <w:rPr>
                <w:rFonts w:eastAsia="仿宋"/>
                <w:sz w:val="24"/>
              </w:rPr>
            </w:pPr>
            <w:r>
              <w:rPr>
                <w:rFonts w:ascii="仿宋" w:eastAsia="仿宋" w:hAnsi="仿宋" w:hint="eastAsia"/>
                <w:sz w:val="24"/>
                <w:szCs w:val="24"/>
              </w:rPr>
              <w:t>操作行为</w:t>
            </w:r>
          </w:p>
        </w:tc>
        <w:tc>
          <w:tcPr>
            <w:tcW w:w="4819" w:type="dxa"/>
            <w:noWrap/>
            <w:vAlign w:val="center"/>
          </w:tcPr>
          <w:p w:rsidR="00CF6750" w:rsidRDefault="000A5C29">
            <w:pPr>
              <w:pStyle w:val="a9"/>
              <w:tabs>
                <w:tab w:val="center" w:pos="4201"/>
                <w:tab w:val="right" w:leader="dot" w:pos="9298"/>
              </w:tabs>
              <w:spacing w:line="240" w:lineRule="auto"/>
              <w:ind w:firstLineChars="0" w:firstLine="0"/>
              <w:jc w:val="left"/>
              <w:rPr>
                <w:rFonts w:eastAsia="仿宋"/>
                <w:sz w:val="24"/>
              </w:rPr>
            </w:pPr>
            <w:r>
              <w:rPr>
                <w:rFonts w:ascii="仿宋" w:eastAsia="仿宋" w:hAnsi="仿宋" w:hint="eastAsia"/>
                <w:sz w:val="24"/>
                <w:szCs w:val="24"/>
              </w:rPr>
              <w:t>系统重要电子公文数据发送和接收操作</w:t>
            </w:r>
          </w:p>
        </w:tc>
      </w:tr>
    </w:tbl>
    <w:p w:rsidR="00CF6750" w:rsidRDefault="000A5C29" w:rsidP="008E63B0">
      <w:pPr>
        <w:pStyle w:val="40"/>
        <w:spacing w:beforeLines="50"/>
        <w:rPr>
          <w:rFonts w:ascii="仿宋" w:hAnsi="仿宋" w:cs="仿宋"/>
        </w:rPr>
      </w:pPr>
      <w:r>
        <w:rPr>
          <w:rFonts w:ascii="仿宋" w:hAnsi="仿宋" w:cs="仿宋" w:hint="eastAsia"/>
        </w:rPr>
        <w:t>3.1.2</w:t>
      </w:r>
      <w:r>
        <w:rPr>
          <w:rFonts w:ascii="仿宋" w:hAnsi="仿宋" w:cs="仿宋" w:hint="eastAsia"/>
        </w:rPr>
        <w:t>物理和环境安全</w:t>
      </w:r>
      <w:bookmarkEnd w:id="453"/>
      <w:bookmarkEnd w:id="454"/>
      <w:bookmarkEnd w:id="455"/>
      <w:bookmarkEnd w:id="456"/>
      <w:bookmarkEnd w:id="457"/>
      <w:bookmarkEnd w:id="458"/>
      <w:bookmarkEnd w:id="459"/>
      <w:r>
        <w:rPr>
          <w:rFonts w:hint="eastAsia"/>
        </w:rPr>
        <w:t>分析</w:t>
      </w:r>
    </w:p>
    <w:p w:rsidR="00CF6750" w:rsidRDefault="000A5C29">
      <w:pPr>
        <w:pStyle w:val="000"/>
      </w:pPr>
      <w:r>
        <w:rPr>
          <w:rFonts w:hint="eastAsia"/>
        </w:rPr>
        <w:t>本系统的物理和环境安全由云平台提供保障，本节略。</w:t>
      </w:r>
    </w:p>
    <w:p w:rsidR="00CF6750" w:rsidRDefault="000A5C29">
      <w:pPr>
        <w:pStyle w:val="40"/>
        <w:rPr>
          <w:rFonts w:ascii="仿宋" w:hAnsi="仿宋" w:cs="仿宋"/>
        </w:rPr>
      </w:pPr>
      <w:bookmarkStart w:id="460" w:name="_Toc1513026120"/>
      <w:bookmarkStart w:id="461" w:name="_Toc897537364"/>
      <w:bookmarkStart w:id="462" w:name="_Toc647590848"/>
      <w:bookmarkStart w:id="463" w:name="_Toc1876280096"/>
      <w:bookmarkStart w:id="464" w:name="_Toc485335707"/>
      <w:bookmarkStart w:id="465" w:name="_Toc2033754797"/>
      <w:bookmarkStart w:id="466" w:name="_Toc1517370744"/>
      <w:r>
        <w:rPr>
          <w:rFonts w:ascii="仿宋" w:hAnsi="仿宋" w:cs="仿宋" w:hint="eastAsia"/>
        </w:rPr>
        <w:t xml:space="preserve">3.1.3 </w:t>
      </w:r>
      <w:r>
        <w:rPr>
          <w:rFonts w:ascii="仿宋" w:hAnsi="仿宋" w:cs="仿宋" w:hint="eastAsia"/>
        </w:rPr>
        <w:t>网络和通信安全</w:t>
      </w:r>
      <w:bookmarkEnd w:id="460"/>
      <w:bookmarkEnd w:id="461"/>
      <w:bookmarkEnd w:id="462"/>
      <w:bookmarkEnd w:id="463"/>
      <w:bookmarkEnd w:id="464"/>
      <w:bookmarkEnd w:id="465"/>
      <w:bookmarkEnd w:id="466"/>
      <w:r>
        <w:rPr>
          <w:rFonts w:hint="eastAsia"/>
        </w:rPr>
        <w:t>分析</w:t>
      </w:r>
    </w:p>
    <w:p w:rsidR="00CF6750" w:rsidRDefault="000A5C29">
      <w:pPr>
        <w:pStyle w:val="000"/>
        <w:spacing w:line="360" w:lineRule="auto"/>
      </w:pPr>
      <w:r>
        <w:rPr>
          <w:rFonts w:hint="eastAsia"/>
        </w:rPr>
        <w:t>1</w:t>
      </w:r>
      <w:r>
        <w:rPr>
          <w:rFonts w:hint="eastAsia"/>
        </w:rPr>
        <w:t>）终端和服务端通信</w:t>
      </w:r>
      <w:r>
        <w:t>实体</w:t>
      </w:r>
      <w:r>
        <w:rPr>
          <w:rFonts w:hint="eastAsia"/>
        </w:rPr>
        <w:t>存在身份被</w:t>
      </w:r>
      <w:r>
        <w:t>假冒</w:t>
      </w:r>
      <w:r>
        <w:rPr>
          <w:rFonts w:hint="eastAsia"/>
        </w:rPr>
        <w:t>，通信数据在信息系统外部被非授权截取、非授权篡改的风险；</w:t>
      </w:r>
    </w:p>
    <w:p w:rsidR="00CF6750" w:rsidRDefault="000A5C29">
      <w:pPr>
        <w:pStyle w:val="000"/>
        <w:spacing w:line="360" w:lineRule="auto"/>
      </w:pPr>
      <w:r>
        <w:rPr>
          <w:rFonts w:hint="eastAsia"/>
        </w:rPr>
        <w:t>2</w:t>
      </w:r>
      <w:r>
        <w:rPr>
          <w:rFonts w:hint="eastAsia"/>
        </w:rPr>
        <w:t>）管理端在进行远程运维管理时，存在集中管理通道被非授权使用，传输的管理数据被非授权获取和非授权篡改风险。</w:t>
      </w:r>
    </w:p>
    <w:p w:rsidR="00CF6750" w:rsidRDefault="000A5C29">
      <w:pPr>
        <w:pStyle w:val="40"/>
        <w:rPr>
          <w:rFonts w:ascii="仿宋" w:hAnsi="仿宋" w:cs="仿宋"/>
        </w:rPr>
      </w:pPr>
      <w:bookmarkStart w:id="467" w:name="_Toc750351717"/>
      <w:bookmarkStart w:id="468" w:name="_Toc1326062242"/>
      <w:bookmarkStart w:id="469" w:name="_Toc2073302276"/>
      <w:bookmarkStart w:id="470" w:name="_Toc956038513"/>
      <w:bookmarkStart w:id="471" w:name="_Toc2011655932"/>
      <w:bookmarkStart w:id="472" w:name="_Toc24136583"/>
      <w:bookmarkStart w:id="473" w:name="_Toc1350771896"/>
      <w:r>
        <w:rPr>
          <w:rFonts w:ascii="仿宋" w:hAnsi="仿宋" w:cs="仿宋" w:hint="eastAsia"/>
        </w:rPr>
        <w:lastRenderedPageBreak/>
        <w:t xml:space="preserve">3.1.4 </w:t>
      </w:r>
      <w:r>
        <w:rPr>
          <w:rFonts w:ascii="仿宋" w:hAnsi="仿宋" w:cs="仿宋" w:hint="eastAsia"/>
        </w:rPr>
        <w:t>设备和计算安全</w:t>
      </w:r>
      <w:bookmarkEnd w:id="467"/>
      <w:bookmarkEnd w:id="468"/>
      <w:bookmarkEnd w:id="469"/>
      <w:bookmarkEnd w:id="470"/>
      <w:bookmarkEnd w:id="471"/>
      <w:bookmarkEnd w:id="472"/>
      <w:bookmarkEnd w:id="473"/>
      <w:r>
        <w:rPr>
          <w:rFonts w:hint="eastAsia"/>
        </w:rPr>
        <w:t>分析</w:t>
      </w:r>
    </w:p>
    <w:p w:rsidR="00CF6750" w:rsidRDefault="000A5C29">
      <w:pPr>
        <w:spacing w:line="360" w:lineRule="auto"/>
        <w:ind w:firstLineChars="200" w:firstLine="560"/>
        <w:rPr>
          <w:rFonts w:ascii="仿宋" w:eastAsia="仿宋" w:hAnsi="仿宋"/>
          <w:sz w:val="28"/>
          <w:szCs w:val="28"/>
        </w:rPr>
      </w:pPr>
      <w:r>
        <w:rPr>
          <w:rFonts w:ascii="仿宋" w:eastAsia="仿宋" w:hAnsi="仿宋" w:hint="eastAsia"/>
          <w:sz w:val="28"/>
          <w:szCs w:val="28"/>
        </w:rPr>
        <w:t>1</w:t>
      </w:r>
      <w:r>
        <w:rPr>
          <w:rFonts w:ascii="仿宋" w:eastAsia="仿宋" w:hAnsi="仿宋" w:hint="eastAsia"/>
          <w:sz w:val="28"/>
          <w:szCs w:val="28"/>
        </w:rPr>
        <w:t>）对设备进行远程运维管理时，存在设备被非授权人员登录、身份鉴别数据被非授权获取或非授权使用等风险；</w:t>
      </w:r>
    </w:p>
    <w:p w:rsidR="00CF6750" w:rsidRDefault="000A5C29">
      <w:pPr>
        <w:spacing w:line="360" w:lineRule="auto"/>
        <w:ind w:firstLineChars="200" w:firstLine="560"/>
        <w:rPr>
          <w:rFonts w:ascii="仿宋" w:eastAsia="仿宋" w:hAnsi="仿宋" w:cs="仿宋"/>
          <w:color w:val="000000"/>
          <w:sz w:val="28"/>
          <w:szCs w:val="28"/>
        </w:rPr>
      </w:pPr>
      <w:r>
        <w:rPr>
          <w:rFonts w:ascii="仿宋" w:eastAsia="仿宋" w:hAnsi="仿宋" w:cs="仿宋"/>
          <w:color w:val="000000"/>
          <w:sz w:val="28"/>
          <w:szCs w:val="28"/>
        </w:rPr>
        <w:t>2</w:t>
      </w:r>
      <w:r>
        <w:rPr>
          <w:rFonts w:ascii="仿宋" w:eastAsia="仿宋" w:hAnsi="仿宋" w:cs="仿宋" w:hint="eastAsia"/>
          <w:color w:val="000000"/>
          <w:sz w:val="28"/>
          <w:szCs w:val="28"/>
        </w:rPr>
        <w:t>）系统中服务器虚拟机、</w:t>
      </w:r>
      <w:r>
        <w:rPr>
          <w:rFonts w:ascii="仿宋" w:eastAsia="仿宋" w:hAnsi="仿宋" w:hint="eastAsia"/>
          <w:sz w:val="28"/>
          <w:szCs w:val="28"/>
        </w:rPr>
        <w:t>数据库</w:t>
      </w:r>
      <w:r>
        <w:rPr>
          <w:rFonts w:ascii="仿宋" w:eastAsia="仿宋" w:hAnsi="仿宋" w:cs="仿宋" w:hint="eastAsia"/>
          <w:color w:val="000000"/>
          <w:sz w:val="28"/>
          <w:szCs w:val="28"/>
        </w:rPr>
        <w:t>等设备存在日志记录和访问控制信息</w:t>
      </w:r>
      <w:r>
        <w:rPr>
          <w:rFonts w:ascii="仿宋" w:eastAsia="仿宋" w:hAnsi="仿宋" w:hint="eastAsia"/>
          <w:color w:val="000000"/>
          <w:sz w:val="28"/>
          <w:szCs w:val="28"/>
        </w:rPr>
        <w:t>被非授权篡改风险；</w:t>
      </w:r>
    </w:p>
    <w:p w:rsidR="00CF6750" w:rsidRDefault="000A5C29">
      <w:pPr>
        <w:spacing w:line="360" w:lineRule="auto"/>
        <w:ind w:firstLineChars="200" w:firstLine="560"/>
      </w:pPr>
      <w:r>
        <w:rPr>
          <w:rFonts w:ascii="仿宋" w:eastAsia="仿宋" w:hAnsi="仿宋" w:cs="仿宋"/>
          <w:color w:val="000000"/>
          <w:sz w:val="28"/>
          <w:szCs w:val="28"/>
        </w:rPr>
        <w:t>3</w:t>
      </w:r>
      <w:r>
        <w:rPr>
          <w:rFonts w:ascii="仿宋" w:eastAsia="仿宋" w:hAnsi="仿宋" w:cs="仿宋" w:hint="eastAsia"/>
          <w:color w:val="000000"/>
          <w:sz w:val="28"/>
          <w:szCs w:val="28"/>
        </w:rPr>
        <w:t>）系统应用服务器虚拟机中重要可执行程序或文件存在</w:t>
      </w:r>
      <w:r>
        <w:rPr>
          <w:rFonts w:ascii="仿宋" w:eastAsia="仿宋" w:hAnsi="仿宋" w:hint="eastAsia"/>
          <w:color w:val="000000"/>
          <w:sz w:val="28"/>
          <w:szCs w:val="28"/>
        </w:rPr>
        <w:t>被非授权篡改、来源不可信风险。</w:t>
      </w:r>
    </w:p>
    <w:p w:rsidR="00CF6750" w:rsidRDefault="000A5C29">
      <w:pPr>
        <w:pStyle w:val="40"/>
        <w:rPr>
          <w:rFonts w:ascii="仿宋" w:hAnsi="仿宋" w:cs="仿宋"/>
        </w:rPr>
      </w:pPr>
      <w:bookmarkStart w:id="474" w:name="_Toc1303596116"/>
      <w:bookmarkStart w:id="475" w:name="_Toc603539463"/>
      <w:bookmarkStart w:id="476" w:name="_Toc1727192459"/>
      <w:bookmarkStart w:id="477" w:name="_Toc1670409578"/>
      <w:bookmarkStart w:id="478" w:name="_Toc1876776815"/>
      <w:bookmarkStart w:id="479" w:name="_Toc986607587"/>
      <w:bookmarkStart w:id="480" w:name="_Toc2055597453"/>
      <w:r>
        <w:rPr>
          <w:rFonts w:ascii="仿宋" w:hAnsi="仿宋" w:cs="仿宋" w:hint="eastAsia"/>
        </w:rPr>
        <w:t xml:space="preserve">3.1.5 </w:t>
      </w:r>
      <w:r>
        <w:rPr>
          <w:rFonts w:ascii="仿宋" w:hAnsi="仿宋" w:cs="仿宋" w:hint="eastAsia"/>
        </w:rPr>
        <w:t>应用和数据安全</w:t>
      </w:r>
      <w:bookmarkEnd w:id="474"/>
      <w:bookmarkEnd w:id="475"/>
      <w:bookmarkEnd w:id="476"/>
      <w:bookmarkEnd w:id="477"/>
      <w:bookmarkEnd w:id="478"/>
      <w:bookmarkEnd w:id="479"/>
      <w:bookmarkEnd w:id="480"/>
      <w:r>
        <w:rPr>
          <w:rFonts w:hint="eastAsia"/>
        </w:rPr>
        <w:t>分析</w:t>
      </w:r>
    </w:p>
    <w:p w:rsidR="00CF6750" w:rsidRDefault="000A5C29">
      <w:pPr>
        <w:pStyle w:val="0main"/>
        <w:ind w:firstLine="560"/>
        <w:rPr>
          <w:rFonts w:ascii="仿宋" w:eastAsia="仿宋" w:hAnsi="仿宋"/>
          <w:color w:val="000000"/>
          <w:sz w:val="28"/>
          <w:szCs w:val="28"/>
        </w:rPr>
      </w:pPr>
      <w:r>
        <w:rPr>
          <w:rFonts w:ascii="仿宋" w:eastAsia="仿宋" w:hAnsi="仿宋" w:hint="eastAsia"/>
          <w:color w:val="000000"/>
          <w:sz w:val="28"/>
          <w:szCs w:val="28"/>
        </w:rPr>
        <w:t>1</w:t>
      </w:r>
      <w:r>
        <w:rPr>
          <w:rFonts w:ascii="仿宋" w:eastAsia="仿宋" w:hAnsi="仿宋" w:hint="eastAsia"/>
          <w:color w:val="000000"/>
          <w:sz w:val="28"/>
          <w:szCs w:val="28"/>
        </w:rPr>
        <w:t>）系统应用存在应用被非授权人员登录风险；</w:t>
      </w:r>
    </w:p>
    <w:p w:rsidR="00CF6750" w:rsidRDefault="000A5C29">
      <w:pPr>
        <w:pStyle w:val="0main"/>
        <w:ind w:firstLine="560"/>
        <w:rPr>
          <w:rFonts w:ascii="仿宋" w:eastAsia="仿宋" w:hAnsi="仿宋"/>
          <w:color w:val="000000"/>
          <w:sz w:val="28"/>
          <w:szCs w:val="28"/>
        </w:rPr>
      </w:pPr>
      <w:r>
        <w:rPr>
          <w:rFonts w:ascii="仿宋" w:eastAsia="仿宋" w:hAnsi="仿宋" w:hint="eastAsia"/>
          <w:color w:val="000000"/>
          <w:sz w:val="28"/>
          <w:szCs w:val="28"/>
        </w:rPr>
        <w:t>2</w:t>
      </w:r>
      <w:r>
        <w:rPr>
          <w:rFonts w:ascii="仿宋" w:eastAsia="仿宋" w:hAnsi="仿宋" w:hint="eastAsia"/>
          <w:color w:val="000000"/>
          <w:sz w:val="28"/>
          <w:szCs w:val="28"/>
        </w:rPr>
        <w:t>）</w:t>
      </w:r>
      <w:r>
        <w:rPr>
          <w:rFonts w:ascii="仿宋" w:eastAsia="仿宋" w:hAnsi="仿宋" w:hint="eastAsia"/>
          <w:sz w:val="28"/>
          <w:szCs w:val="28"/>
        </w:rPr>
        <w:t>用户身份鉴别数据、系统内流</w:t>
      </w:r>
      <w:r>
        <w:rPr>
          <w:rFonts w:ascii="仿宋" w:eastAsia="仿宋" w:hAnsi="仿宋" w:hint="eastAsia"/>
          <w:sz w:val="28"/>
          <w:szCs w:val="28"/>
        </w:rPr>
        <w:t>转的电子公文数据等重要数据在传输、存储过程中存在被窃取和非授权篡改风险</w:t>
      </w:r>
      <w:r>
        <w:rPr>
          <w:rFonts w:ascii="仿宋" w:eastAsia="仿宋" w:hAnsi="仿宋" w:hint="eastAsia"/>
          <w:color w:val="000000"/>
          <w:sz w:val="28"/>
          <w:szCs w:val="28"/>
        </w:rPr>
        <w:t>；</w:t>
      </w:r>
      <w:r>
        <w:rPr>
          <w:rFonts w:ascii="仿宋" w:eastAsia="仿宋" w:hAnsi="仿宋"/>
          <w:color w:val="000000"/>
          <w:sz w:val="28"/>
          <w:szCs w:val="28"/>
        </w:rPr>
        <w:t xml:space="preserve"> </w:t>
      </w:r>
    </w:p>
    <w:p w:rsidR="00CF6750" w:rsidRDefault="000A5C29">
      <w:pPr>
        <w:pStyle w:val="0main"/>
        <w:ind w:firstLine="560"/>
        <w:rPr>
          <w:rFonts w:ascii="仿宋" w:eastAsia="仿宋" w:hAnsi="仿宋"/>
          <w:color w:val="000000"/>
          <w:sz w:val="28"/>
          <w:szCs w:val="28"/>
        </w:rPr>
      </w:pPr>
      <w:r>
        <w:rPr>
          <w:rFonts w:ascii="仿宋" w:eastAsia="仿宋" w:hAnsi="仿宋" w:hint="eastAsia"/>
          <w:color w:val="000000"/>
          <w:sz w:val="28"/>
          <w:szCs w:val="28"/>
        </w:rPr>
        <w:t>3</w:t>
      </w:r>
      <w:r>
        <w:rPr>
          <w:rFonts w:ascii="仿宋" w:eastAsia="仿宋" w:hAnsi="仿宋" w:hint="eastAsia"/>
          <w:color w:val="000000"/>
          <w:sz w:val="28"/>
          <w:szCs w:val="28"/>
        </w:rPr>
        <w:t>）</w:t>
      </w:r>
      <w:r>
        <w:rPr>
          <w:rFonts w:ascii="仿宋" w:eastAsia="仿宋" w:hAnsi="仿宋" w:hint="eastAsia"/>
          <w:sz w:val="28"/>
          <w:szCs w:val="28"/>
        </w:rPr>
        <w:t>应用访问控制信息、业务日志数据等重要数据存在被非授权篡改风险；</w:t>
      </w:r>
    </w:p>
    <w:p w:rsidR="00CF6750" w:rsidRDefault="000A5C29">
      <w:pPr>
        <w:pStyle w:val="0main"/>
        <w:ind w:firstLine="560"/>
        <w:rPr>
          <w:rFonts w:ascii="仿宋" w:eastAsia="仿宋" w:hAnsi="仿宋"/>
          <w:color w:val="000000"/>
          <w:sz w:val="28"/>
          <w:szCs w:val="28"/>
        </w:rPr>
      </w:pPr>
      <w:r>
        <w:rPr>
          <w:rFonts w:ascii="仿宋" w:eastAsia="仿宋" w:hAnsi="仿宋" w:hint="eastAsia"/>
          <w:color w:val="000000"/>
          <w:sz w:val="28"/>
          <w:szCs w:val="28"/>
        </w:rPr>
        <w:t>4</w:t>
      </w:r>
      <w:r>
        <w:rPr>
          <w:rFonts w:ascii="仿宋" w:eastAsia="仿宋" w:hAnsi="仿宋" w:hint="eastAsia"/>
          <w:color w:val="000000"/>
          <w:sz w:val="28"/>
          <w:szCs w:val="28"/>
        </w:rPr>
        <w:t>）</w:t>
      </w:r>
      <w:r>
        <w:rPr>
          <w:rFonts w:ascii="仿宋" w:eastAsia="仿宋" w:hAnsi="仿宋" w:hint="eastAsia"/>
          <w:sz w:val="28"/>
          <w:szCs w:val="28"/>
        </w:rPr>
        <w:t>在系统内进行电子公文数据流转时，存在数据发送者或接收者不承认发送或接收到数据，或者否认其操作行为的风险。</w:t>
      </w:r>
    </w:p>
    <w:p w:rsidR="00CF6750" w:rsidRDefault="000A5C29">
      <w:pPr>
        <w:pStyle w:val="40"/>
        <w:rPr>
          <w:rFonts w:ascii="仿宋" w:hAnsi="仿宋" w:cs="仿宋"/>
        </w:rPr>
      </w:pPr>
      <w:bookmarkStart w:id="481" w:name="_Toc2068434279"/>
      <w:bookmarkStart w:id="482" w:name="_Toc1087018615"/>
      <w:r>
        <w:rPr>
          <w:rFonts w:ascii="仿宋" w:hAnsi="仿宋" w:cs="仿宋" w:hint="eastAsia"/>
        </w:rPr>
        <w:t xml:space="preserve">3.1.6 </w:t>
      </w:r>
      <w:r>
        <w:rPr>
          <w:rFonts w:ascii="仿宋" w:hAnsi="仿宋" w:cs="仿宋" w:hint="eastAsia"/>
        </w:rPr>
        <w:t>安全管理</w:t>
      </w:r>
      <w:bookmarkEnd w:id="481"/>
      <w:bookmarkEnd w:id="482"/>
      <w:r>
        <w:rPr>
          <w:rFonts w:hint="eastAsia"/>
        </w:rPr>
        <w:t>分析</w:t>
      </w:r>
    </w:p>
    <w:p w:rsidR="00CF6750" w:rsidRDefault="000A5C29">
      <w:pPr>
        <w:pStyle w:val="0main"/>
        <w:ind w:firstLine="560"/>
        <w:rPr>
          <w:rFonts w:ascii="仿宋" w:eastAsia="仿宋" w:hAnsi="仿宋"/>
          <w:sz w:val="28"/>
          <w:szCs w:val="28"/>
        </w:rPr>
      </w:pPr>
      <w:r>
        <w:rPr>
          <w:rFonts w:ascii="仿宋" w:eastAsia="仿宋" w:hAnsi="仿宋" w:hint="eastAsia"/>
          <w:sz w:val="28"/>
          <w:szCs w:val="28"/>
        </w:rPr>
        <w:t>存在密码应用安全管理制度缺失或不合规导致的密钥泄露、数据泄露等风险。</w:t>
      </w:r>
    </w:p>
    <w:p w:rsidR="00CF6750" w:rsidRDefault="000A5C29">
      <w:pPr>
        <w:pStyle w:val="40"/>
        <w:rPr>
          <w:rFonts w:ascii="楷体" w:eastAsia="楷体" w:hAnsi="楷体" w:cs="楷体"/>
          <w:sz w:val="30"/>
          <w:szCs w:val="30"/>
        </w:rPr>
      </w:pPr>
      <w:bookmarkStart w:id="483" w:name="_Toc1398745679"/>
      <w:bookmarkStart w:id="484" w:name="_Toc1779602627"/>
      <w:bookmarkStart w:id="485" w:name="_Toc597028559"/>
      <w:bookmarkStart w:id="486" w:name="_Toc598394811"/>
      <w:bookmarkStart w:id="487" w:name="_Toc775330112"/>
      <w:bookmarkStart w:id="488" w:name="_Toc790268866"/>
      <w:bookmarkStart w:id="489" w:name="_Toc399834666"/>
      <w:r>
        <w:rPr>
          <w:rFonts w:ascii="楷体" w:eastAsia="楷体" w:hAnsi="楷体" w:cs="楷体" w:hint="eastAsia"/>
          <w:sz w:val="30"/>
          <w:szCs w:val="30"/>
        </w:rPr>
        <w:t xml:space="preserve">3.2 </w:t>
      </w:r>
      <w:r>
        <w:rPr>
          <w:rFonts w:ascii="楷体" w:eastAsia="楷体" w:hAnsi="楷体" w:cs="楷体" w:hint="eastAsia"/>
          <w:sz w:val="30"/>
          <w:szCs w:val="30"/>
        </w:rPr>
        <w:t>合规性需求</w:t>
      </w:r>
      <w:bookmarkEnd w:id="483"/>
      <w:bookmarkEnd w:id="484"/>
      <w:bookmarkEnd w:id="485"/>
      <w:bookmarkEnd w:id="486"/>
      <w:bookmarkEnd w:id="487"/>
      <w:bookmarkEnd w:id="488"/>
      <w:bookmarkEnd w:id="489"/>
    </w:p>
    <w:p w:rsidR="00CF6750" w:rsidRDefault="000A5C29">
      <w:pPr>
        <w:spacing w:line="360" w:lineRule="auto"/>
        <w:ind w:firstLineChars="200" w:firstLine="560"/>
        <w:rPr>
          <w:rFonts w:eastAsia="仿宋"/>
          <w:color w:val="000000"/>
          <w:sz w:val="28"/>
        </w:rPr>
      </w:pPr>
      <w:r>
        <w:rPr>
          <w:rFonts w:eastAsia="仿宋" w:hint="eastAsia"/>
          <w:color w:val="000000"/>
          <w:sz w:val="28"/>
        </w:rPr>
        <w:t>本系统在通用</w:t>
      </w:r>
      <w:r>
        <w:rPr>
          <w:rFonts w:eastAsia="仿宋"/>
          <w:color w:val="000000"/>
          <w:sz w:val="28"/>
        </w:rPr>
        <w:t>要求、</w:t>
      </w:r>
      <w:r>
        <w:rPr>
          <w:rFonts w:eastAsia="仿宋" w:hint="eastAsia"/>
          <w:color w:val="000000"/>
          <w:sz w:val="28"/>
        </w:rPr>
        <w:t>物理和环境安全、网络和通信安全、设备和计算安全、应用和数据安全、管理制度、人员管理、建设运行和应急处置等方面应达到《密码应用基本要求》中三级指标要求。</w:t>
      </w:r>
    </w:p>
    <w:p w:rsidR="00CF6750" w:rsidRDefault="000A5C29">
      <w:pPr>
        <w:pStyle w:val="40"/>
        <w:rPr>
          <w:rFonts w:ascii="楷体" w:eastAsia="楷体" w:hAnsi="楷体" w:cs="楷体"/>
          <w:sz w:val="30"/>
          <w:szCs w:val="30"/>
        </w:rPr>
      </w:pPr>
      <w:bookmarkStart w:id="490" w:name="_Toc1030182163"/>
      <w:bookmarkStart w:id="491" w:name="_Toc151298806"/>
      <w:bookmarkStart w:id="492" w:name="_Toc961799113"/>
      <w:bookmarkStart w:id="493" w:name="_Toc709453248"/>
      <w:bookmarkStart w:id="494" w:name="_Toc1959729593"/>
      <w:bookmarkStart w:id="495" w:name="_Toc897746093"/>
      <w:bookmarkStart w:id="496" w:name="_Toc1145738669"/>
      <w:r>
        <w:rPr>
          <w:rFonts w:ascii="楷体" w:eastAsia="楷体" w:hAnsi="楷体" w:cs="楷体" w:hint="eastAsia"/>
          <w:sz w:val="30"/>
          <w:szCs w:val="30"/>
        </w:rPr>
        <w:lastRenderedPageBreak/>
        <w:t xml:space="preserve">3.3 </w:t>
      </w:r>
      <w:r>
        <w:rPr>
          <w:rFonts w:ascii="楷体" w:eastAsia="楷体" w:hAnsi="楷体" w:cs="楷体" w:hint="eastAsia"/>
          <w:sz w:val="30"/>
          <w:szCs w:val="30"/>
        </w:rPr>
        <w:t>密码应用需求</w:t>
      </w:r>
      <w:bookmarkEnd w:id="490"/>
      <w:bookmarkEnd w:id="491"/>
      <w:bookmarkEnd w:id="492"/>
      <w:bookmarkEnd w:id="493"/>
      <w:bookmarkEnd w:id="494"/>
      <w:bookmarkEnd w:id="495"/>
      <w:bookmarkEnd w:id="496"/>
    </w:p>
    <w:p w:rsidR="00CF6750" w:rsidRDefault="000A5C29">
      <w:pPr>
        <w:pStyle w:val="000"/>
      </w:pPr>
      <w:r>
        <w:rPr>
          <w:rFonts w:hint="eastAsia"/>
        </w:rPr>
        <w:t>根据安全风险分析，并对照《密码应用基本要求》中三级指标要求，梳理出系统密码应用需求清单，如表</w:t>
      </w:r>
      <w:r>
        <w:rPr>
          <w:rFonts w:hint="eastAsia"/>
        </w:rPr>
        <w:t>4</w:t>
      </w:r>
      <w:r>
        <w:rPr>
          <w:rFonts w:hint="eastAsia"/>
        </w:rPr>
        <w:t>所示。</w:t>
      </w:r>
    </w:p>
    <w:p w:rsidR="00CF6750" w:rsidRDefault="000A5C29" w:rsidP="008E63B0">
      <w:pPr>
        <w:keepNext/>
        <w:spacing w:afterLines="50"/>
        <w:jc w:val="center"/>
        <w:rPr>
          <w:rFonts w:ascii="仿宋" w:eastAsia="仿宋" w:hAnsi="仿宋" w:cs="仿宋"/>
          <w:sz w:val="28"/>
          <w:szCs w:val="28"/>
        </w:rPr>
      </w:pPr>
      <w:r>
        <w:rPr>
          <w:rFonts w:ascii="仿宋" w:eastAsia="仿宋" w:hAnsi="仿宋" w:cs="仿宋" w:hint="eastAsia"/>
          <w:sz w:val="28"/>
          <w:szCs w:val="28"/>
        </w:rPr>
        <w:t>表</w:t>
      </w:r>
      <w:r>
        <w:rPr>
          <w:rFonts w:ascii="仿宋" w:eastAsia="仿宋" w:hAnsi="仿宋" w:cs="仿宋" w:hint="eastAsia"/>
          <w:sz w:val="28"/>
          <w:szCs w:val="28"/>
        </w:rPr>
        <w:t xml:space="preserve">4 </w:t>
      </w:r>
      <w:r>
        <w:rPr>
          <w:rFonts w:ascii="仿宋" w:eastAsia="仿宋" w:hAnsi="仿宋" w:cs="仿宋" w:hint="eastAsia"/>
          <w:sz w:val="28"/>
          <w:szCs w:val="28"/>
        </w:rPr>
        <w:t>系统密码应用需求清单</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898"/>
        <w:gridCol w:w="2012"/>
        <w:gridCol w:w="4432"/>
        <w:gridCol w:w="1704"/>
      </w:tblGrid>
      <w:tr w:rsidR="00CF6750">
        <w:trPr>
          <w:trHeight w:val="20"/>
          <w:tblHeader/>
          <w:jc w:val="center"/>
        </w:trPr>
        <w:tc>
          <w:tcPr>
            <w:tcW w:w="898" w:type="dxa"/>
            <w:noWrap/>
            <w:vAlign w:val="center"/>
          </w:tcPr>
          <w:p w:rsidR="00CF6750" w:rsidRDefault="000A5C29">
            <w:pPr>
              <w:widowControl/>
              <w:tabs>
                <w:tab w:val="center" w:pos="4201"/>
                <w:tab w:val="right" w:leader="dot" w:pos="9298"/>
              </w:tabs>
              <w:autoSpaceDE w:val="0"/>
              <w:autoSpaceDN w:val="0"/>
              <w:snapToGrid w:val="0"/>
              <w:jc w:val="center"/>
              <w:rPr>
                <w:rFonts w:ascii="仿宋" w:eastAsia="仿宋" w:hAnsi="仿宋" w:cs="仿宋"/>
                <w:b/>
                <w:bCs/>
                <w:kern w:val="0"/>
                <w:sz w:val="24"/>
              </w:rPr>
            </w:pPr>
            <w:r>
              <w:rPr>
                <w:rFonts w:ascii="仿宋" w:eastAsia="仿宋" w:hAnsi="仿宋" w:cs="仿宋" w:hint="eastAsia"/>
                <w:b/>
                <w:bCs/>
                <w:kern w:val="0"/>
                <w:sz w:val="24"/>
              </w:rPr>
              <w:t>安全层面</w:t>
            </w:r>
          </w:p>
        </w:tc>
        <w:tc>
          <w:tcPr>
            <w:tcW w:w="2012" w:type="dxa"/>
            <w:noWrap/>
            <w:vAlign w:val="center"/>
          </w:tcPr>
          <w:p w:rsidR="00CF6750" w:rsidRDefault="000A5C29">
            <w:pPr>
              <w:widowControl/>
              <w:tabs>
                <w:tab w:val="center" w:pos="4201"/>
                <w:tab w:val="right" w:leader="dot" w:pos="9298"/>
              </w:tabs>
              <w:autoSpaceDE w:val="0"/>
              <w:autoSpaceDN w:val="0"/>
              <w:snapToGrid w:val="0"/>
              <w:jc w:val="center"/>
              <w:rPr>
                <w:rFonts w:ascii="仿宋" w:eastAsia="仿宋" w:hAnsi="仿宋" w:cs="仿宋"/>
                <w:b/>
                <w:bCs/>
                <w:kern w:val="0"/>
                <w:sz w:val="24"/>
              </w:rPr>
            </w:pPr>
            <w:r>
              <w:rPr>
                <w:rFonts w:ascii="仿宋" w:eastAsia="仿宋" w:hAnsi="仿宋" w:cs="仿宋" w:hint="eastAsia"/>
                <w:b/>
                <w:bCs/>
                <w:kern w:val="0"/>
                <w:sz w:val="24"/>
              </w:rPr>
              <w:t>指标要求</w:t>
            </w:r>
          </w:p>
        </w:tc>
        <w:tc>
          <w:tcPr>
            <w:tcW w:w="4432" w:type="dxa"/>
            <w:noWrap/>
            <w:vAlign w:val="center"/>
          </w:tcPr>
          <w:p w:rsidR="00CF6750" w:rsidRDefault="000A5C29">
            <w:pPr>
              <w:widowControl/>
              <w:tabs>
                <w:tab w:val="center" w:pos="4201"/>
                <w:tab w:val="right" w:leader="dot" w:pos="9298"/>
              </w:tabs>
              <w:autoSpaceDE w:val="0"/>
              <w:autoSpaceDN w:val="0"/>
              <w:snapToGrid w:val="0"/>
              <w:jc w:val="center"/>
              <w:rPr>
                <w:rFonts w:ascii="仿宋" w:eastAsia="仿宋" w:hAnsi="仿宋" w:cs="仿宋"/>
                <w:b/>
                <w:bCs/>
                <w:kern w:val="0"/>
                <w:sz w:val="24"/>
              </w:rPr>
            </w:pPr>
            <w:r>
              <w:rPr>
                <w:rFonts w:ascii="仿宋" w:eastAsia="仿宋" w:hAnsi="仿宋" w:cs="仿宋" w:hint="eastAsia"/>
                <w:b/>
                <w:bCs/>
                <w:kern w:val="0"/>
                <w:sz w:val="24"/>
              </w:rPr>
              <w:t>系统密码应用需求</w:t>
            </w:r>
          </w:p>
        </w:tc>
        <w:tc>
          <w:tcPr>
            <w:tcW w:w="1704" w:type="dxa"/>
            <w:noWrap/>
            <w:vAlign w:val="center"/>
          </w:tcPr>
          <w:p w:rsidR="00CF6750" w:rsidRDefault="000A5C29">
            <w:pPr>
              <w:widowControl/>
              <w:tabs>
                <w:tab w:val="center" w:pos="4201"/>
                <w:tab w:val="right" w:leader="dot" w:pos="9298"/>
              </w:tabs>
              <w:autoSpaceDE w:val="0"/>
              <w:autoSpaceDN w:val="0"/>
              <w:snapToGrid w:val="0"/>
              <w:jc w:val="center"/>
              <w:rPr>
                <w:rFonts w:ascii="仿宋" w:eastAsia="仿宋" w:hAnsi="仿宋" w:cs="仿宋"/>
                <w:b/>
                <w:bCs/>
                <w:kern w:val="0"/>
                <w:sz w:val="24"/>
              </w:rPr>
            </w:pPr>
            <w:r>
              <w:rPr>
                <w:rFonts w:ascii="仿宋" w:eastAsia="仿宋" w:hAnsi="仿宋" w:cs="仿宋" w:hint="eastAsia"/>
                <w:b/>
                <w:bCs/>
                <w:kern w:val="0"/>
                <w:sz w:val="24"/>
              </w:rPr>
              <w:t>不适用说明</w:t>
            </w:r>
          </w:p>
        </w:tc>
      </w:tr>
      <w:tr w:rsidR="00CF6750">
        <w:trPr>
          <w:trHeight w:val="20"/>
          <w:jc w:val="center"/>
        </w:trPr>
        <w:tc>
          <w:tcPr>
            <w:tcW w:w="898" w:type="dxa"/>
            <w:vMerge w:val="restart"/>
            <w:noWrap/>
            <w:vAlign w:val="center"/>
          </w:tcPr>
          <w:p w:rsidR="00CF6750" w:rsidRDefault="000A5C29">
            <w:pPr>
              <w:widowControl/>
              <w:tabs>
                <w:tab w:val="center" w:pos="4201"/>
                <w:tab w:val="right" w:leader="dot" w:pos="9298"/>
              </w:tabs>
              <w:autoSpaceDE w:val="0"/>
              <w:autoSpaceDN w:val="0"/>
              <w:snapToGrid w:val="0"/>
              <w:rPr>
                <w:rFonts w:ascii="仿宋" w:eastAsia="仿宋" w:hAnsi="仿宋" w:cs="仿宋"/>
                <w:kern w:val="0"/>
                <w:sz w:val="24"/>
              </w:rPr>
            </w:pPr>
            <w:r>
              <w:rPr>
                <w:rFonts w:ascii="仿宋" w:eastAsia="仿宋" w:hAnsi="仿宋" w:cs="仿宋" w:hint="eastAsia"/>
                <w:kern w:val="0"/>
                <w:sz w:val="24"/>
              </w:rPr>
              <w:t>物理和环境安全</w:t>
            </w:r>
          </w:p>
        </w:tc>
        <w:tc>
          <w:tcPr>
            <w:tcW w:w="2012" w:type="dxa"/>
            <w:noWrap/>
            <w:vAlign w:val="center"/>
          </w:tcPr>
          <w:p w:rsidR="00CF6750" w:rsidRDefault="000A5C29">
            <w:pPr>
              <w:widowControl/>
              <w:tabs>
                <w:tab w:val="center" w:pos="4201"/>
                <w:tab w:val="right" w:leader="dot" w:pos="9298"/>
              </w:tabs>
              <w:autoSpaceDE w:val="0"/>
              <w:autoSpaceDN w:val="0"/>
              <w:snapToGrid w:val="0"/>
              <w:rPr>
                <w:rFonts w:ascii="仿宋" w:eastAsia="仿宋" w:hAnsi="仿宋" w:cs="仿宋"/>
                <w:kern w:val="0"/>
                <w:sz w:val="24"/>
              </w:rPr>
            </w:pPr>
            <w:r>
              <w:rPr>
                <w:rFonts w:ascii="仿宋" w:eastAsia="仿宋" w:hAnsi="仿宋" w:cs="仿宋" w:hint="eastAsia"/>
                <w:kern w:val="0"/>
                <w:sz w:val="24"/>
              </w:rPr>
              <w:t>身份鉴别</w:t>
            </w:r>
          </w:p>
        </w:tc>
        <w:tc>
          <w:tcPr>
            <w:tcW w:w="4432" w:type="dxa"/>
            <w:vMerge w:val="restart"/>
            <w:noWrap/>
            <w:vAlign w:val="center"/>
          </w:tcPr>
          <w:p w:rsidR="00CF6750" w:rsidRDefault="00CF6750">
            <w:pPr>
              <w:widowControl/>
              <w:tabs>
                <w:tab w:val="center" w:pos="4201"/>
                <w:tab w:val="right" w:leader="dot" w:pos="9298"/>
              </w:tabs>
              <w:autoSpaceDE w:val="0"/>
              <w:autoSpaceDN w:val="0"/>
              <w:snapToGrid w:val="0"/>
              <w:rPr>
                <w:rFonts w:ascii="仿宋" w:eastAsia="仿宋" w:hAnsi="仿宋" w:cs="仿宋"/>
                <w:kern w:val="0"/>
                <w:sz w:val="24"/>
              </w:rPr>
            </w:pPr>
          </w:p>
          <w:p w:rsidR="00CF6750" w:rsidRDefault="000A5C29">
            <w:pPr>
              <w:widowControl/>
              <w:tabs>
                <w:tab w:val="center" w:pos="4201"/>
                <w:tab w:val="right" w:leader="dot" w:pos="9298"/>
              </w:tabs>
              <w:autoSpaceDE w:val="0"/>
              <w:autoSpaceDN w:val="0"/>
              <w:snapToGrid w:val="0"/>
              <w:rPr>
                <w:rFonts w:ascii="仿宋" w:eastAsia="仿宋" w:hAnsi="仿宋" w:cs="仿宋"/>
                <w:kern w:val="0"/>
                <w:sz w:val="24"/>
              </w:rPr>
            </w:pPr>
            <w:r>
              <w:rPr>
                <w:rFonts w:ascii="仿宋" w:eastAsia="仿宋" w:hAnsi="仿宋" w:cs="仿宋" w:hint="eastAsia"/>
                <w:kern w:val="0"/>
                <w:sz w:val="24"/>
              </w:rPr>
              <w:t>系统的物理和环境安全由云平台提供安全保障，不适用。</w:t>
            </w:r>
          </w:p>
        </w:tc>
        <w:tc>
          <w:tcPr>
            <w:tcW w:w="1704" w:type="dxa"/>
            <w:vMerge w:val="restart"/>
            <w:noWrap/>
            <w:vAlign w:val="center"/>
          </w:tcPr>
          <w:p w:rsidR="00CF6750" w:rsidRDefault="000A5C29">
            <w:pPr>
              <w:tabs>
                <w:tab w:val="center" w:pos="4201"/>
                <w:tab w:val="right" w:leader="dot" w:pos="9298"/>
              </w:tabs>
              <w:autoSpaceDE w:val="0"/>
              <w:autoSpaceDN w:val="0"/>
              <w:snapToGrid w:val="0"/>
              <w:rPr>
                <w:rFonts w:ascii="仿宋" w:eastAsia="仿宋" w:hAnsi="仿宋" w:cs="仿宋"/>
                <w:kern w:val="0"/>
                <w:sz w:val="24"/>
              </w:rPr>
            </w:pPr>
            <w:r>
              <w:rPr>
                <w:rFonts w:ascii="仿宋" w:eastAsia="仿宋" w:hAnsi="仿宋" w:cs="仿宋" w:hint="eastAsia"/>
                <w:kern w:val="0"/>
                <w:sz w:val="24"/>
              </w:rPr>
              <w:t>云平台通过密评，已被完全评估。</w:t>
            </w:r>
          </w:p>
        </w:tc>
      </w:tr>
      <w:tr w:rsidR="00CF6750">
        <w:trPr>
          <w:trHeight w:val="20"/>
          <w:jc w:val="center"/>
        </w:trPr>
        <w:tc>
          <w:tcPr>
            <w:tcW w:w="898" w:type="dxa"/>
            <w:vMerge/>
            <w:noWrap/>
            <w:vAlign w:val="center"/>
          </w:tcPr>
          <w:p w:rsidR="00CF6750" w:rsidRDefault="00CF6750">
            <w:pPr>
              <w:widowControl/>
              <w:tabs>
                <w:tab w:val="center" w:pos="4201"/>
                <w:tab w:val="right" w:leader="dot" w:pos="9298"/>
              </w:tabs>
              <w:autoSpaceDE w:val="0"/>
              <w:autoSpaceDN w:val="0"/>
              <w:snapToGrid w:val="0"/>
              <w:rPr>
                <w:rFonts w:ascii="仿宋" w:eastAsia="仿宋" w:hAnsi="仿宋" w:cs="仿宋"/>
                <w:kern w:val="0"/>
                <w:sz w:val="24"/>
              </w:rPr>
            </w:pPr>
          </w:p>
        </w:tc>
        <w:tc>
          <w:tcPr>
            <w:tcW w:w="2012" w:type="dxa"/>
            <w:noWrap/>
            <w:vAlign w:val="center"/>
          </w:tcPr>
          <w:p w:rsidR="00CF6750" w:rsidRDefault="000A5C29">
            <w:pPr>
              <w:widowControl/>
              <w:tabs>
                <w:tab w:val="center" w:pos="4201"/>
                <w:tab w:val="right" w:leader="dot" w:pos="9298"/>
              </w:tabs>
              <w:autoSpaceDE w:val="0"/>
              <w:autoSpaceDN w:val="0"/>
              <w:snapToGrid w:val="0"/>
              <w:rPr>
                <w:rFonts w:ascii="仿宋" w:eastAsia="仿宋" w:hAnsi="仿宋" w:cs="仿宋"/>
                <w:kern w:val="0"/>
                <w:sz w:val="24"/>
              </w:rPr>
            </w:pPr>
            <w:r>
              <w:rPr>
                <w:rFonts w:ascii="仿宋" w:eastAsia="仿宋" w:hAnsi="仿宋" w:cs="仿宋" w:hint="eastAsia"/>
                <w:kern w:val="0"/>
                <w:sz w:val="24"/>
              </w:rPr>
              <w:t>电子门禁记录数据完整性</w:t>
            </w:r>
          </w:p>
        </w:tc>
        <w:tc>
          <w:tcPr>
            <w:tcW w:w="4432" w:type="dxa"/>
            <w:vMerge/>
            <w:noWrap/>
            <w:vAlign w:val="center"/>
          </w:tcPr>
          <w:p w:rsidR="00CF6750" w:rsidRDefault="00CF6750">
            <w:pPr>
              <w:widowControl/>
              <w:tabs>
                <w:tab w:val="center" w:pos="4201"/>
                <w:tab w:val="right" w:leader="dot" w:pos="9298"/>
              </w:tabs>
              <w:autoSpaceDE w:val="0"/>
              <w:autoSpaceDN w:val="0"/>
              <w:snapToGrid w:val="0"/>
              <w:rPr>
                <w:rFonts w:ascii="仿宋" w:eastAsia="仿宋" w:hAnsi="仿宋" w:cs="仿宋"/>
                <w:kern w:val="0"/>
                <w:sz w:val="24"/>
              </w:rPr>
            </w:pPr>
          </w:p>
        </w:tc>
        <w:tc>
          <w:tcPr>
            <w:tcW w:w="1704" w:type="dxa"/>
            <w:vMerge/>
            <w:noWrap/>
            <w:vAlign w:val="center"/>
          </w:tcPr>
          <w:p w:rsidR="00CF6750" w:rsidRDefault="00CF6750">
            <w:pPr>
              <w:tabs>
                <w:tab w:val="center" w:pos="4201"/>
                <w:tab w:val="right" w:leader="dot" w:pos="9298"/>
              </w:tabs>
              <w:autoSpaceDE w:val="0"/>
              <w:autoSpaceDN w:val="0"/>
              <w:snapToGrid w:val="0"/>
              <w:rPr>
                <w:rFonts w:ascii="仿宋" w:eastAsia="仿宋" w:hAnsi="仿宋" w:cs="仿宋"/>
                <w:kern w:val="0"/>
                <w:sz w:val="24"/>
              </w:rPr>
            </w:pPr>
          </w:p>
        </w:tc>
      </w:tr>
      <w:tr w:rsidR="00CF6750">
        <w:trPr>
          <w:trHeight w:val="20"/>
          <w:jc w:val="center"/>
        </w:trPr>
        <w:tc>
          <w:tcPr>
            <w:tcW w:w="898" w:type="dxa"/>
            <w:vMerge/>
            <w:noWrap/>
            <w:vAlign w:val="center"/>
          </w:tcPr>
          <w:p w:rsidR="00CF6750" w:rsidRDefault="00CF6750">
            <w:pPr>
              <w:widowControl/>
              <w:tabs>
                <w:tab w:val="center" w:pos="4201"/>
                <w:tab w:val="right" w:leader="dot" w:pos="9298"/>
              </w:tabs>
              <w:autoSpaceDE w:val="0"/>
              <w:autoSpaceDN w:val="0"/>
              <w:snapToGrid w:val="0"/>
              <w:rPr>
                <w:rFonts w:ascii="仿宋" w:eastAsia="仿宋" w:hAnsi="仿宋" w:cs="仿宋"/>
                <w:kern w:val="0"/>
                <w:sz w:val="24"/>
              </w:rPr>
            </w:pPr>
          </w:p>
        </w:tc>
        <w:tc>
          <w:tcPr>
            <w:tcW w:w="2012" w:type="dxa"/>
            <w:noWrap/>
            <w:vAlign w:val="center"/>
          </w:tcPr>
          <w:p w:rsidR="00CF6750" w:rsidRDefault="000A5C29">
            <w:pPr>
              <w:widowControl/>
              <w:tabs>
                <w:tab w:val="center" w:pos="4201"/>
                <w:tab w:val="right" w:leader="dot" w:pos="9298"/>
              </w:tabs>
              <w:autoSpaceDE w:val="0"/>
              <w:autoSpaceDN w:val="0"/>
              <w:snapToGrid w:val="0"/>
              <w:rPr>
                <w:rFonts w:ascii="仿宋" w:eastAsia="仿宋" w:hAnsi="仿宋" w:cs="仿宋"/>
                <w:kern w:val="0"/>
                <w:sz w:val="24"/>
              </w:rPr>
            </w:pPr>
            <w:r>
              <w:rPr>
                <w:rFonts w:ascii="仿宋" w:eastAsia="仿宋" w:hAnsi="仿宋" w:cs="仿宋" w:hint="eastAsia"/>
                <w:kern w:val="0"/>
                <w:sz w:val="24"/>
              </w:rPr>
              <w:t>视频监控记录数据完整性</w:t>
            </w:r>
          </w:p>
        </w:tc>
        <w:tc>
          <w:tcPr>
            <w:tcW w:w="4432" w:type="dxa"/>
            <w:vMerge/>
            <w:noWrap/>
            <w:vAlign w:val="center"/>
          </w:tcPr>
          <w:p w:rsidR="00CF6750" w:rsidRDefault="00CF6750">
            <w:pPr>
              <w:widowControl/>
              <w:tabs>
                <w:tab w:val="center" w:pos="4201"/>
                <w:tab w:val="right" w:leader="dot" w:pos="9298"/>
              </w:tabs>
              <w:autoSpaceDE w:val="0"/>
              <w:autoSpaceDN w:val="0"/>
              <w:snapToGrid w:val="0"/>
              <w:rPr>
                <w:rFonts w:ascii="仿宋" w:eastAsia="仿宋" w:hAnsi="仿宋" w:cs="仿宋"/>
                <w:kern w:val="0"/>
                <w:sz w:val="24"/>
              </w:rPr>
            </w:pPr>
          </w:p>
        </w:tc>
        <w:tc>
          <w:tcPr>
            <w:tcW w:w="1704" w:type="dxa"/>
            <w:vMerge/>
            <w:noWrap/>
            <w:vAlign w:val="center"/>
          </w:tcPr>
          <w:p w:rsidR="00CF6750" w:rsidRDefault="00CF6750">
            <w:pPr>
              <w:tabs>
                <w:tab w:val="center" w:pos="4201"/>
                <w:tab w:val="right" w:leader="dot" w:pos="9298"/>
              </w:tabs>
              <w:autoSpaceDE w:val="0"/>
              <w:autoSpaceDN w:val="0"/>
              <w:snapToGrid w:val="0"/>
              <w:rPr>
                <w:rFonts w:ascii="仿宋" w:eastAsia="仿宋" w:hAnsi="仿宋" w:cs="仿宋"/>
                <w:kern w:val="0"/>
                <w:sz w:val="24"/>
              </w:rPr>
            </w:pPr>
          </w:p>
        </w:tc>
      </w:tr>
      <w:tr w:rsidR="00CF6750">
        <w:trPr>
          <w:trHeight w:val="20"/>
          <w:jc w:val="center"/>
        </w:trPr>
        <w:tc>
          <w:tcPr>
            <w:tcW w:w="898" w:type="dxa"/>
            <w:vMerge/>
            <w:noWrap/>
            <w:vAlign w:val="center"/>
          </w:tcPr>
          <w:p w:rsidR="00CF6750" w:rsidRDefault="00CF6750">
            <w:pPr>
              <w:widowControl/>
              <w:tabs>
                <w:tab w:val="center" w:pos="4201"/>
                <w:tab w:val="right" w:leader="dot" w:pos="9298"/>
              </w:tabs>
              <w:autoSpaceDE w:val="0"/>
              <w:autoSpaceDN w:val="0"/>
              <w:snapToGrid w:val="0"/>
              <w:rPr>
                <w:rFonts w:ascii="仿宋" w:eastAsia="仿宋" w:hAnsi="仿宋" w:cs="仿宋"/>
                <w:kern w:val="0"/>
                <w:sz w:val="24"/>
              </w:rPr>
            </w:pPr>
          </w:p>
        </w:tc>
        <w:tc>
          <w:tcPr>
            <w:tcW w:w="2012" w:type="dxa"/>
            <w:noWrap/>
            <w:vAlign w:val="center"/>
          </w:tcPr>
          <w:p w:rsidR="00CF6750" w:rsidRDefault="000A5C29">
            <w:pPr>
              <w:widowControl/>
              <w:tabs>
                <w:tab w:val="center" w:pos="4201"/>
                <w:tab w:val="right" w:leader="dot" w:pos="9298"/>
              </w:tabs>
              <w:autoSpaceDE w:val="0"/>
              <w:autoSpaceDN w:val="0"/>
              <w:snapToGrid w:val="0"/>
              <w:rPr>
                <w:rFonts w:ascii="仿宋" w:eastAsia="仿宋" w:hAnsi="仿宋" w:cs="仿宋"/>
                <w:kern w:val="0"/>
                <w:sz w:val="24"/>
              </w:rPr>
            </w:pPr>
            <w:r>
              <w:rPr>
                <w:rFonts w:ascii="仿宋" w:eastAsia="仿宋" w:hAnsi="仿宋" w:cs="仿宋" w:hint="eastAsia"/>
                <w:kern w:val="0"/>
                <w:sz w:val="24"/>
              </w:rPr>
              <w:t>密码服务</w:t>
            </w:r>
          </w:p>
        </w:tc>
        <w:tc>
          <w:tcPr>
            <w:tcW w:w="4432" w:type="dxa"/>
            <w:vMerge/>
            <w:noWrap/>
            <w:vAlign w:val="center"/>
          </w:tcPr>
          <w:p w:rsidR="00CF6750" w:rsidRDefault="00CF6750">
            <w:pPr>
              <w:widowControl/>
              <w:tabs>
                <w:tab w:val="center" w:pos="4201"/>
                <w:tab w:val="right" w:leader="dot" w:pos="9298"/>
              </w:tabs>
              <w:autoSpaceDE w:val="0"/>
              <w:autoSpaceDN w:val="0"/>
              <w:snapToGrid w:val="0"/>
              <w:rPr>
                <w:rFonts w:ascii="仿宋" w:eastAsia="仿宋" w:hAnsi="仿宋" w:cs="仿宋"/>
                <w:kern w:val="0"/>
                <w:sz w:val="24"/>
              </w:rPr>
            </w:pPr>
          </w:p>
        </w:tc>
        <w:tc>
          <w:tcPr>
            <w:tcW w:w="1704" w:type="dxa"/>
            <w:vMerge/>
            <w:noWrap/>
            <w:vAlign w:val="center"/>
          </w:tcPr>
          <w:p w:rsidR="00CF6750" w:rsidRDefault="00CF6750">
            <w:pPr>
              <w:tabs>
                <w:tab w:val="center" w:pos="4201"/>
                <w:tab w:val="right" w:leader="dot" w:pos="9298"/>
              </w:tabs>
              <w:autoSpaceDE w:val="0"/>
              <w:autoSpaceDN w:val="0"/>
              <w:snapToGrid w:val="0"/>
              <w:rPr>
                <w:rFonts w:ascii="仿宋" w:eastAsia="仿宋" w:hAnsi="仿宋" w:cs="仿宋"/>
                <w:kern w:val="0"/>
                <w:sz w:val="24"/>
              </w:rPr>
            </w:pPr>
          </w:p>
        </w:tc>
      </w:tr>
      <w:tr w:rsidR="00CF6750">
        <w:trPr>
          <w:trHeight w:val="20"/>
          <w:jc w:val="center"/>
        </w:trPr>
        <w:tc>
          <w:tcPr>
            <w:tcW w:w="898" w:type="dxa"/>
            <w:vMerge/>
            <w:noWrap/>
            <w:vAlign w:val="center"/>
          </w:tcPr>
          <w:p w:rsidR="00CF6750" w:rsidRDefault="00CF6750">
            <w:pPr>
              <w:widowControl/>
              <w:tabs>
                <w:tab w:val="center" w:pos="4201"/>
                <w:tab w:val="right" w:leader="dot" w:pos="9298"/>
              </w:tabs>
              <w:autoSpaceDE w:val="0"/>
              <w:autoSpaceDN w:val="0"/>
              <w:snapToGrid w:val="0"/>
              <w:rPr>
                <w:rFonts w:ascii="仿宋" w:eastAsia="仿宋" w:hAnsi="仿宋" w:cs="仿宋"/>
                <w:kern w:val="0"/>
                <w:sz w:val="24"/>
              </w:rPr>
            </w:pPr>
          </w:p>
        </w:tc>
        <w:tc>
          <w:tcPr>
            <w:tcW w:w="2012" w:type="dxa"/>
            <w:noWrap/>
            <w:vAlign w:val="center"/>
          </w:tcPr>
          <w:p w:rsidR="00CF6750" w:rsidRDefault="000A5C29">
            <w:pPr>
              <w:widowControl/>
              <w:tabs>
                <w:tab w:val="center" w:pos="4201"/>
                <w:tab w:val="right" w:leader="dot" w:pos="9298"/>
              </w:tabs>
              <w:autoSpaceDE w:val="0"/>
              <w:autoSpaceDN w:val="0"/>
              <w:snapToGrid w:val="0"/>
              <w:rPr>
                <w:rFonts w:ascii="仿宋" w:eastAsia="仿宋" w:hAnsi="仿宋" w:cs="仿宋"/>
                <w:kern w:val="0"/>
                <w:sz w:val="24"/>
              </w:rPr>
            </w:pPr>
            <w:r>
              <w:rPr>
                <w:rFonts w:ascii="仿宋" w:eastAsia="仿宋" w:hAnsi="仿宋" w:cs="仿宋" w:hint="eastAsia"/>
                <w:kern w:val="0"/>
                <w:sz w:val="24"/>
              </w:rPr>
              <w:t>密码产品</w:t>
            </w:r>
          </w:p>
        </w:tc>
        <w:tc>
          <w:tcPr>
            <w:tcW w:w="4432" w:type="dxa"/>
            <w:vMerge/>
            <w:noWrap/>
            <w:vAlign w:val="center"/>
          </w:tcPr>
          <w:p w:rsidR="00CF6750" w:rsidRDefault="00CF6750">
            <w:pPr>
              <w:widowControl/>
              <w:tabs>
                <w:tab w:val="center" w:pos="4201"/>
                <w:tab w:val="right" w:leader="dot" w:pos="9298"/>
              </w:tabs>
              <w:autoSpaceDE w:val="0"/>
              <w:autoSpaceDN w:val="0"/>
              <w:snapToGrid w:val="0"/>
              <w:rPr>
                <w:rFonts w:ascii="仿宋" w:eastAsia="仿宋" w:hAnsi="仿宋" w:cs="仿宋"/>
                <w:kern w:val="0"/>
                <w:sz w:val="24"/>
              </w:rPr>
            </w:pPr>
          </w:p>
        </w:tc>
        <w:tc>
          <w:tcPr>
            <w:tcW w:w="1704" w:type="dxa"/>
            <w:vMerge/>
            <w:noWrap/>
            <w:vAlign w:val="center"/>
          </w:tcPr>
          <w:p w:rsidR="00CF6750" w:rsidRDefault="00CF6750">
            <w:pPr>
              <w:widowControl/>
              <w:tabs>
                <w:tab w:val="center" w:pos="4201"/>
                <w:tab w:val="right" w:leader="dot" w:pos="9298"/>
              </w:tabs>
              <w:autoSpaceDE w:val="0"/>
              <w:autoSpaceDN w:val="0"/>
              <w:snapToGrid w:val="0"/>
              <w:rPr>
                <w:rFonts w:ascii="仿宋" w:eastAsia="仿宋" w:hAnsi="仿宋" w:cs="仿宋"/>
                <w:kern w:val="0"/>
                <w:sz w:val="24"/>
              </w:rPr>
            </w:pPr>
          </w:p>
        </w:tc>
      </w:tr>
      <w:tr w:rsidR="00CF6750">
        <w:trPr>
          <w:trHeight w:val="765"/>
          <w:jc w:val="center"/>
        </w:trPr>
        <w:tc>
          <w:tcPr>
            <w:tcW w:w="898" w:type="dxa"/>
            <w:vMerge w:val="restart"/>
            <w:noWrap/>
            <w:vAlign w:val="center"/>
          </w:tcPr>
          <w:p w:rsidR="00CF6750" w:rsidRDefault="000A5C29">
            <w:pPr>
              <w:widowControl/>
              <w:tabs>
                <w:tab w:val="center" w:pos="4201"/>
                <w:tab w:val="right" w:leader="dot" w:pos="9298"/>
              </w:tabs>
              <w:autoSpaceDE w:val="0"/>
              <w:autoSpaceDN w:val="0"/>
              <w:snapToGrid w:val="0"/>
              <w:rPr>
                <w:rFonts w:ascii="仿宋" w:eastAsia="仿宋" w:hAnsi="仿宋" w:cs="仿宋"/>
                <w:kern w:val="0"/>
                <w:sz w:val="24"/>
              </w:rPr>
            </w:pPr>
            <w:r>
              <w:rPr>
                <w:rFonts w:ascii="仿宋" w:eastAsia="仿宋" w:hAnsi="仿宋" w:cs="仿宋" w:hint="eastAsia"/>
                <w:kern w:val="0"/>
                <w:sz w:val="24"/>
              </w:rPr>
              <w:t>网络和通信安全</w:t>
            </w:r>
          </w:p>
        </w:tc>
        <w:tc>
          <w:tcPr>
            <w:tcW w:w="2012" w:type="dxa"/>
            <w:vMerge w:val="restart"/>
            <w:noWrap/>
            <w:vAlign w:val="center"/>
          </w:tcPr>
          <w:p w:rsidR="00CF6750" w:rsidRDefault="000A5C29">
            <w:pPr>
              <w:widowControl/>
              <w:tabs>
                <w:tab w:val="center" w:pos="4201"/>
                <w:tab w:val="right" w:leader="dot" w:pos="9298"/>
              </w:tabs>
              <w:autoSpaceDE w:val="0"/>
              <w:autoSpaceDN w:val="0"/>
              <w:snapToGrid w:val="0"/>
              <w:rPr>
                <w:rFonts w:ascii="仿宋" w:eastAsia="仿宋" w:hAnsi="仿宋" w:cs="仿宋"/>
                <w:kern w:val="0"/>
                <w:sz w:val="24"/>
              </w:rPr>
            </w:pPr>
            <w:r>
              <w:rPr>
                <w:rFonts w:ascii="仿宋" w:eastAsia="仿宋" w:hAnsi="仿宋" w:cs="仿宋" w:hint="eastAsia"/>
                <w:kern w:val="0"/>
                <w:sz w:val="24"/>
              </w:rPr>
              <w:t>身份鉴别</w:t>
            </w:r>
          </w:p>
        </w:tc>
        <w:tc>
          <w:tcPr>
            <w:tcW w:w="4432" w:type="dxa"/>
            <w:noWrap/>
            <w:vAlign w:val="center"/>
          </w:tcPr>
          <w:p w:rsidR="00CF6750" w:rsidRDefault="000A5C29">
            <w:pPr>
              <w:widowControl/>
              <w:tabs>
                <w:tab w:val="center" w:pos="4201"/>
                <w:tab w:val="right" w:leader="dot" w:pos="9298"/>
              </w:tabs>
              <w:autoSpaceDE w:val="0"/>
              <w:autoSpaceDN w:val="0"/>
              <w:snapToGrid w:val="0"/>
              <w:rPr>
                <w:rFonts w:ascii="仿宋" w:eastAsia="仿宋" w:hAnsi="仿宋" w:cs="仿宋"/>
                <w:kern w:val="0"/>
                <w:sz w:val="24"/>
              </w:rPr>
            </w:pPr>
            <w:r>
              <w:rPr>
                <w:rFonts w:ascii="仿宋" w:eastAsia="仿宋" w:hAnsi="仿宋" w:cs="仿宋" w:hint="eastAsia"/>
                <w:kern w:val="0"/>
                <w:sz w:val="24"/>
              </w:rPr>
              <w:t>确保</w:t>
            </w:r>
            <w:r>
              <w:rPr>
                <w:rFonts w:ascii="仿宋" w:eastAsia="仿宋" w:hAnsi="仿宋" w:cs="仿宋" w:hint="eastAsia"/>
                <w:kern w:val="0"/>
                <w:sz w:val="24"/>
              </w:rPr>
              <w:t>PC</w:t>
            </w:r>
            <w:r>
              <w:rPr>
                <w:rFonts w:ascii="仿宋" w:eastAsia="仿宋" w:hAnsi="仿宋" w:cs="仿宋" w:hint="eastAsia"/>
                <w:kern w:val="0"/>
                <w:sz w:val="24"/>
              </w:rPr>
              <w:t>终端和服务端通信实体身份的真实性，防止与假冒实体进行通信。</w:t>
            </w:r>
          </w:p>
        </w:tc>
        <w:tc>
          <w:tcPr>
            <w:tcW w:w="1704" w:type="dxa"/>
            <w:noWrap/>
            <w:vAlign w:val="center"/>
          </w:tcPr>
          <w:p w:rsidR="00CF6750" w:rsidRDefault="000A5C29">
            <w:pPr>
              <w:widowControl/>
              <w:tabs>
                <w:tab w:val="center" w:pos="4201"/>
                <w:tab w:val="right" w:leader="dot" w:pos="9298"/>
              </w:tabs>
              <w:autoSpaceDE w:val="0"/>
              <w:autoSpaceDN w:val="0"/>
              <w:snapToGrid w:val="0"/>
              <w:rPr>
                <w:rFonts w:ascii="仿宋" w:eastAsia="仿宋" w:hAnsi="仿宋" w:cs="仿宋"/>
                <w:kern w:val="0"/>
                <w:sz w:val="24"/>
              </w:rPr>
            </w:pPr>
            <w:r>
              <w:rPr>
                <w:rFonts w:ascii="仿宋" w:eastAsia="仿宋" w:hAnsi="仿宋" w:cs="仿宋" w:hint="eastAsia"/>
                <w:kern w:val="0"/>
                <w:sz w:val="24"/>
              </w:rPr>
              <w:t>无</w:t>
            </w:r>
          </w:p>
        </w:tc>
      </w:tr>
      <w:tr w:rsidR="00CF6750">
        <w:trPr>
          <w:trHeight w:val="1088"/>
          <w:jc w:val="center"/>
        </w:trPr>
        <w:tc>
          <w:tcPr>
            <w:tcW w:w="898" w:type="dxa"/>
            <w:vMerge/>
            <w:noWrap/>
            <w:vAlign w:val="center"/>
          </w:tcPr>
          <w:p w:rsidR="00CF6750" w:rsidRDefault="00CF6750">
            <w:pPr>
              <w:widowControl/>
              <w:tabs>
                <w:tab w:val="center" w:pos="4201"/>
                <w:tab w:val="right" w:leader="dot" w:pos="9298"/>
              </w:tabs>
              <w:autoSpaceDE w:val="0"/>
              <w:autoSpaceDN w:val="0"/>
              <w:snapToGrid w:val="0"/>
              <w:rPr>
                <w:rFonts w:ascii="仿宋" w:eastAsia="仿宋" w:hAnsi="仿宋" w:cs="仿宋"/>
                <w:kern w:val="0"/>
                <w:sz w:val="24"/>
              </w:rPr>
            </w:pPr>
          </w:p>
        </w:tc>
        <w:tc>
          <w:tcPr>
            <w:tcW w:w="2012" w:type="dxa"/>
            <w:vMerge/>
            <w:noWrap/>
            <w:vAlign w:val="center"/>
          </w:tcPr>
          <w:p w:rsidR="00CF6750" w:rsidRDefault="00CF6750">
            <w:pPr>
              <w:widowControl/>
              <w:tabs>
                <w:tab w:val="center" w:pos="4201"/>
                <w:tab w:val="right" w:leader="dot" w:pos="9298"/>
              </w:tabs>
              <w:autoSpaceDE w:val="0"/>
              <w:autoSpaceDN w:val="0"/>
              <w:snapToGrid w:val="0"/>
              <w:rPr>
                <w:rFonts w:ascii="仿宋" w:eastAsia="仿宋" w:hAnsi="仿宋" w:cs="仿宋"/>
                <w:kern w:val="0"/>
                <w:sz w:val="24"/>
              </w:rPr>
            </w:pPr>
          </w:p>
        </w:tc>
        <w:tc>
          <w:tcPr>
            <w:tcW w:w="4432" w:type="dxa"/>
            <w:noWrap/>
            <w:vAlign w:val="center"/>
          </w:tcPr>
          <w:p w:rsidR="00CF6750" w:rsidRDefault="000A5C29">
            <w:pPr>
              <w:widowControl/>
              <w:tabs>
                <w:tab w:val="center" w:pos="4201"/>
                <w:tab w:val="right" w:leader="dot" w:pos="9298"/>
              </w:tabs>
              <w:autoSpaceDE w:val="0"/>
              <w:autoSpaceDN w:val="0"/>
              <w:snapToGrid w:val="0"/>
              <w:rPr>
                <w:rFonts w:ascii="仿宋" w:eastAsia="仿宋" w:hAnsi="仿宋" w:cs="仿宋"/>
                <w:kern w:val="0"/>
                <w:sz w:val="24"/>
              </w:rPr>
            </w:pPr>
            <w:r>
              <w:rPr>
                <w:rFonts w:ascii="仿宋" w:eastAsia="仿宋" w:hAnsi="仿宋" w:cs="仿宋" w:hint="eastAsia"/>
                <w:kern w:val="0"/>
                <w:sz w:val="24"/>
              </w:rPr>
              <w:t>管理端的身份鉴别由云平台提供安全保障，不适用。</w:t>
            </w:r>
          </w:p>
        </w:tc>
        <w:tc>
          <w:tcPr>
            <w:tcW w:w="1704" w:type="dxa"/>
            <w:noWrap/>
            <w:vAlign w:val="center"/>
          </w:tcPr>
          <w:p w:rsidR="00CF6750" w:rsidRDefault="000A5C29">
            <w:pPr>
              <w:widowControl/>
              <w:tabs>
                <w:tab w:val="center" w:pos="4201"/>
                <w:tab w:val="right" w:leader="dot" w:pos="9298"/>
              </w:tabs>
              <w:autoSpaceDE w:val="0"/>
              <w:autoSpaceDN w:val="0"/>
              <w:snapToGrid w:val="0"/>
              <w:rPr>
                <w:rFonts w:ascii="仿宋" w:eastAsia="仿宋" w:hAnsi="仿宋" w:cs="仿宋"/>
                <w:kern w:val="0"/>
                <w:sz w:val="24"/>
              </w:rPr>
            </w:pPr>
            <w:r>
              <w:rPr>
                <w:rFonts w:ascii="仿宋" w:eastAsia="仿宋" w:hAnsi="仿宋" w:cs="仿宋" w:hint="eastAsia"/>
                <w:kern w:val="0"/>
                <w:sz w:val="24"/>
              </w:rPr>
              <w:t>云平台通过密评，已被完全评估。</w:t>
            </w:r>
          </w:p>
        </w:tc>
      </w:tr>
      <w:tr w:rsidR="00CF6750">
        <w:trPr>
          <w:trHeight w:val="671"/>
          <w:jc w:val="center"/>
        </w:trPr>
        <w:tc>
          <w:tcPr>
            <w:tcW w:w="898" w:type="dxa"/>
            <w:vMerge/>
            <w:noWrap/>
            <w:vAlign w:val="center"/>
          </w:tcPr>
          <w:p w:rsidR="00CF6750" w:rsidRDefault="00CF6750">
            <w:pPr>
              <w:widowControl/>
              <w:tabs>
                <w:tab w:val="center" w:pos="4201"/>
                <w:tab w:val="right" w:leader="dot" w:pos="9298"/>
              </w:tabs>
              <w:autoSpaceDE w:val="0"/>
              <w:autoSpaceDN w:val="0"/>
              <w:snapToGrid w:val="0"/>
              <w:rPr>
                <w:rFonts w:ascii="仿宋" w:eastAsia="仿宋" w:hAnsi="仿宋" w:cs="仿宋"/>
                <w:kern w:val="0"/>
                <w:sz w:val="24"/>
              </w:rPr>
            </w:pPr>
          </w:p>
        </w:tc>
        <w:tc>
          <w:tcPr>
            <w:tcW w:w="2012" w:type="dxa"/>
            <w:vMerge w:val="restart"/>
            <w:noWrap/>
            <w:vAlign w:val="center"/>
          </w:tcPr>
          <w:p w:rsidR="00CF6750" w:rsidRDefault="000A5C29">
            <w:pPr>
              <w:widowControl/>
              <w:tabs>
                <w:tab w:val="center" w:pos="4201"/>
                <w:tab w:val="right" w:leader="dot" w:pos="9298"/>
              </w:tabs>
              <w:autoSpaceDE w:val="0"/>
              <w:autoSpaceDN w:val="0"/>
              <w:snapToGrid w:val="0"/>
              <w:rPr>
                <w:rFonts w:ascii="仿宋" w:eastAsia="仿宋" w:hAnsi="仿宋" w:cs="仿宋"/>
                <w:kern w:val="0"/>
                <w:sz w:val="24"/>
              </w:rPr>
            </w:pPr>
            <w:r>
              <w:rPr>
                <w:rFonts w:ascii="仿宋" w:eastAsia="仿宋" w:hAnsi="仿宋" w:cs="仿宋" w:hint="eastAsia"/>
                <w:kern w:val="0"/>
                <w:sz w:val="24"/>
              </w:rPr>
              <w:t>通信数据完整性</w:t>
            </w:r>
          </w:p>
        </w:tc>
        <w:tc>
          <w:tcPr>
            <w:tcW w:w="4432" w:type="dxa"/>
            <w:noWrap/>
            <w:vAlign w:val="center"/>
          </w:tcPr>
          <w:p w:rsidR="00CF6750" w:rsidRDefault="000A5C29">
            <w:pPr>
              <w:widowControl/>
              <w:tabs>
                <w:tab w:val="center" w:pos="4201"/>
                <w:tab w:val="right" w:leader="dot" w:pos="9298"/>
              </w:tabs>
              <w:autoSpaceDE w:val="0"/>
              <w:autoSpaceDN w:val="0"/>
              <w:snapToGrid w:val="0"/>
              <w:rPr>
                <w:rFonts w:ascii="仿宋" w:eastAsia="仿宋" w:hAnsi="仿宋" w:cs="仿宋"/>
                <w:kern w:val="0"/>
                <w:sz w:val="24"/>
              </w:rPr>
            </w:pPr>
            <w:r>
              <w:rPr>
                <w:rFonts w:ascii="仿宋" w:eastAsia="仿宋" w:hAnsi="仿宋" w:cs="仿宋" w:hint="eastAsia"/>
                <w:kern w:val="0"/>
                <w:sz w:val="24"/>
              </w:rPr>
              <w:t>保护</w:t>
            </w:r>
            <w:r>
              <w:rPr>
                <w:rFonts w:ascii="仿宋" w:eastAsia="仿宋" w:hAnsi="仿宋" w:cs="仿宋" w:hint="eastAsia"/>
                <w:kern w:val="0"/>
                <w:sz w:val="24"/>
              </w:rPr>
              <w:t>PC</w:t>
            </w:r>
            <w:r>
              <w:rPr>
                <w:rFonts w:ascii="仿宋" w:eastAsia="仿宋" w:hAnsi="仿宋" w:cs="仿宋" w:hint="eastAsia"/>
                <w:kern w:val="0"/>
                <w:sz w:val="24"/>
              </w:rPr>
              <w:t>终端和服务端通信过程中业务数据的完整性，防止数据被非授权篡改。</w:t>
            </w:r>
          </w:p>
        </w:tc>
        <w:tc>
          <w:tcPr>
            <w:tcW w:w="1704" w:type="dxa"/>
            <w:noWrap/>
            <w:vAlign w:val="center"/>
          </w:tcPr>
          <w:p w:rsidR="00CF6750" w:rsidRDefault="000A5C29">
            <w:pPr>
              <w:widowControl/>
              <w:tabs>
                <w:tab w:val="center" w:pos="4201"/>
                <w:tab w:val="right" w:leader="dot" w:pos="9298"/>
              </w:tabs>
              <w:autoSpaceDE w:val="0"/>
              <w:autoSpaceDN w:val="0"/>
              <w:snapToGrid w:val="0"/>
              <w:rPr>
                <w:rFonts w:ascii="仿宋" w:eastAsia="仿宋" w:hAnsi="仿宋" w:cs="仿宋"/>
                <w:kern w:val="0"/>
                <w:sz w:val="24"/>
              </w:rPr>
            </w:pPr>
            <w:r>
              <w:rPr>
                <w:rFonts w:ascii="仿宋" w:eastAsia="仿宋" w:hAnsi="仿宋" w:cs="仿宋" w:hint="eastAsia"/>
                <w:kern w:val="0"/>
                <w:sz w:val="24"/>
              </w:rPr>
              <w:t>无</w:t>
            </w:r>
          </w:p>
        </w:tc>
      </w:tr>
      <w:tr w:rsidR="00CF6750">
        <w:trPr>
          <w:trHeight w:val="640"/>
          <w:jc w:val="center"/>
        </w:trPr>
        <w:tc>
          <w:tcPr>
            <w:tcW w:w="898" w:type="dxa"/>
            <w:vMerge/>
            <w:noWrap/>
            <w:vAlign w:val="center"/>
          </w:tcPr>
          <w:p w:rsidR="00CF6750" w:rsidRDefault="00CF6750">
            <w:pPr>
              <w:widowControl/>
              <w:tabs>
                <w:tab w:val="center" w:pos="4201"/>
                <w:tab w:val="right" w:leader="dot" w:pos="9298"/>
              </w:tabs>
              <w:autoSpaceDE w:val="0"/>
              <w:autoSpaceDN w:val="0"/>
              <w:snapToGrid w:val="0"/>
              <w:rPr>
                <w:rFonts w:ascii="仿宋" w:eastAsia="仿宋" w:hAnsi="仿宋" w:cs="仿宋"/>
                <w:kern w:val="0"/>
                <w:sz w:val="24"/>
              </w:rPr>
            </w:pPr>
          </w:p>
        </w:tc>
        <w:tc>
          <w:tcPr>
            <w:tcW w:w="2012" w:type="dxa"/>
            <w:vMerge/>
            <w:noWrap/>
            <w:vAlign w:val="center"/>
          </w:tcPr>
          <w:p w:rsidR="00CF6750" w:rsidRDefault="00CF6750">
            <w:pPr>
              <w:widowControl/>
              <w:tabs>
                <w:tab w:val="center" w:pos="4201"/>
                <w:tab w:val="right" w:leader="dot" w:pos="9298"/>
              </w:tabs>
              <w:autoSpaceDE w:val="0"/>
              <w:autoSpaceDN w:val="0"/>
              <w:snapToGrid w:val="0"/>
              <w:rPr>
                <w:rFonts w:ascii="仿宋" w:eastAsia="仿宋" w:hAnsi="仿宋" w:cs="仿宋"/>
                <w:kern w:val="0"/>
                <w:sz w:val="24"/>
              </w:rPr>
            </w:pPr>
          </w:p>
        </w:tc>
        <w:tc>
          <w:tcPr>
            <w:tcW w:w="4432" w:type="dxa"/>
            <w:noWrap/>
            <w:vAlign w:val="center"/>
          </w:tcPr>
          <w:p w:rsidR="00CF6750" w:rsidRDefault="000A5C29">
            <w:pPr>
              <w:widowControl/>
              <w:tabs>
                <w:tab w:val="center" w:pos="4201"/>
                <w:tab w:val="right" w:leader="dot" w:pos="9298"/>
              </w:tabs>
              <w:autoSpaceDE w:val="0"/>
              <w:autoSpaceDN w:val="0"/>
              <w:snapToGrid w:val="0"/>
              <w:rPr>
                <w:rFonts w:ascii="仿宋" w:eastAsia="仿宋" w:hAnsi="仿宋" w:cs="仿宋"/>
                <w:kern w:val="0"/>
                <w:sz w:val="24"/>
              </w:rPr>
            </w:pPr>
            <w:r>
              <w:rPr>
                <w:rFonts w:ascii="仿宋" w:eastAsia="仿宋" w:hAnsi="仿宋" w:cs="仿宋" w:hint="eastAsia"/>
                <w:kern w:val="0"/>
                <w:sz w:val="24"/>
              </w:rPr>
              <w:t>管理端进行远程运维管理时的运维通信数据完整性由云平台提供安全保障，不适用。</w:t>
            </w:r>
          </w:p>
        </w:tc>
        <w:tc>
          <w:tcPr>
            <w:tcW w:w="1704" w:type="dxa"/>
            <w:noWrap/>
            <w:vAlign w:val="center"/>
          </w:tcPr>
          <w:p w:rsidR="00CF6750" w:rsidRDefault="000A5C29">
            <w:pPr>
              <w:widowControl/>
              <w:tabs>
                <w:tab w:val="center" w:pos="4201"/>
                <w:tab w:val="right" w:leader="dot" w:pos="9298"/>
              </w:tabs>
              <w:autoSpaceDE w:val="0"/>
              <w:autoSpaceDN w:val="0"/>
              <w:snapToGrid w:val="0"/>
              <w:rPr>
                <w:rFonts w:ascii="仿宋" w:eastAsia="仿宋" w:hAnsi="仿宋" w:cs="仿宋"/>
                <w:kern w:val="0"/>
                <w:sz w:val="24"/>
              </w:rPr>
            </w:pPr>
            <w:r>
              <w:rPr>
                <w:rFonts w:ascii="仿宋" w:eastAsia="仿宋" w:hAnsi="仿宋" w:cs="仿宋" w:hint="eastAsia"/>
                <w:kern w:val="0"/>
                <w:sz w:val="24"/>
              </w:rPr>
              <w:t>云平台通过密评，已被完全评估。</w:t>
            </w:r>
          </w:p>
        </w:tc>
      </w:tr>
      <w:tr w:rsidR="00CF6750">
        <w:trPr>
          <w:trHeight w:val="821"/>
          <w:jc w:val="center"/>
        </w:trPr>
        <w:tc>
          <w:tcPr>
            <w:tcW w:w="898" w:type="dxa"/>
            <w:vMerge/>
            <w:noWrap/>
            <w:vAlign w:val="center"/>
          </w:tcPr>
          <w:p w:rsidR="00CF6750" w:rsidRDefault="00CF6750">
            <w:pPr>
              <w:widowControl/>
              <w:tabs>
                <w:tab w:val="center" w:pos="4201"/>
                <w:tab w:val="right" w:leader="dot" w:pos="9298"/>
              </w:tabs>
              <w:autoSpaceDE w:val="0"/>
              <w:autoSpaceDN w:val="0"/>
              <w:snapToGrid w:val="0"/>
              <w:rPr>
                <w:rFonts w:ascii="仿宋" w:eastAsia="仿宋" w:hAnsi="仿宋" w:cs="仿宋"/>
                <w:kern w:val="0"/>
                <w:sz w:val="24"/>
              </w:rPr>
            </w:pPr>
          </w:p>
        </w:tc>
        <w:tc>
          <w:tcPr>
            <w:tcW w:w="2012" w:type="dxa"/>
            <w:vMerge w:val="restart"/>
            <w:noWrap/>
            <w:vAlign w:val="center"/>
          </w:tcPr>
          <w:p w:rsidR="00CF6750" w:rsidRDefault="000A5C29">
            <w:pPr>
              <w:widowControl/>
              <w:tabs>
                <w:tab w:val="center" w:pos="4201"/>
                <w:tab w:val="right" w:leader="dot" w:pos="9298"/>
              </w:tabs>
              <w:autoSpaceDE w:val="0"/>
              <w:autoSpaceDN w:val="0"/>
              <w:snapToGrid w:val="0"/>
              <w:rPr>
                <w:rFonts w:ascii="仿宋" w:eastAsia="仿宋" w:hAnsi="仿宋" w:cs="仿宋"/>
                <w:kern w:val="0"/>
                <w:sz w:val="24"/>
              </w:rPr>
            </w:pPr>
            <w:r>
              <w:rPr>
                <w:rFonts w:ascii="仿宋" w:eastAsia="仿宋" w:hAnsi="仿宋" w:cs="仿宋" w:hint="eastAsia"/>
                <w:kern w:val="0"/>
                <w:sz w:val="24"/>
              </w:rPr>
              <w:t>通信过程中重要数据的机密性</w:t>
            </w:r>
          </w:p>
        </w:tc>
        <w:tc>
          <w:tcPr>
            <w:tcW w:w="4432" w:type="dxa"/>
            <w:noWrap/>
            <w:vAlign w:val="center"/>
          </w:tcPr>
          <w:p w:rsidR="00CF6750" w:rsidRDefault="000A5C29">
            <w:pPr>
              <w:widowControl/>
              <w:tabs>
                <w:tab w:val="center" w:pos="4201"/>
                <w:tab w:val="right" w:leader="dot" w:pos="9298"/>
              </w:tabs>
              <w:autoSpaceDE w:val="0"/>
              <w:autoSpaceDN w:val="0"/>
              <w:snapToGrid w:val="0"/>
              <w:rPr>
                <w:rFonts w:ascii="仿宋" w:eastAsia="仿宋" w:hAnsi="仿宋" w:cs="仿宋"/>
                <w:kern w:val="0"/>
                <w:sz w:val="24"/>
              </w:rPr>
            </w:pPr>
            <w:r>
              <w:rPr>
                <w:rFonts w:ascii="仿宋" w:eastAsia="仿宋" w:hAnsi="仿宋" w:cs="仿宋" w:hint="eastAsia"/>
                <w:kern w:val="0"/>
                <w:sz w:val="24"/>
              </w:rPr>
              <w:t>保护</w:t>
            </w:r>
            <w:r>
              <w:rPr>
                <w:rFonts w:ascii="仿宋" w:eastAsia="仿宋" w:hAnsi="仿宋" w:cs="仿宋" w:hint="eastAsia"/>
                <w:kern w:val="0"/>
                <w:sz w:val="24"/>
              </w:rPr>
              <w:t>PC</w:t>
            </w:r>
            <w:r>
              <w:rPr>
                <w:rFonts w:ascii="仿宋" w:eastAsia="仿宋" w:hAnsi="仿宋" w:cs="仿宋" w:hint="eastAsia"/>
                <w:kern w:val="0"/>
                <w:sz w:val="24"/>
              </w:rPr>
              <w:t>终端和服务端通信过程中业务数据的机密性，防止重要数据泄露。</w:t>
            </w:r>
          </w:p>
        </w:tc>
        <w:tc>
          <w:tcPr>
            <w:tcW w:w="1704" w:type="dxa"/>
            <w:noWrap/>
            <w:vAlign w:val="center"/>
          </w:tcPr>
          <w:p w:rsidR="00CF6750" w:rsidRDefault="000A5C29">
            <w:pPr>
              <w:widowControl/>
              <w:tabs>
                <w:tab w:val="center" w:pos="4201"/>
                <w:tab w:val="right" w:leader="dot" w:pos="9298"/>
              </w:tabs>
              <w:autoSpaceDE w:val="0"/>
              <w:autoSpaceDN w:val="0"/>
              <w:snapToGrid w:val="0"/>
              <w:rPr>
                <w:rFonts w:ascii="仿宋" w:eastAsia="仿宋" w:hAnsi="仿宋" w:cs="仿宋"/>
                <w:kern w:val="0"/>
                <w:sz w:val="24"/>
              </w:rPr>
            </w:pPr>
            <w:r>
              <w:rPr>
                <w:rFonts w:ascii="仿宋" w:eastAsia="仿宋" w:hAnsi="仿宋" w:cs="仿宋" w:hint="eastAsia"/>
                <w:kern w:val="0"/>
                <w:sz w:val="24"/>
              </w:rPr>
              <w:t>无</w:t>
            </w:r>
          </w:p>
        </w:tc>
      </w:tr>
      <w:tr w:rsidR="00CF6750">
        <w:trPr>
          <w:trHeight w:val="640"/>
          <w:jc w:val="center"/>
        </w:trPr>
        <w:tc>
          <w:tcPr>
            <w:tcW w:w="898" w:type="dxa"/>
            <w:vMerge/>
            <w:noWrap/>
            <w:vAlign w:val="center"/>
          </w:tcPr>
          <w:p w:rsidR="00CF6750" w:rsidRDefault="00CF6750">
            <w:pPr>
              <w:widowControl/>
              <w:tabs>
                <w:tab w:val="center" w:pos="4201"/>
                <w:tab w:val="right" w:leader="dot" w:pos="9298"/>
              </w:tabs>
              <w:autoSpaceDE w:val="0"/>
              <w:autoSpaceDN w:val="0"/>
              <w:snapToGrid w:val="0"/>
              <w:rPr>
                <w:rFonts w:ascii="仿宋" w:eastAsia="仿宋" w:hAnsi="仿宋" w:cs="仿宋"/>
                <w:kern w:val="0"/>
                <w:sz w:val="24"/>
              </w:rPr>
            </w:pPr>
          </w:p>
        </w:tc>
        <w:tc>
          <w:tcPr>
            <w:tcW w:w="2012" w:type="dxa"/>
            <w:vMerge/>
            <w:noWrap/>
            <w:vAlign w:val="center"/>
          </w:tcPr>
          <w:p w:rsidR="00CF6750" w:rsidRDefault="00CF6750">
            <w:pPr>
              <w:widowControl/>
              <w:tabs>
                <w:tab w:val="center" w:pos="4201"/>
                <w:tab w:val="right" w:leader="dot" w:pos="9298"/>
              </w:tabs>
              <w:autoSpaceDE w:val="0"/>
              <w:autoSpaceDN w:val="0"/>
              <w:snapToGrid w:val="0"/>
              <w:rPr>
                <w:rFonts w:ascii="仿宋" w:eastAsia="仿宋" w:hAnsi="仿宋" w:cs="仿宋"/>
                <w:kern w:val="0"/>
                <w:sz w:val="24"/>
              </w:rPr>
            </w:pPr>
          </w:p>
        </w:tc>
        <w:tc>
          <w:tcPr>
            <w:tcW w:w="4432" w:type="dxa"/>
            <w:noWrap/>
            <w:vAlign w:val="center"/>
          </w:tcPr>
          <w:p w:rsidR="00CF6750" w:rsidRDefault="000A5C29">
            <w:pPr>
              <w:widowControl/>
              <w:tabs>
                <w:tab w:val="center" w:pos="4201"/>
                <w:tab w:val="right" w:leader="dot" w:pos="9298"/>
              </w:tabs>
              <w:autoSpaceDE w:val="0"/>
              <w:autoSpaceDN w:val="0"/>
              <w:snapToGrid w:val="0"/>
              <w:rPr>
                <w:rFonts w:ascii="仿宋" w:eastAsia="仿宋" w:hAnsi="仿宋" w:cs="仿宋"/>
                <w:kern w:val="0"/>
                <w:sz w:val="24"/>
              </w:rPr>
            </w:pPr>
            <w:r>
              <w:rPr>
                <w:rFonts w:ascii="仿宋" w:eastAsia="仿宋" w:hAnsi="仿宋" w:cs="仿宋" w:hint="eastAsia"/>
                <w:kern w:val="0"/>
                <w:sz w:val="24"/>
              </w:rPr>
              <w:t>管理端进行远程运维管理时的运维通信数据机密性由云平台提供安全保障，不适用。</w:t>
            </w:r>
          </w:p>
        </w:tc>
        <w:tc>
          <w:tcPr>
            <w:tcW w:w="1704" w:type="dxa"/>
            <w:noWrap/>
            <w:vAlign w:val="center"/>
          </w:tcPr>
          <w:p w:rsidR="00CF6750" w:rsidRDefault="000A5C29">
            <w:pPr>
              <w:widowControl/>
              <w:tabs>
                <w:tab w:val="center" w:pos="4201"/>
                <w:tab w:val="right" w:leader="dot" w:pos="9298"/>
              </w:tabs>
              <w:autoSpaceDE w:val="0"/>
              <w:autoSpaceDN w:val="0"/>
              <w:snapToGrid w:val="0"/>
              <w:rPr>
                <w:rFonts w:ascii="仿宋" w:eastAsia="仿宋" w:hAnsi="仿宋" w:cs="仿宋"/>
                <w:kern w:val="0"/>
                <w:sz w:val="24"/>
              </w:rPr>
            </w:pPr>
            <w:r>
              <w:rPr>
                <w:rFonts w:ascii="仿宋" w:eastAsia="仿宋" w:hAnsi="仿宋" w:cs="仿宋" w:hint="eastAsia"/>
                <w:kern w:val="0"/>
                <w:sz w:val="24"/>
              </w:rPr>
              <w:t>云平台通过密评，已被完全评估。</w:t>
            </w:r>
          </w:p>
        </w:tc>
      </w:tr>
      <w:tr w:rsidR="00CF6750">
        <w:trPr>
          <w:trHeight w:val="1035"/>
          <w:jc w:val="center"/>
        </w:trPr>
        <w:tc>
          <w:tcPr>
            <w:tcW w:w="898" w:type="dxa"/>
            <w:vMerge/>
            <w:noWrap/>
            <w:vAlign w:val="center"/>
          </w:tcPr>
          <w:p w:rsidR="00CF6750" w:rsidRDefault="00CF6750">
            <w:pPr>
              <w:widowControl/>
              <w:tabs>
                <w:tab w:val="center" w:pos="4201"/>
                <w:tab w:val="right" w:leader="dot" w:pos="9298"/>
              </w:tabs>
              <w:autoSpaceDE w:val="0"/>
              <w:autoSpaceDN w:val="0"/>
              <w:snapToGrid w:val="0"/>
              <w:rPr>
                <w:rFonts w:ascii="仿宋" w:eastAsia="仿宋" w:hAnsi="仿宋" w:cs="仿宋"/>
                <w:kern w:val="0"/>
                <w:sz w:val="24"/>
              </w:rPr>
            </w:pPr>
          </w:p>
        </w:tc>
        <w:tc>
          <w:tcPr>
            <w:tcW w:w="2012" w:type="dxa"/>
            <w:noWrap/>
            <w:vAlign w:val="center"/>
          </w:tcPr>
          <w:p w:rsidR="00CF6750" w:rsidRDefault="000A5C29">
            <w:pPr>
              <w:widowControl/>
              <w:tabs>
                <w:tab w:val="center" w:pos="4201"/>
                <w:tab w:val="right" w:leader="dot" w:pos="9298"/>
              </w:tabs>
              <w:autoSpaceDE w:val="0"/>
              <w:autoSpaceDN w:val="0"/>
              <w:snapToGrid w:val="0"/>
              <w:rPr>
                <w:rFonts w:ascii="仿宋" w:eastAsia="仿宋" w:hAnsi="仿宋" w:cs="仿宋"/>
                <w:kern w:val="0"/>
                <w:sz w:val="24"/>
              </w:rPr>
            </w:pPr>
            <w:r>
              <w:rPr>
                <w:rFonts w:ascii="仿宋" w:eastAsia="仿宋" w:hAnsi="仿宋" w:cs="仿宋" w:hint="eastAsia"/>
                <w:kern w:val="0"/>
                <w:sz w:val="24"/>
              </w:rPr>
              <w:t>网络边界访问控制信息的完整性</w:t>
            </w:r>
            <w:r>
              <w:rPr>
                <w:rFonts w:ascii="仿宋" w:eastAsia="仿宋" w:hAnsi="仿宋" w:cs="仿宋" w:hint="eastAsia"/>
                <w:kern w:val="0"/>
                <w:sz w:val="24"/>
              </w:rPr>
              <w:t xml:space="preserve"> </w:t>
            </w:r>
          </w:p>
        </w:tc>
        <w:tc>
          <w:tcPr>
            <w:tcW w:w="4432" w:type="dxa"/>
            <w:noWrap/>
            <w:vAlign w:val="center"/>
          </w:tcPr>
          <w:p w:rsidR="00CF6750" w:rsidRDefault="000A5C29">
            <w:pPr>
              <w:widowControl/>
              <w:tabs>
                <w:tab w:val="center" w:pos="4201"/>
                <w:tab w:val="right" w:leader="dot" w:pos="9298"/>
              </w:tabs>
              <w:autoSpaceDE w:val="0"/>
              <w:autoSpaceDN w:val="0"/>
              <w:snapToGrid w:val="0"/>
              <w:rPr>
                <w:rFonts w:ascii="仿宋" w:eastAsia="仿宋" w:hAnsi="仿宋" w:cs="仿宋"/>
                <w:kern w:val="0"/>
                <w:sz w:val="24"/>
              </w:rPr>
            </w:pPr>
            <w:r>
              <w:rPr>
                <w:rFonts w:ascii="仿宋" w:eastAsia="仿宋" w:hAnsi="仿宋" w:cs="仿宋" w:hint="eastAsia"/>
                <w:kern w:val="0"/>
                <w:sz w:val="24"/>
              </w:rPr>
              <w:t>系统网络拓扑中不同区域网络边界访问控制信息的完整性保护由云平台提供，不适用。</w:t>
            </w:r>
          </w:p>
        </w:tc>
        <w:tc>
          <w:tcPr>
            <w:tcW w:w="1704" w:type="dxa"/>
            <w:noWrap/>
            <w:vAlign w:val="center"/>
          </w:tcPr>
          <w:p w:rsidR="00CF6750" w:rsidRDefault="000A5C29">
            <w:pPr>
              <w:widowControl/>
              <w:tabs>
                <w:tab w:val="center" w:pos="4201"/>
                <w:tab w:val="right" w:leader="dot" w:pos="9298"/>
              </w:tabs>
              <w:autoSpaceDE w:val="0"/>
              <w:autoSpaceDN w:val="0"/>
              <w:snapToGrid w:val="0"/>
              <w:rPr>
                <w:rFonts w:ascii="仿宋" w:eastAsia="仿宋" w:hAnsi="仿宋" w:cs="仿宋"/>
                <w:kern w:val="0"/>
                <w:sz w:val="24"/>
              </w:rPr>
            </w:pPr>
            <w:r>
              <w:rPr>
                <w:rFonts w:ascii="仿宋" w:eastAsia="仿宋" w:hAnsi="仿宋" w:cs="仿宋" w:hint="eastAsia"/>
                <w:kern w:val="0"/>
                <w:sz w:val="24"/>
              </w:rPr>
              <w:t>云平台通过密评，已被完全评估。</w:t>
            </w:r>
          </w:p>
        </w:tc>
      </w:tr>
      <w:tr w:rsidR="00CF6750">
        <w:trPr>
          <w:trHeight w:val="20"/>
          <w:jc w:val="center"/>
        </w:trPr>
        <w:tc>
          <w:tcPr>
            <w:tcW w:w="898" w:type="dxa"/>
            <w:vMerge/>
            <w:noWrap/>
            <w:vAlign w:val="center"/>
          </w:tcPr>
          <w:p w:rsidR="00CF6750" w:rsidRDefault="00CF6750">
            <w:pPr>
              <w:widowControl/>
              <w:tabs>
                <w:tab w:val="center" w:pos="4201"/>
                <w:tab w:val="right" w:leader="dot" w:pos="9298"/>
              </w:tabs>
              <w:autoSpaceDE w:val="0"/>
              <w:autoSpaceDN w:val="0"/>
              <w:snapToGrid w:val="0"/>
              <w:rPr>
                <w:rFonts w:ascii="仿宋" w:eastAsia="仿宋" w:hAnsi="仿宋" w:cs="仿宋"/>
                <w:kern w:val="0"/>
                <w:sz w:val="24"/>
              </w:rPr>
            </w:pPr>
          </w:p>
        </w:tc>
        <w:tc>
          <w:tcPr>
            <w:tcW w:w="2012" w:type="dxa"/>
            <w:noWrap/>
            <w:vAlign w:val="center"/>
          </w:tcPr>
          <w:p w:rsidR="00CF6750" w:rsidRDefault="000A5C29">
            <w:pPr>
              <w:widowControl/>
              <w:tabs>
                <w:tab w:val="center" w:pos="4201"/>
                <w:tab w:val="right" w:leader="dot" w:pos="9298"/>
              </w:tabs>
              <w:autoSpaceDE w:val="0"/>
              <w:autoSpaceDN w:val="0"/>
              <w:snapToGrid w:val="0"/>
              <w:rPr>
                <w:rFonts w:ascii="仿宋" w:eastAsia="仿宋" w:hAnsi="仿宋" w:cs="仿宋"/>
                <w:kern w:val="0"/>
                <w:sz w:val="24"/>
              </w:rPr>
            </w:pPr>
            <w:r>
              <w:rPr>
                <w:rFonts w:ascii="仿宋" w:eastAsia="仿宋" w:hAnsi="仿宋" w:cs="仿宋" w:hint="eastAsia"/>
                <w:kern w:val="0"/>
                <w:sz w:val="24"/>
              </w:rPr>
              <w:t>安全接入认证</w:t>
            </w:r>
          </w:p>
        </w:tc>
        <w:tc>
          <w:tcPr>
            <w:tcW w:w="4432" w:type="dxa"/>
            <w:noWrap/>
            <w:vAlign w:val="center"/>
          </w:tcPr>
          <w:p w:rsidR="00CF6750" w:rsidRDefault="000A5C29">
            <w:pPr>
              <w:widowControl/>
              <w:tabs>
                <w:tab w:val="center" w:pos="4201"/>
                <w:tab w:val="right" w:leader="dot" w:pos="9298"/>
              </w:tabs>
              <w:autoSpaceDE w:val="0"/>
              <w:autoSpaceDN w:val="0"/>
              <w:snapToGrid w:val="0"/>
              <w:rPr>
                <w:rFonts w:ascii="仿宋" w:eastAsia="仿宋" w:hAnsi="仿宋" w:cs="仿宋"/>
                <w:kern w:val="0"/>
                <w:sz w:val="24"/>
              </w:rPr>
            </w:pPr>
            <w:r>
              <w:rPr>
                <w:rFonts w:ascii="仿宋" w:eastAsia="仿宋" w:hAnsi="仿宋" w:cs="仿宋" w:hint="eastAsia"/>
                <w:kern w:val="0"/>
                <w:sz w:val="24"/>
              </w:rPr>
              <w:t>不适用。</w:t>
            </w:r>
          </w:p>
        </w:tc>
        <w:tc>
          <w:tcPr>
            <w:tcW w:w="1704" w:type="dxa"/>
            <w:noWrap/>
            <w:vAlign w:val="center"/>
          </w:tcPr>
          <w:p w:rsidR="00CF6750" w:rsidRDefault="000A5C29">
            <w:pPr>
              <w:widowControl/>
              <w:tabs>
                <w:tab w:val="center" w:pos="4201"/>
                <w:tab w:val="right" w:leader="dot" w:pos="9298"/>
              </w:tabs>
              <w:autoSpaceDE w:val="0"/>
              <w:autoSpaceDN w:val="0"/>
              <w:snapToGrid w:val="0"/>
              <w:rPr>
                <w:rFonts w:ascii="仿宋" w:eastAsia="仿宋" w:hAnsi="仿宋" w:cs="仿宋"/>
                <w:kern w:val="0"/>
                <w:sz w:val="24"/>
              </w:rPr>
            </w:pPr>
            <w:r>
              <w:rPr>
                <w:rFonts w:ascii="仿宋" w:eastAsia="仿宋" w:hAnsi="仿宋" w:cs="仿宋" w:hint="eastAsia"/>
                <w:kern w:val="0"/>
                <w:sz w:val="24"/>
              </w:rPr>
              <w:t>无外部设备接入本系统的需求。</w:t>
            </w:r>
          </w:p>
        </w:tc>
      </w:tr>
      <w:tr w:rsidR="00CF6750">
        <w:trPr>
          <w:trHeight w:val="20"/>
          <w:jc w:val="center"/>
        </w:trPr>
        <w:tc>
          <w:tcPr>
            <w:tcW w:w="898" w:type="dxa"/>
            <w:vMerge/>
            <w:noWrap/>
            <w:vAlign w:val="center"/>
          </w:tcPr>
          <w:p w:rsidR="00CF6750" w:rsidRDefault="00CF6750">
            <w:pPr>
              <w:widowControl/>
              <w:tabs>
                <w:tab w:val="center" w:pos="4201"/>
                <w:tab w:val="right" w:leader="dot" w:pos="9298"/>
              </w:tabs>
              <w:autoSpaceDE w:val="0"/>
              <w:autoSpaceDN w:val="0"/>
              <w:snapToGrid w:val="0"/>
              <w:rPr>
                <w:rFonts w:ascii="仿宋" w:eastAsia="仿宋" w:hAnsi="仿宋" w:cs="仿宋"/>
                <w:kern w:val="0"/>
                <w:sz w:val="24"/>
              </w:rPr>
            </w:pPr>
          </w:p>
        </w:tc>
        <w:tc>
          <w:tcPr>
            <w:tcW w:w="2012" w:type="dxa"/>
            <w:vMerge w:val="restart"/>
            <w:noWrap/>
            <w:vAlign w:val="center"/>
          </w:tcPr>
          <w:p w:rsidR="00CF6750" w:rsidRDefault="000A5C29">
            <w:pPr>
              <w:widowControl/>
              <w:tabs>
                <w:tab w:val="center" w:pos="4201"/>
                <w:tab w:val="right" w:leader="dot" w:pos="9298"/>
              </w:tabs>
              <w:autoSpaceDE w:val="0"/>
              <w:autoSpaceDN w:val="0"/>
              <w:snapToGrid w:val="0"/>
              <w:rPr>
                <w:rFonts w:ascii="仿宋" w:eastAsia="仿宋" w:hAnsi="仿宋" w:cs="仿宋"/>
                <w:kern w:val="0"/>
                <w:sz w:val="24"/>
              </w:rPr>
            </w:pPr>
            <w:r>
              <w:rPr>
                <w:rFonts w:ascii="仿宋" w:eastAsia="仿宋" w:hAnsi="仿宋" w:cs="仿宋" w:hint="eastAsia"/>
                <w:kern w:val="0"/>
                <w:sz w:val="24"/>
              </w:rPr>
              <w:t>密码服务</w:t>
            </w:r>
          </w:p>
        </w:tc>
        <w:tc>
          <w:tcPr>
            <w:tcW w:w="4432" w:type="dxa"/>
            <w:noWrap/>
            <w:vAlign w:val="center"/>
          </w:tcPr>
          <w:p w:rsidR="00CF6750" w:rsidRDefault="000A5C29">
            <w:pPr>
              <w:widowControl/>
              <w:tabs>
                <w:tab w:val="center" w:pos="4201"/>
                <w:tab w:val="right" w:leader="dot" w:pos="9298"/>
              </w:tabs>
              <w:autoSpaceDE w:val="0"/>
              <w:autoSpaceDN w:val="0"/>
              <w:snapToGrid w:val="0"/>
              <w:rPr>
                <w:rFonts w:ascii="仿宋" w:eastAsia="仿宋" w:hAnsi="仿宋" w:cs="仿宋"/>
                <w:kern w:val="0"/>
                <w:sz w:val="24"/>
              </w:rPr>
            </w:pPr>
            <w:r>
              <w:rPr>
                <w:rFonts w:ascii="仿宋" w:eastAsia="仿宋" w:hAnsi="仿宋" w:cs="仿宋" w:hint="eastAsia"/>
                <w:kern w:val="0"/>
                <w:sz w:val="24"/>
              </w:rPr>
              <w:t>采用的数字证书由具备资质的电子认证服务机构签发。</w:t>
            </w:r>
          </w:p>
        </w:tc>
        <w:tc>
          <w:tcPr>
            <w:tcW w:w="1704" w:type="dxa"/>
            <w:noWrap/>
            <w:vAlign w:val="center"/>
          </w:tcPr>
          <w:p w:rsidR="00CF6750" w:rsidRDefault="000A5C29">
            <w:pPr>
              <w:widowControl/>
              <w:tabs>
                <w:tab w:val="center" w:pos="4201"/>
                <w:tab w:val="right" w:leader="dot" w:pos="9298"/>
              </w:tabs>
              <w:autoSpaceDE w:val="0"/>
              <w:autoSpaceDN w:val="0"/>
              <w:snapToGrid w:val="0"/>
              <w:rPr>
                <w:rFonts w:ascii="仿宋" w:eastAsia="仿宋" w:hAnsi="仿宋" w:cs="仿宋"/>
                <w:kern w:val="0"/>
                <w:sz w:val="24"/>
              </w:rPr>
            </w:pPr>
            <w:r>
              <w:rPr>
                <w:rFonts w:ascii="仿宋" w:eastAsia="仿宋" w:hAnsi="仿宋" w:cs="仿宋" w:hint="eastAsia"/>
                <w:kern w:val="0"/>
                <w:sz w:val="24"/>
              </w:rPr>
              <w:t>无</w:t>
            </w:r>
          </w:p>
        </w:tc>
      </w:tr>
      <w:tr w:rsidR="00CF6750">
        <w:trPr>
          <w:trHeight w:val="20"/>
          <w:jc w:val="center"/>
        </w:trPr>
        <w:tc>
          <w:tcPr>
            <w:tcW w:w="898" w:type="dxa"/>
            <w:vMerge/>
            <w:noWrap/>
            <w:vAlign w:val="center"/>
          </w:tcPr>
          <w:p w:rsidR="00CF6750" w:rsidRDefault="00CF6750">
            <w:pPr>
              <w:widowControl/>
              <w:tabs>
                <w:tab w:val="center" w:pos="4201"/>
                <w:tab w:val="right" w:leader="dot" w:pos="9298"/>
              </w:tabs>
              <w:autoSpaceDE w:val="0"/>
              <w:autoSpaceDN w:val="0"/>
              <w:snapToGrid w:val="0"/>
              <w:rPr>
                <w:rFonts w:ascii="仿宋" w:eastAsia="仿宋" w:hAnsi="仿宋" w:cs="仿宋"/>
                <w:kern w:val="0"/>
                <w:sz w:val="24"/>
              </w:rPr>
            </w:pPr>
          </w:p>
        </w:tc>
        <w:tc>
          <w:tcPr>
            <w:tcW w:w="2012" w:type="dxa"/>
            <w:vMerge/>
            <w:noWrap/>
            <w:vAlign w:val="center"/>
          </w:tcPr>
          <w:p w:rsidR="00CF6750" w:rsidRDefault="00CF6750">
            <w:pPr>
              <w:widowControl/>
              <w:tabs>
                <w:tab w:val="center" w:pos="4201"/>
                <w:tab w:val="right" w:leader="dot" w:pos="9298"/>
              </w:tabs>
              <w:autoSpaceDE w:val="0"/>
              <w:autoSpaceDN w:val="0"/>
              <w:snapToGrid w:val="0"/>
              <w:rPr>
                <w:rFonts w:ascii="仿宋" w:eastAsia="仿宋" w:hAnsi="仿宋" w:cs="仿宋"/>
                <w:kern w:val="0"/>
                <w:sz w:val="24"/>
              </w:rPr>
            </w:pPr>
          </w:p>
        </w:tc>
        <w:tc>
          <w:tcPr>
            <w:tcW w:w="4432" w:type="dxa"/>
            <w:noWrap/>
            <w:vAlign w:val="center"/>
          </w:tcPr>
          <w:p w:rsidR="00CF6750" w:rsidRDefault="000A5C29">
            <w:pPr>
              <w:widowControl/>
              <w:tabs>
                <w:tab w:val="center" w:pos="4201"/>
                <w:tab w:val="right" w:leader="dot" w:pos="9298"/>
              </w:tabs>
              <w:autoSpaceDE w:val="0"/>
              <w:autoSpaceDN w:val="0"/>
              <w:snapToGrid w:val="0"/>
              <w:rPr>
                <w:rFonts w:ascii="仿宋" w:eastAsia="仿宋" w:hAnsi="仿宋" w:cs="仿宋"/>
                <w:kern w:val="0"/>
                <w:sz w:val="24"/>
              </w:rPr>
            </w:pPr>
            <w:r>
              <w:rPr>
                <w:rFonts w:ascii="仿宋" w:eastAsia="仿宋" w:hAnsi="仿宋" w:cs="仿宋" w:hint="eastAsia"/>
                <w:kern w:val="0"/>
                <w:sz w:val="24"/>
              </w:rPr>
              <w:t>采用的云密码服务由云平台提供，不适</w:t>
            </w:r>
            <w:r>
              <w:rPr>
                <w:rFonts w:ascii="仿宋" w:eastAsia="仿宋" w:hAnsi="仿宋" w:cs="仿宋" w:hint="eastAsia"/>
                <w:kern w:val="0"/>
                <w:sz w:val="24"/>
              </w:rPr>
              <w:lastRenderedPageBreak/>
              <w:t>用。</w:t>
            </w:r>
          </w:p>
        </w:tc>
        <w:tc>
          <w:tcPr>
            <w:tcW w:w="1704" w:type="dxa"/>
            <w:noWrap/>
            <w:vAlign w:val="center"/>
          </w:tcPr>
          <w:p w:rsidR="00CF6750" w:rsidRDefault="000A5C29">
            <w:pPr>
              <w:widowControl/>
              <w:tabs>
                <w:tab w:val="center" w:pos="4201"/>
                <w:tab w:val="right" w:leader="dot" w:pos="9298"/>
              </w:tabs>
              <w:autoSpaceDE w:val="0"/>
              <w:autoSpaceDN w:val="0"/>
              <w:snapToGrid w:val="0"/>
              <w:rPr>
                <w:rFonts w:ascii="仿宋" w:eastAsia="仿宋" w:hAnsi="仿宋" w:cs="仿宋"/>
                <w:kern w:val="0"/>
                <w:sz w:val="24"/>
              </w:rPr>
            </w:pPr>
            <w:r>
              <w:rPr>
                <w:rFonts w:ascii="仿宋" w:eastAsia="仿宋" w:hAnsi="仿宋" w:cs="仿宋" w:hint="eastAsia"/>
                <w:kern w:val="0"/>
                <w:sz w:val="24"/>
              </w:rPr>
              <w:lastRenderedPageBreak/>
              <w:t>云平台通过密</w:t>
            </w:r>
            <w:r>
              <w:rPr>
                <w:rFonts w:ascii="仿宋" w:eastAsia="仿宋" w:hAnsi="仿宋" w:cs="仿宋" w:hint="eastAsia"/>
                <w:kern w:val="0"/>
                <w:sz w:val="24"/>
              </w:rPr>
              <w:lastRenderedPageBreak/>
              <w:t>评，已被完全评估。</w:t>
            </w:r>
          </w:p>
        </w:tc>
      </w:tr>
      <w:tr w:rsidR="00CF6750">
        <w:trPr>
          <w:trHeight w:val="853"/>
          <w:jc w:val="center"/>
        </w:trPr>
        <w:tc>
          <w:tcPr>
            <w:tcW w:w="898" w:type="dxa"/>
            <w:vMerge/>
            <w:noWrap/>
            <w:vAlign w:val="center"/>
          </w:tcPr>
          <w:p w:rsidR="00CF6750" w:rsidRDefault="00CF6750">
            <w:pPr>
              <w:widowControl/>
              <w:tabs>
                <w:tab w:val="center" w:pos="4201"/>
                <w:tab w:val="right" w:leader="dot" w:pos="9298"/>
              </w:tabs>
              <w:autoSpaceDE w:val="0"/>
              <w:autoSpaceDN w:val="0"/>
              <w:snapToGrid w:val="0"/>
              <w:rPr>
                <w:rFonts w:ascii="仿宋" w:eastAsia="仿宋" w:hAnsi="仿宋" w:cs="仿宋"/>
                <w:kern w:val="0"/>
                <w:sz w:val="24"/>
              </w:rPr>
            </w:pPr>
          </w:p>
        </w:tc>
        <w:tc>
          <w:tcPr>
            <w:tcW w:w="2012" w:type="dxa"/>
            <w:noWrap/>
            <w:vAlign w:val="center"/>
          </w:tcPr>
          <w:p w:rsidR="00CF6750" w:rsidRDefault="000A5C29">
            <w:pPr>
              <w:widowControl/>
              <w:tabs>
                <w:tab w:val="center" w:pos="4201"/>
                <w:tab w:val="right" w:leader="dot" w:pos="9298"/>
              </w:tabs>
              <w:autoSpaceDE w:val="0"/>
              <w:autoSpaceDN w:val="0"/>
              <w:snapToGrid w:val="0"/>
              <w:rPr>
                <w:rFonts w:ascii="仿宋" w:eastAsia="仿宋" w:hAnsi="仿宋" w:cs="仿宋"/>
                <w:kern w:val="0"/>
                <w:sz w:val="24"/>
              </w:rPr>
            </w:pPr>
            <w:r>
              <w:rPr>
                <w:rFonts w:ascii="仿宋" w:eastAsia="仿宋" w:hAnsi="仿宋" w:cs="仿宋" w:hint="eastAsia"/>
                <w:kern w:val="0"/>
                <w:sz w:val="24"/>
              </w:rPr>
              <w:t>密码产品</w:t>
            </w:r>
          </w:p>
        </w:tc>
        <w:tc>
          <w:tcPr>
            <w:tcW w:w="4432" w:type="dxa"/>
            <w:noWrap/>
            <w:vAlign w:val="center"/>
          </w:tcPr>
          <w:p w:rsidR="00CF6750" w:rsidRDefault="000A5C29">
            <w:pPr>
              <w:widowControl/>
              <w:tabs>
                <w:tab w:val="center" w:pos="4201"/>
                <w:tab w:val="right" w:leader="dot" w:pos="9298"/>
              </w:tabs>
              <w:autoSpaceDE w:val="0"/>
              <w:autoSpaceDN w:val="0"/>
              <w:snapToGrid w:val="0"/>
              <w:rPr>
                <w:rFonts w:ascii="仿宋" w:eastAsia="仿宋" w:hAnsi="仿宋" w:cs="仿宋"/>
                <w:kern w:val="0"/>
                <w:sz w:val="24"/>
              </w:rPr>
            </w:pPr>
            <w:r>
              <w:rPr>
                <w:rFonts w:ascii="仿宋" w:eastAsia="仿宋" w:hAnsi="仿宋" w:cs="仿宋" w:hint="eastAsia"/>
                <w:kern w:val="0"/>
                <w:sz w:val="24"/>
              </w:rPr>
              <w:t>服务端相关的密码产品由云平台提供安全保障，不适用。</w:t>
            </w:r>
          </w:p>
        </w:tc>
        <w:tc>
          <w:tcPr>
            <w:tcW w:w="1704" w:type="dxa"/>
            <w:noWrap/>
            <w:vAlign w:val="center"/>
          </w:tcPr>
          <w:p w:rsidR="00CF6750" w:rsidRDefault="000A5C29">
            <w:pPr>
              <w:widowControl/>
              <w:tabs>
                <w:tab w:val="center" w:pos="4201"/>
                <w:tab w:val="right" w:leader="dot" w:pos="9298"/>
              </w:tabs>
              <w:autoSpaceDE w:val="0"/>
              <w:autoSpaceDN w:val="0"/>
              <w:snapToGrid w:val="0"/>
              <w:rPr>
                <w:rFonts w:ascii="仿宋" w:eastAsia="仿宋" w:hAnsi="仿宋" w:cs="仿宋"/>
                <w:kern w:val="0"/>
                <w:sz w:val="24"/>
              </w:rPr>
            </w:pPr>
            <w:r>
              <w:rPr>
                <w:rFonts w:ascii="仿宋" w:eastAsia="仿宋" w:hAnsi="仿宋" w:cs="仿宋" w:hint="eastAsia"/>
                <w:kern w:val="0"/>
                <w:sz w:val="24"/>
              </w:rPr>
              <w:t>云平台通过密评，已被完全评估。</w:t>
            </w:r>
          </w:p>
        </w:tc>
      </w:tr>
      <w:tr w:rsidR="00CF6750">
        <w:trPr>
          <w:trHeight w:val="90"/>
          <w:jc w:val="center"/>
        </w:trPr>
        <w:tc>
          <w:tcPr>
            <w:tcW w:w="898" w:type="dxa"/>
            <w:vMerge w:val="restart"/>
            <w:noWrap/>
            <w:vAlign w:val="center"/>
          </w:tcPr>
          <w:p w:rsidR="00CF6750" w:rsidRDefault="000A5C29">
            <w:pPr>
              <w:widowControl/>
              <w:tabs>
                <w:tab w:val="center" w:pos="4201"/>
                <w:tab w:val="right" w:leader="dot" w:pos="9298"/>
              </w:tabs>
              <w:autoSpaceDE w:val="0"/>
              <w:autoSpaceDN w:val="0"/>
              <w:snapToGrid w:val="0"/>
              <w:rPr>
                <w:rFonts w:ascii="仿宋" w:eastAsia="仿宋" w:hAnsi="仿宋" w:cs="仿宋"/>
                <w:kern w:val="0"/>
                <w:sz w:val="24"/>
              </w:rPr>
            </w:pPr>
            <w:r>
              <w:rPr>
                <w:rFonts w:ascii="仿宋" w:eastAsia="仿宋" w:hAnsi="仿宋" w:cs="仿宋" w:hint="eastAsia"/>
                <w:kern w:val="0"/>
                <w:sz w:val="24"/>
              </w:rPr>
              <w:t>设备和计算安全</w:t>
            </w:r>
          </w:p>
        </w:tc>
        <w:tc>
          <w:tcPr>
            <w:tcW w:w="2012" w:type="dxa"/>
            <w:noWrap/>
            <w:vAlign w:val="center"/>
          </w:tcPr>
          <w:p w:rsidR="00CF6750" w:rsidRDefault="000A5C29">
            <w:pPr>
              <w:widowControl/>
              <w:tabs>
                <w:tab w:val="center" w:pos="4201"/>
                <w:tab w:val="right" w:leader="dot" w:pos="9298"/>
              </w:tabs>
              <w:autoSpaceDE w:val="0"/>
              <w:autoSpaceDN w:val="0"/>
              <w:snapToGrid w:val="0"/>
              <w:rPr>
                <w:rFonts w:ascii="仿宋" w:eastAsia="仿宋" w:hAnsi="仿宋" w:cs="仿宋"/>
                <w:kern w:val="0"/>
                <w:sz w:val="24"/>
              </w:rPr>
            </w:pPr>
            <w:r>
              <w:rPr>
                <w:rFonts w:ascii="仿宋" w:eastAsia="仿宋" w:hAnsi="仿宋" w:cs="仿宋" w:hint="eastAsia"/>
                <w:kern w:val="0"/>
                <w:sz w:val="24"/>
              </w:rPr>
              <w:t>身份鉴别</w:t>
            </w:r>
          </w:p>
        </w:tc>
        <w:tc>
          <w:tcPr>
            <w:tcW w:w="4432" w:type="dxa"/>
            <w:noWrap/>
            <w:vAlign w:val="center"/>
          </w:tcPr>
          <w:p w:rsidR="00CF6750" w:rsidRDefault="000A5C29">
            <w:pPr>
              <w:widowControl/>
              <w:tabs>
                <w:tab w:val="center" w:pos="4201"/>
                <w:tab w:val="right" w:leader="dot" w:pos="9298"/>
              </w:tabs>
              <w:autoSpaceDE w:val="0"/>
              <w:autoSpaceDN w:val="0"/>
              <w:snapToGrid w:val="0"/>
              <w:rPr>
                <w:rFonts w:ascii="仿宋" w:eastAsia="仿宋" w:hAnsi="仿宋" w:cs="仿宋"/>
                <w:sz w:val="24"/>
              </w:rPr>
            </w:pPr>
            <w:r>
              <w:rPr>
                <w:rFonts w:ascii="仿宋" w:eastAsia="仿宋" w:hAnsi="仿宋" w:cs="仿宋" w:hint="eastAsia"/>
                <w:sz w:val="24"/>
              </w:rPr>
              <w:t>对服务器虚拟机等设备的远程运维管理员身份真实性进行识别和确认，防止假冒人员登录。</w:t>
            </w:r>
          </w:p>
        </w:tc>
        <w:tc>
          <w:tcPr>
            <w:tcW w:w="1704" w:type="dxa"/>
            <w:noWrap/>
            <w:vAlign w:val="center"/>
          </w:tcPr>
          <w:p w:rsidR="00CF6750" w:rsidRDefault="000A5C29">
            <w:pPr>
              <w:widowControl/>
              <w:tabs>
                <w:tab w:val="center" w:pos="4201"/>
                <w:tab w:val="right" w:leader="dot" w:pos="9298"/>
              </w:tabs>
              <w:autoSpaceDE w:val="0"/>
              <w:autoSpaceDN w:val="0"/>
              <w:snapToGrid w:val="0"/>
              <w:rPr>
                <w:rFonts w:ascii="仿宋" w:eastAsia="仿宋" w:hAnsi="仿宋" w:cs="仿宋"/>
                <w:sz w:val="24"/>
              </w:rPr>
            </w:pPr>
            <w:r>
              <w:rPr>
                <w:rFonts w:ascii="仿宋" w:eastAsia="仿宋" w:hAnsi="仿宋" w:cs="仿宋" w:hint="eastAsia"/>
                <w:kern w:val="0"/>
                <w:sz w:val="24"/>
              </w:rPr>
              <w:t>无</w:t>
            </w:r>
          </w:p>
        </w:tc>
      </w:tr>
      <w:tr w:rsidR="00CF6750">
        <w:trPr>
          <w:trHeight w:val="20"/>
          <w:jc w:val="center"/>
        </w:trPr>
        <w:tc>
          <w:tcPr>
            <w:tcW w:w="898" w:type="dxa"/>
            <w:vMerge/>
            <w:noWrap/>
            <w:vAlign w:val="center"/>
          </w:tcPr>
          <w:p w:rsidR="00CF6750" w:rsidRDefault="00CF6750">
            <w:pPr>
              <w:widowControl/>
              <w:tabs>
                <w:tab w:val="center" w:pos="4201"/>
                <w:tab w:val="right" w:leader="dot" w:pos="9298"/>
              </w:tabs>
              <w:autoSpaceDE w:val="0"/>
              <w:autoSpaceDN w:val="0"/>
              <w:snapToGrid w:val="0"/>
              <w:rPr>
                <w:rFonts w:ascii="仿宋" w:eastAsia="仿宋" w:hAnsi="仿宋" w:cs="仿宋"/>
                <w:kern w:val="0"/>
                <w:sz w:val="24"/>
              </w:rPr>
            </w:pPr>
          </w:p>
        </w:tc>
        <w:tc>
          <w:tcPr>
            <w:tcW w:w="2012" w:type="dxa"/>
            <w:noWrap/>
            <w:vAlign w:val="center"/>
          </w:tcPr>
          <w:p w:rsidR="00CF6750" w:rsidRDefault="000A5C29">
            <w:pPr>
              <w:widowControl/>
              <w:tabs>
                <w:tab w:val="center" w:pos="4201"/>
                <w:tab w:val="right" w:leader="dot" w:pos="9298"/>
              </w:tabs>
              <w:autoSpaceDE w:val="0"/>
              <w:autoSpaceDN w:val="0"/>
              <w:snapToGrid w:val="0"/>
              <w:rPr>
                <w:rFonts w:ascii="仿宋" w:eastAsia="仿宋" w:hAnsi="仿宋" w:cs="仿宋"/>
                <w:kern w:val="0"/>
                <w:sz w:val="24"/>
              </w:rPr>
            </w:pPr>
            <w:r>
              <w:rPr>
                <w:rFonts w:ascii="仿宋" w:eastAsia="仿宋" w:hAnsi="仿宋" w:cs="仿宋" w:hint="eastAsia"/>
                <w:kern w:val="0"/>
                <w:sz w:val="24"/>
              </w:rPr>
              <w:t>远程管理通道安全</w:t>
            </w:r>
          </w:p>
        </w:tc>
        <w:tc>
          <w:tcPr>
            <w:tcW w:w="4432" w:type="dxa"/>
            <w:noWrap/>
            <w:vAlign w:val="center"/>
          </w:tcPr>
          <w:p w:rsidR="00CF6750" w:rsidRDefault="000A5C29">
            <w:pPr>
              <w:widowControl/>
              <w:tabs>
                <w:tab w:val="center" w:pos="4201"/>
                <w:tab w:val="right" w:leader="dot" w:pos="9298"/>
              </w:tabs>
              <w:autoSpaceDE w:val="0"/>
              <w:autoSpaceDN w:val="0"/>
              <w:snapToGrid w:val="0"/>
              <w:rPr>
                <w:rFonts w:ascii="仿宋" w:eastAsia="仿宋" w:hAnsi="仿宋" w:cs="仿宋"/>
                <w:sz w:val="24"/>
              </w:rPr>
            </w:pPr>
            <w:r>
              <w:rPr>
                <w:rFonts w:ascii="仿宋" w:eastAsia="仿宋" w:hAnsi="仿宋" w:cs="仿宋" w:hint="eastAsia"/>
                <w:sz w:val="24"/>
              </w:rPr>
              <w:t>对服务器虚拟机等设备的远程运维管理通道进行保护，防止鉴别信息泄漏。</w:t>
            </w:r>
          </w:p>
        </w:tc>
        <w:tc>
          <w:tcPr>
            <w:tcW w:w="1704" w:type="dxa"/>
            <w:noWrap/>
            <w:vAlign w:val="center"/>
          </w:tcPr>
          <w:p w:rsidR="00CF6750" w:rsidRDefault="000A5C29">
            <w:pPr>
              <w:widowControl/>
              <w:tabs>
                <w:tab w:val="center" w:pos="4201"/>
                <w:tab w:val="right" w:leader="dot" w:pos="9298"/>
              </w:tabs>
              <w:autoSpaceDE w:val="0"/>
              <w:autoSpaceDN w:val="0"/>
              <w:snapToGrid w:val="0"/>
              <w:rPr>
                <w:rFonts w:ascii="仿宋" w:eastAsia="仿宋" w:hAnsi="仿宋" w:cs="仿宋"/>
                <w:kern w:val="0"/>
                <w:sz w:val="24"/>
              </w:rPr>
            </w:pPr>
            <w:r>
              <w:rPr>
                <w:rFonts w:ascii="仿宋" w:eastAsia="仿宋" w:hAnsi="仿宋" w:cs="仿宋" w:hint="eastAsia"/>
                <w:kern w:val="0"/>
                <w:sz w:val="24"/>
              </w:rPr>
              <w:t>无</w:t>
            </w:r>
          </w:p>
        </w:tc>
      </w:tr>
      <w:tr w:rsidR="00CF6750">
        <w:trPr>
          <w:trHeight w:val="20"/>
          <w:jc w:val="center"/>
        </w:trPr>
        <w:tc>
          <w:tcPr>
            <w:tcW w:w="898" w:type="dxa"/>
            <w:vMerge/>
            <w:noWrap/>
            <w:vAlign w:val="center"/>
          </w:tcPr>
          <w:p w:rsidR="00CF6750" w:rsidRDefault="00CF6750">
            <w:pPr>
              <w:widowControl/>
              <w:tabs>
                <w:tab w:val="center" w:pos="4201"/>
                <w:tab w:val="right" w:leader="dot" w:pos="9298"/>
              </w:tabs>
              <w:autoSpaceDE w:val="0"/>
              <w:autoSpaceDN w:val="0"/>
              <w:snapToGrid w:val="0"/>
              <w:rPr>
                <w:rFonts w:ascii="仿宋" w:eastAsia="仿宋" w:hAnsi="仿宋" w:cs="仿宋"/>
                <w:kern w:val="0"/>
                <w:sz w:val="24"/>
              </w:rPr>
            </w:pPr>
          </w:p>
        </w:tc>
        <w:tc>
          <w:tcPr>
            <w:tcW w:w="2012" w:type="dxa"/>
            <w:noWrap/>
            <w:vAlign w:val="center"/>
          </w:tcPr>
          <w:p w:rsidR="00CF6750" w:rsidRDefault="000A5C29">
            <w:pPr>
              <w:widowControl/>
              <w:tabs>
                <w:tab w:val="center" w:pos="4201"/>
                <w:tab w:val="right" w:leader="dot" w:pos="9298"/>
              </w:tabs>
              <w:autoSpaceDE w:val="0"/>
              <w:autoSpaceDN w:val="0"/>
              <w:snapToGrid w:val="0"/>
              <w:rPr>
                <w:rFonts w:ascii="仿宋" w:eastAsia="仿宋" w:hAnsi="仿宋" w:cs="仿宋"/>
                <w:kern w:val="0"/>
                <w:sz w:val="24"/>
              </w:rPr>
            </w:pPr>
            <w:r>
              <w:rPr>
                <w:rFonts w:ascii="仿宋" w:eastAsia="仿宋" w:hAnsi="仿宋" w:cs="仿宋" w:hint="eastAsia"/>
                <w:kern w:val="0"/>
                <w:sz w:val="24"/>
              </w:rPr>
              <w:t>系统资源访问控制信息完整性</w:t>
            </w:r>
          </w:p>
        </w:tc>
        <w:tc>
          <w:tcPr>
            <w:tcW w:w="4432" w:type="dxa"/>
            <w:noWrap/>
            <w:vAlign w:val="center"/>
          </w:tcPr>
          <w:p w:rsidR="00CF6750" w:rsidRDefault="000A5C29">
            <w:pPr>
              <w:widowControl/>
              <w:tabs>
                <w:tab w:val="center" w:pos="4201"/>
                <w:tab w:val="right" w:leader="dot" w:pos="9298"/>
              </w:tabs>
              <w:autoSpaceDE w:val="0"/>
              <w:autoSpaceDN w:val="0"/>
              <w:snapToGrid w:val="0"/>
              <w:rPr>
                <w:rFonts w:ascii="仿宋" w:eastAsia="仿宋" w:hAnsi="仿宋" w:cs="仿宋"/>
                <w:kern w:val="0"/>
                <w:sz w:val="24"/>
              </w:rPr>
            </w:pPr>
            <w:r>
              <w:rPr>
                <w:rFonts w:ascii="仿宋" w:eastAsia="仿宋" w:hAnsi="仿宋" w:cs="仿宋" w:hint="eastAsia"/>
                <w:kern w:val="0"/>
                <w:sz w:val="24"/>
              </w:rPr>
              <w:t>保护服务器虚拟机、数据库等设备访问控制信息的完整性，防止被非授权篡改。</w:t>
            </w:r>
          </w:p>
        </w:tc>
        <w:tc>
          <w:tcPr>
            <w:tcW w:w="1704" w:type="dxa"/>
            <w:noWrap/>
            <w:vAlign w:val="center"/>
          </w:tcPr>
          <w:p w:rsidR="00CF6750" w:rsidRDefault="000A5C29">
            <w:pPr>
              <w:widowControl/>
              <w:tabs>
                <w:tab w:val="center" w:pos="4201"/>
                <w:tab w:val="right" w:leader="dot" w:pos="9298"/>
              </w:tabs>
              <w:autoSpaceDE w:val="0"/>
              <w:autoSpaceDN w:val="0"/>
              <w:snapToGrid w:val="0"/>
              <w:rPr>
                <w:rFonts w:ascii="仿宋" w:eastAsia="仿宋" w:hAnsi="仿宋" w:cs="仿宋"/>
                <w:kern w:val="0"/>
                <w:sz w:val="24"/>
              </w:rPr>
            </w:pPr>
            <w:r>
              <w:rPr>
                <w:rFonts w:ascii="仿宋" w:eastAsia="仿宋" w:hAnsi="仿宋" w:cs="仿宋" w:hint="eastAsia"/>
                <w:kern w:val="0"/>
                <w:sz w:val="24"/>
              </w:rPr>
              <w:t>无</w:t>
            </w:r>
          </w:p>
        </w:tc>
      </w:tr>
      <w:tr w:rsidR="00CF6750">
        <w:trPr>
          <w:trHeight w:val="20"/>
          <w:jc w:val="center"/>
        </w:trPr>
        <w:tc>
          <w:tcPr>
            <w:tcW w:w="898" w:type="dxa"/>
            <w:vMerge/>
            <w:noWrap/>
            <w:vAlign w:val="center"/>
          </w:tcPr>
          <w:p w:rsidR="00CF6750" w:rsidRDefault="00CF6750">
            <w:pPr>
              <w:widowControl/>
              <w:tabs>
                <w:tab w:val="center" w:pos="4201"/>
                <w:tab w:val="right" w:leader="dot" w:pos="9298"/>
              </w:tabs>
              <w:autoSpaceDE w:val="0"/>
              <w:autoSpaceDN w:val="0"/>
              <w:snapToGrid w:val="0"/>
              <w:rPr>
                <w:rFonts w:ascii="仿宋" w:eastAsia="仿宋" w:hAnsi="仿宋" w:cs="仿宋"/>
                <w:kern w:val="0"/>
                <w:sz w:val="24"/>
              </w:rPr>
            </w:pPr>
          </w:p>
        </w:tc>
        <w:tc>
          <w:tcPr>
            <w:tcW w:w="2012" w:type="dxa"/>
            <w:noWrap/>
            <w:vAlign w:val="center"/>
          </w:tcPr>
          <w:p w:rsidR="00CF6750" w:rsidRDefault="000A5C29">
            <w:pPr>
              <w:widowControl/>
              <w:tabs>
                <w:tab w:val="center" w:pos="4201"/>
                <w:tab w:val="right" w:leader="dot" w:pos="9298"/>
              </w:tabs>
              <w:autoSpaceDE w:val="0"/>
              <w:autoSpaceDN w:val="0"/>
              <w:snapToGrid w:val="0"/>
              <w:rPr>
                <w:rFonts w:ascii="仿宋" w:eastAsia="仿宋" w:hAnsi="仿宋" w:cs="仿宋"/>
                <w:kern w:val="0"/>
                <w:sz w:val="24"/>
              </w:rPr>
            </w:pPr>
            <w:r>
              <w:rPr>
                <w:rFonts w:ascii="仿宋" w:eastAsia="仿宋" w:hAnsi="仿宋" w:cs="仿宋" w:hint="eastAsia"/>
                <w:kern w:val="0"/>
                <w:sz w:val="24"/>
              </w:rPr>
              <w:t>重要信息资源安全标记完整性</w:t>
            </w:r>
          </w:p>
        </w:tc>
        <w:tc>
          <w:tcPr>
            <w:tcW w:w="4432" w:type="dxa"/>
            <w:noWrap/>
            <w:vAlign w:val="center"/>
          </w:tcPr>
          <w:p w:rsidR="00CF6750" w:rsidRDefault="000A5C29">
            <w:pPr>
              <w:widowControl/>
              <w:tabs>
                <w:tab w:val="center" w:pos="4201"/>
                <w:tab w:val="right" w:leader="dot" w:pos="9298"/>
              </w:tabs>
              <w:autoSpaceDE w:val="0"/>
              <w:autoSpaceDN w:val="0"/>
              <w:snapToGrid w:val="0"/>
              <w:rPr>
                <w:rFonts w:ascii="仿宋" w:eastAsia="仿宋" w:hAnsi="仿宋" w:cs="仿宋"/>
                <w:kern w:val="0"/>
                <w:sz w:val="24"/>
              </w:rPr>
            </w:pPr>
            <w:r>
              <w:rPr>
                <w:rFonts w:ascii="仿宋" w:eastAsia="仿宋" w:hAnsi="仿宋" w:cs="仿宋" w:hint="eastAsia"/>
                <w:kern w:val="0"/>
                <w:sz w:val="24"/>
              </w:rPr>
              <w:t>不适用。</w:t>
            </w:r>
          </w:p>
        </w:tc>
        <w:tc>
          <w:tcPr>
            <w:tcW w:w="1704" w:type="dxa"/>
            <w:noWrap/>
            <w:vAlign w:val="center"/>
          </w:tcPr>
          <w:p w:rsidR="00CF6750" w:rsidRDefault="000A5C29">
            <w:pPr>
              <w:widowControl/>
              <w:tabs>
                <w:tab w:val="center" w:pos="4201"/>
                <w:tab w:val="right" w:leader="dot" w:pos="9298"/>
              </w:tabs>
              <w:autoSpaceDE w:val="0"/>
              <w:autoSpaceDN w:val="0"/>
              <w:snapToGrid w:val="0"/>
              <w:rPr>
                <w:rFonts w:ascii="仿宋" w:eastAsia="仿宋" w:hAnsi="仿宋" w:cs="仿宋"/>
                <w:kern w:val="0"/>
                <w:sz w:val="24"/>
              </w:rPr>
            </w:pPr>
            <w:r>
              <w:rPr>
                <w:rFonts w:ascii="仿宋" w:eastAsia="仿宋" w:hAnsi="仿宋" w:cs="仿宋" w:hint="eastAsia"/>
                <w:kern w:val="0"/>
                <w:sz w:val="24"/>
              </w:rPr>
              <w:t>设备没有安全标记。</w:t>
            </w:r>
          </w:p>
        </w:tc>
      </w:tr>
      <w:tr w:rsidR="00CF6750">
        <w:trPr>
          <w:trHeight w:val="20"/>
          <w:jc w:val="center"/>
        </w:trPr>
        <w:tc>
          <w:tcPr>
            <w:tcW w:w="898" w:type="dxa"/>
            <w:vMerge/>
            <w:noWrap/>
            <w:vAlign w:val="center"/>
          </w:tcPr>
          <w:p w:rsidR="00CF6750" w:rsidRDefault="00CF6750">
            <w:pPr>
              <w:widowControl/>
              <w:tabs>
                <w:tab w:val="center" w:pos="4201"/>
                <w:tab w:val="right" w:leader="dot" w:pos="9298"/>
              </w:tabs>
              <w:autoSpaceDE w:val="0"/>
              <w:autoSpaceDN w:val="0"/>
              <w:snapToGrid w:val="0"/>
              <w:rPr>
                <w:rFonts w:ascii="仿宋" w:eastAsia="仿宋" w:hAnsi="仿宋" w:cs="仿宋"/>
                <w:kern w:val="0"/>
                <w:sz w:val="24"/>
              </w:rPr>
            </w:pPr>
          </w:p>
        </w:tc>
        <w:tc>
          <w:tcPr>
            <w:tcW w:w="2012" w:type="dxa"/>
            <w:noWrap/>
            <w:vAlign w:val="center"/>
          </w:tcPr>
          <w:p w:rsidR="00CF6750" w:rsidRDefault="000A5C29">
            <w:pPr>
              <w:widowControl/>
              <w:tabs>
                <w:tab w:val="center" w:pos="4201"/>
                <w:tab w:val="right" w:leader="dot" w:pos="9298"/>
              </w:tabs>
              <w:autoSpaceDE w:val="0"/>
              <w:autoSpaceDN w:val="0"/>
              <w:snapToGrid w:val="0"/>
              <w:rPr>
                <w:rFonts w:ascii="仿宋" w:eastAsia="仿宋" w:hAnsi="仿宋" w:cs="仿宋"/>
                <w:kern w:val="0"/>
                <w:sz w:val="24"/>
              </w:rPr>
            </w:pPr>
            <w:r>
              <w:rPr>
                <w:rFonts w:ascii="仿宋" w:eastAsia="仿宋" w:hAnsi="仿宋" w:cs="仿宋" w:hint="eastAsia"/>
                <w:kern w:val="0"/>
                <w:sz w:val="24"/>
              </w:rPr>
              <w:t>日志记录完整性</w:t>
            </w:r>
          </w:p>
        </w:tc>
        <w:tc>
          <w:tcPr>
            <w:tcW w:w="4432" w:type="dxa"/>
            <w:noWrap/>
            <w:vAlign w:val="center"/>
          </w:tcPr>
          <w:p w:rsidR="00CF6750" w:rsidRDefault="000A5C29">
            <w:pPr>
              <w:widowControl/>
              <w:tabs>
                <w:tab w:val="center" w:pos="4201"/>
                <w:tab w:val="right" w:leader="dot" w:pos="9298"/>
              </w:tabs>
              <w:autoSpaceDE w:val="0"/>
              <w:autoSpaceDN w:val="0"/>
              <w:snapToGrid w:val="0"/>
              <w:rPr>
                <w:rFonts w:ascii="仿宋" w:eastAsia="仿宋" w:hAnsi="仿宋" w:cs="仿宋"/>
                <w:kern w:val="0"/>
                <w:sz w:val="24"/>
              </w:rPr>
            </w:pPr>
            <w:r>
              <w:rPr>
                <w:rFonts w:ascii="仿宋" w:eastAsia="仿宋" w:hAnsi="仿宋" w:cs="仿宋" w:hint="eastAsia"/>
                <w:kern w:val="0"/>
                <w:sz w:val="24"/>
              </w:rPr>
              <w:t>保护服务器虚拟机、数据库等设备中日志记录的完整性，防止被非授权篡改。</w:t>
            </w:r>
          </w:p>
        </w:tc>
        <w:tc>
          <w:tcPr>
            <w:tcW w:w="1704" w:type="dxa"/>
            <w:noWrap/>
            <w:vAlign w:val="center"/>
          </w:tcPr>
          <w:p w:rsidR="00CF6750" w:rsidRDefault="000A5C29">
            <w:pPr>
              <w:widowControl/>
              <w:tabs>
                <w:tab w:val="center" w:pos="4201"/>
                <w:tab w:val="right" w:leader="dot" w:pos="9298"/>
              </w:tabs>
              <w:autoSpaceDE w:val="0"/>
              <w:autoSpaceDN w:val="0"/>
              <w:snapToGrid w:val="0"/>
              <w:rPr>
                <w:rFonts w:ascii="仿宋" w:eastAsia="仿宋" w:hAnsi="仿宋" w:cs="仿宋"/>
                <w:kern w:val="0"/>
                <w:sz w:val="24"/>
              </w:rPr>
            </w:pPr>
            <w:r>
              <w:rPr>
                <w:rFonts w:ascii="仿宋" w:eastAsia="仿宋" w:hAnsi="仿宋" w:cs="仿宋" w:hint="eastAsia"/>
                <w:kern w:val="0"/>
                <w:sz w:val="24"/>
              </w:rPr>
              <w:t>无</w:t>
            </w:r>
          </w:p>
        </w:tc>
      </w:tr>
      <w:tr w:rsidR="00CF6750">
        <w:trPr>
          <w:trHeight w:val="20"/>
          <w:jc w:val="center"/>
        </w:trPr>
        <w:tc>
          <w:tcPr>
            <w:tcW w:w="898" w:type="dxa"/>
            <w:vMerge/>
            <w:noWrap/>
            <w:vAlign w:val="center"/>
          </w:tcPr>
          <w:p w:rsidR="00CF6750" w:rsidRDefault="00CF6750">
            <w:pPr>
              <w:widowControl/>
              <w:tabs>
                <w:tab w:val="center" w:pos="4201"/>
                <w:tab w:val="right" w:leader="dot" w:pos="9298"/>
              </w:tabs>
              <w:autoSpaceDE w:val="0"/>
              <w:autoSpaceDN w:val="0"/>
              <w:snapToGrid w:val="0"/>
              <w:rPr>
                <w:rFonts w:ascii="仿宋" w:eastAsia="仿宋" w:hAnsi="仿宋" w:cs="仿宋"/>
                <w:kern w:val="0"/>
                <w:sz w:val="24"/>
              </w:rPr>
            </w:pPr>
          </w:p>
        </w:tc>
        <w:tc>
          <w:tcPr>
            <w:tcW w:w="2012" w:type="dxa"/>
            <w:noWrap/>
            <w:vAlign w:val="center"/>
          </w:tcPr>
          <w:p w:rsidR="00CF6750" w:rsidRDefault="000A5C29">
            <w:pPr>
              <w:widowControl/>
              <w:tabs>
                <w:tab w:val="center" w:pos="4201"/>
                <w:tab w:val="right" w:leader="dot" w:pos="9298"/>
              </w:tabs>
              <w:autoSpaceDE w:val="0"/>
              <w:autoSpaceDN w:val="0"/>
              <w:snapToGrid w:val="0"/>
              <w:rPr>
                <w:rFonts w:ascii="仿宋" w:eastAsia="仿宋" w:hAnsi="仿宋" w:cs="仿宋"/>
                <w:kern w:val="0"/>
                <w:sz w:val="24"/>
              </w:rPr>
            </w:pPr>
            <w:r>
              <w:rPr>
                <w:rFonts w:ascii="仿宋" w:eastAsia="仿宋" w:hAnsi="仿宋" w:cs="仿宋" w:hint="eastAsia"/>
                <w:kern w:val="0"/>
                <w:sz w:val="24"/>
              </w:rPr>
              <w:t>重要可执行程序完整性、来源真实性</w:t>
            </w:r>
          </w:p>
        </w:tc>
        <w:tc>
          <w:tcPr>
            <w:tcW w:w="4432" w:type="dxa"/>
            <w:noWrap/>
            <w:vAlign w:val="center"/>
          </w:tcPr>
          <w:p w:rsidR="00CF6750" w:rsidRDefault="000A5C29">
            <w:pPr>
              <w:widowControl/>
              <w:tabs>
                <w:tab w:val="center" w:pos="4201"/>
                <w:tab w:val="right" w:leader="dot" w:pos="9298"/>
              </w:tabs>
              <w:autoSpaceDE w:val="0"/>
              <w:autoSpaceDN w:val="0"/>
              <w:snapToGrid w:val="0"/>
              <w:rPr>
                <w:rFonts w:ascii="仿宋" w:eastAsia="仿宋" w:hAnsi="仿宋" w:cs="仿宋"/>
                <w:kern w:val="0"/>
                <w:sz w:val="24"/>
              </w:rPr>
            </w:pPr>
            <w:r>
              <w:rPr>
                <w:rFonts w:ascii="仿宋" w:eastAsia="仿宋" w:hAnsi="仿宋" w:cs="仿宋" w:hint="eastAsia"/>
                <w:kern w:val="0"/>
                <w:sz w:val="24"/>
              </w:rPr>
              <w:t>保护应用服务器虚拟机等设备中重要可执行程序的完整性和来源真实性，防止被非授权篡改。</w:t>
            </w:r>
          </w:p>
        </w:tc>
        <w:tc>
          <w:tcPr>
            <w:tcW w:w="1704" w:type="dxa"/>
            <w:noWrap/>
            <w:vAlign w:val="center"/>
          </w:tcPr>
          <w:p w:rsidR="00CF6750" w:rsidRDefault="000A5C29">
            <w:pPr>
              <w:widowControl/>
              <w:tabs>
                <w:tab w:val="center" w:pos="4201"/>
                <w:tab w:val="right" w:leader="dot" w:pos="9298"/>
              </w:tabs>
              <w:autoSpaceDE w:val="0"/>
              <w:autoSpaceDN w:val="0"/>
              <w:snapToGrid w:val="0"/>
              <w:rPr>
                <w:rFonts w:ascii="仿宋" w:eastAsia="仿宋" w:hAnsi="仿宋" w:cs="仿宋"/>
                <w:kern w:val="0"/>
                <w:sz w:val="24"/>
              </w:rPr>
            </w:pPr>
            <w:r>
              <w:rPr>
                <w:rFonts w:ascii="仿宋" w:eastAsia="仿宋" w:hAnsi="仿宋" w:cs="仿宋" w:hint="eastAsia"/>
                <w:kern w:val="0"/>
                <w:sz w:val="24"/>
              </w:rPr>
              <w:t>无</w:t>
            </w:r>
          </w:p>
        </w:tc>
      </w:tr>
      <w:tr w:rsidR="00CF6750">
        <w:trPr>
          <w:trHeight w:val="20"/>
          <w:jc w:val="center"/>
        </w:trPr>
        <w:tc>
          <w:tcPr>
            <w:tcW w:w="898" w:type="dxa"/>
            <w:vMerge/>
            <w:noWrap/>
            <w:vAlign w:val="center"/>
          </w:tcPr>
          <w:p w:rsidR="00CF6750" w:rsidRDefault="00CF6750">
            <w:pPr>
              <w:widowControl/>
              <w:tabs>
                <w:tab w:val="center" w:pos="4201"/>
                <w:tab w:val="right" w:leader="dot" w:pos="9298"/>
              </w:tabs>
              <w:autoSpaceDE w:val="0"/>
              <w:autoSpaceDN w:val="0"/>
              <w:snapToGrid w:val="0"/>
              <w:rPr>
                <w:rFonts w:ascii="仿宋" w:eastAsia="仿宋" w:hAnsi="仿宋" w:cs="仿宋"/>
                <w:kern w:val="0"/>
                <w:sz w:val="24"/>
              </w:rPr>
            </w:pPr>
          </w:p>
        </w:tc>
        <w:tc>
          <w:tcPr>
            <w:tcW w:w="2012" w:type="dxa"/>
            <w:noWrap/>
            <w:vAlign w:val="center"/>
          </w:tcPr>
          <w:p w:rsidR="00CF6750" w:rsidRDefault="000A5C29">
            <w:pPr>
              <w:widowControl/>
              <w:tabs>
                <w:tab w:val="center" w:pos="4201"/>
                <w:tab w:val="right" w:leader="dot" w:pos="9298"/>
              </w:tabs>
              <w:autoSpaceDE w:val="0"/>
              <w:autoSpaceDN w:val="0"/>
              <w:snapToGrid w:val="0"/>
              <w:rPr>
                <w:rFonts w:ascii="仿宋" w:eastAsia="仿宋" w:hAnsi="仿宋" w:cs="仿宋"/>
                <w:kern w:val="0"/>
                <w:sz w:val="24"/>
              </w:rPr>
            </w:pPr>
            <w:r>
              <w:rPr>
                <w:rFonts w:ascii="仿宋" w:eastAsia="仿宋" w:hAnsi="仿宋" w:cs="仿宋" w:hint="eastAsia"/>
                <w:kern w:val="0"/>
                <w:sz w:val="24"/>
              </w:rPr>
              <w:t>密码服务</w:t>
            </w:r>
          </w:p>
        </w:tc>
        <w:tc>
          <w:tcPr>
            <w:tcW w:w="4432" w:type="dxa"/>
            <w:noWrap/>
            <w:vAlign w:val="center"/>
          </w:tcPr>
          <w:p w:rsidR="00CF6750" w:rsidRDefault="000A5C29">
            <w:pPr>
              <w:widowControl/>
              <w:tabs>
                <w:tab w:val="center" w:pos="4201"/>
                <w:tab w:val="right" w:leader="dot" w:pos="9298"/>
              </w:tabs>
              <w:autoSpaceDE w:val="0"/>
              <w:autoSpaceDN w:val="0"/>
              <w:snapToGrid w:val="0"/>
              <w:rPr>
                <w:rFonts w:ascii="仿宋" w:eastAsia="仿宋" w:hAnsi="仿宋" w:cs="仿宋"/>
                <w:kern w:val="0"/>
                <w:sz w:val="24"/>
              </w:rPr>
            </w:pPr>
            <w:r>
              <w:rPr>
                <w:rFonts w:ascii="仿宋" w:eastAsia="仿宋" w:hAnsi="仿宋" w:cs="仿宋" w:hint="eastAsia"/>
                <w:kern w:val="0"/>
                <w:sz w:val="24"/>
              </w:rPr>
              <w:t>采用的云密码服务由云平台提供，不适用。</w:t>
            </w:r>
          </w:p>
        </w:tc>
        <w:tc>
          <w:tcPr>
            <w:tcW w:w="1704" w:type="dxa"/>
            <w:noWrap/>
            <w:vAlign w:val="center"/>
          </w:tcPr>
          <w:p w:rsidR="00CF6750" w:rsidRDefault="000A5C29">
            <w:pPr>
              <w:widowControl/>
              <w:tabs>
                <w:tab w:val="center" w:pos="4201"/>
                <w:tab w:val="right" w:leader="dot" w:pos="9298"/>
              </w:tabs>
              <w:autoSpaceDE w:val="0"/>
              <w:autoSpaceDN w:val="0"/>
              <w:snapToGrid w:val="0"/>
              <w:rPr>
                <w:rFonts w:ascii="仿宋" w:eastAsia="仿宋" w:hAnsi="仿宋" w:cs="仿宋"/>
                <w:kern w:val="0"/>
                <w:sz w:val="24"/>
              </w:rPr>
            </w:pPr>
            <w:r>
              <w:rPr>
                <w:rFonts w:ascii="仿宋" w:eastAsia="仿宋" w:hAnsi="仿宋" w:cs="仿宋" w:hint="eastAsia"/>
                <w:kern w:val="0"/>
                <w:sz w:val="24"/>
              </w:rPr>
              <w:t>云平台通过密评，已被完全评估。</w:t>
            </w:r>
          </w:p>
        </w:tc>
      </w:tr>
      <w:tr w:rsidR="00CF6750">
        <w:trPr>
          <w:trHeight w:val="90"/>
          <w:jc w:val="center"/>
        </w:trPr>
        <w:tc>
          <w:tcPr>
            <w:tcW w:w="898" w:type="dxa"/>
            <w:vMerge/>
            <w:noWrap/>
            <w:vAlign w:val="center"/>
          </w:tcPr>
          <w:p w:rsidR="00CF6750" w:rsidRDefault="00CF6750">
            <w:pPr>
              <w:widowControl/>
              <w:tabs>
                <w:tab w:val="center" w:pos="4201"/>
                <w:tab w:val="right" w:leader="dot" w:pos="9298"/>
              </w:tabs>
              <w:autoSpaceDE w:val="0"/>
              <w:autoSpaceDN w:val="0"/>
              <w:snapToGrid w:val="0"/>
              <w:rPr>
                <w:rFonts w:ascii="仿宋" w:eastAsia="仿宋" w:hAnsi="仿宋" w:cs="仿宋"/>
                <w:kern w:val="0"/>
                <w:sz w:val="24"/>
              </w:rPr>
            </w:pPr>
          </w:p>
        </w:tc>
        <w:tc>
          <w:tcPr>
            <w:tcW w:w="2012" w:type="dxa"/>
            <w:noWrap/>
            <w:vAlign w:val="center"/>
          </w:tcPr>
          <w:p w:rsidR="00CF6750" w:rsidRDefault="000A5C29">
            <w:pPr>
              <w:widowControl/>
              <w:tabs>
                <w:tab w:val="center" w:pos="4201"/>
                <w:tab w:val="right" w:leader="dot" w:pos="9298"/>
              </w:tabs>
              <w:autoSpaceDE w:val="0"/>
              <w:autoSpaceDN w:val="0"/>
              <w:snapToGrid w:val="0"/>
              <w:rPr>
                <w:rFonts w:ascii="仿宋" w:eastAsia="仿宋" w:hAnsi="仿宋" w:cs="仿宋"/>
                <w:kern w:val="0"/>
                <w:sz w:val="24"/>
              </w:rPr>
            </w:pPr>
            <w:r>
              <w:rPr>
                <w:rFonts w:ascii="仿宋" w:eastAsia="仿宋" w:hAnsi="仿宋" w:cs="仿宋" w:hint="eastAsia"/>
                <w:kern w:val="0"/>
                <w:sz w:val="24"/>
              </w:rPr>
              <w:t>密码产品</w:t>
            </w:r>
          </w:p>
        </w:tc>
        <w:tc>
          <w:tcPr>
            <w:tcW w:w="4432" w:type="dxa"/>
            <w:noWrap/>
            <w:vAlign w:val="center"/>
          </w:tcPr>
          <w:p w:rsidR="00CF6750" w:rsidRDefault="000A5C29">
            <w:pPr>
              <w:widowControl/>
              <w:tabs>
                <w:tab w:val="center" w:pos="4201"/>
                <w:tab w:val="right" w:leader="dot" w:pos="9298"/>
              </w:tabs>
              <w:autoSpaceDE w:val="0"/>
              <w:autoSpaceDN w:val="0"/>
              <w:snapToGrid w:val="0"/>
              <w:rPr>
                <w:rFonts w:ascii="仿宋" w:eastAsia="仿宋" w:hAnsi="仿宋" w:cs="仿宋"/>
                <w:kern w:val="0"/>
                <w:sz w:val="24"/>
              </w:rPr>
            </w:pPr>
            <w:r>
              <w:rPr>
                <w:rFonts w:ascii="仿宋" w:eastAsia="仿宋" w:hAnsi="仿宋" w:cs="仿宋" w:hint="eastAsia"/>
                <w:kern w:val="0"/>
                <w:sz w:val="24"/>
              </w:rPr>
              <w:t>服务端相关的密码产品由云平台提供安全保障，不适用。</w:t>
            </w:r>
          </w:p>
        </w:tc>
        <w:tc>
          <w:tcPr>
            <w:tcW w:w="1704" w:type="dxa"/>
            <w:noWrap/>
            <w:vAlign w:val="center"/>
          </w:tcPr>
          <w:p w:rsidR="00CF6750" w:rsidRDefault="000A5C29">
            <w:pPr>
              <w:widowControl/>
              <w:tabs>
                <w:tab w:val="center" w:pos="4201"/>
                <w:tab w:val="right" w:leader="dot" w:pos="9298"/>
              </w:tabs>
              <w:autoSpaceDE w:val="0"/>
              <w:autoSpaceDN w:val="0"/>
              <w:snapToGrid w:val="0"/>
              <w:rPr>
                <w:rFonts w:ascii="仿宋" w:eastAsia="仿宋" w:hAnsi="仿宋" w:cs="仿宋"/>
                <w:kern w:val="0"/>
                <w:sz w:val="24"/>
              </w:rPr>
            </w:pPr>
            <w:r>
              <w:rPr>
                <w:rFonts w:ascii="仿宋" w:eastAsia="仿宋" w:hAnsi="仿宋" w:cs="仿宋" w:hint="eastAsia"/>
                <w:kern w:val="0"/>
                <w:sz w:val="24"/>
              </w:rPr>
              <w:t>云平台通过密评，已被完全评估。</w:t>
            </w:r>
          </w:p>
        </w:tc>
      </w:tr>
      <w:tr w:rsidR="00CF6750">
        <w:trPr>
          <w:trHeight w:val="20"/>
          <w:jc w:val="center"/>
        </w:trPr>
        <w:tc>
          <w:tcPr>
            <w:tcW w:w="898" w:type="dxa"/>
            <w:vMerge w:val="restart"/>
            <w:noWrap/>
            <w:vAlign w:val="center"/>
          </w:tcPr>
          <w:p w:rsidR="00CF6750" w:rsidRDefault="000A5C29">
            <w:pPr>
              <w:widowControl/>
              <w:tabs>
                <w:tab w:val="center" w:pos="4201"/>
                <w:tab w:val="right" w:leader="dot" w:pos="9298"/>
              </w:tabs>
              <w:autoSpaceDE w:val="0"/>
              <w:autoSpaceDN w:val="0"/>
              <w:snapToGrid w:val="0"/>
              <w:rPr>
                <w:rFonts w:ascii="仿宋" w:eastAsia="仿宋" w:hAnsi="仿宋" w:cs="仿宋"/>
                <w:kern w:val="0"/>
                <w:sz w:val="24"/>
              </w:rPr>
            </w:pPr>
            <w:r>
              <w:rPr>
                <w:rFonts w:ascii="仿宋" w:eastAsia="仿宋" w:hAnsi="仿宋" w:cs="仿宋" w:hint="eastAsia"/>
                <w:kern w:val="0"/>
                <w:sz w:val="24"/>
              </w:rPr>
              <w:t>应用和数据安全</w:t>
            </w:r>
          </w:p>
        </w:tc>
        <w:tc>
          <w:tcPr>
            <w:tcW w:w="2012" w:type="dxa"/>
            <w:noWrap/>
            <w:vAlign w:val="center"/>
          </w:tcPr>
          <w:p w:rsidR="00CF6750" w:rsidRDefault="000A5C29">
            <w:pPr>
              <w:widowControl/>
              <w:tabs>
                <w:tab w:val="center" w:pos="4201"/>
                <w:tab w:val="right" w:leader="dot" w:pos="9298"/>
              </w:tabs>
              <w:autoSpaceDE w:val="0"/>
              <w:autoSpaceDN w:val="0"/>
              <w:snapToGrid w:val="0"/>
              <w:rPr>
                <w:rFonts w:ascii="仿宋" w:eastAsia="仿宋" w:hAnsi="仿宋" w:cs="仿宋"/>
                <w:kern w:val="0"/>
                <w:sz w:val="24"/>
              </w:rPr>
            </w:pPr>
            <w:r>
              <w:rPr>
                <w:rFonts w:ascii="仿宋" w:eastAsia="仿宋" w:hAnsi="仿宋" w:cs="仿宋" w:hint="eastAsia"/>
                <w:kern w:val="0"/>
                <w:sz w:val="24"/>
              </w:rPr>
              <w:t>身份鉴别</w:t>
            </w:r>
          </w:p>
        </w:tc>
        <w:tc>
          <w:tcPr>
            <w:tcW w:w="4432" w:type="dxa"/>
            <w:noWrap/>
            <w:vAlign w:val="center"/>
          </w:tcPr>
          <w:p w:rsidR="00CF6750" w:rsidRDefault="000A5C29">
            <w:pPr>
              <w:widowControl/>
              <w:tabs>
                <w:tab w:val="center" w:pos="4201"/>
                <w:tab w:val="right" w:leader="dot" w:pos="9298"/>
              </w:tabs>
              <w:autoSpaceDE w:val="0"/>
              <w:autoSpaceDN w:val="0"/>
              <w:snapToGrid w:val="0"/>
              <w:rPr>
                <w:rFonts w:ascii="仿宋" w:eastAsia="仿宋" w:hAnsi="仿宋" w:cs="仿宋"/>
                <w:kern w:val="0"/>
                <w:sz w:val="24"/>
              </w:rPr>
            </w:pPr>
            <w:r>
              <w:rPr>
                <w:rFonts w:ascii="仿宋" w:eastAsia="仿宋" w:hAnsi="仿宋" w:cs="仿宋" w:hint="eastAsia"/>
                <w:kern w:val="0"/>
                <w:sz w:val="24"/>
              </w:rPr>
              <w:t>确认</w:t>
            </w:r>
            <w:r>
              <w:rPr>
                <w:rFonts w:ascii="仿宋" w:eastAsia="仿宋" w:hAnsi="仿宋" w:cs="仿宋" w:hint="eastAsia"/>
                <w:kern w:val="0"/>
                <w:sz w:val="24"/>
              </w:rPr>
              <w:t>PC</w:t>
            </w:r>
            <w:r>
              <w:rPr>
                <w:rFonts w:ascii="仿宋" w:eastAsia="仿宋" w:hAnsi="仿宋" w:cs="仿宋" w:hint="eastAsia"/>
                <w:kern w:val="0"/>
                <w:sz w:val="24"/>
              </w:rPr>
              <w:t>终端登录用户的身份真实性，防止假冒人员登录。</w:t>
            </w:r>
          </w:p>
        </w:tc>
        <w:tc>
          <w:tcPr>
            <w:tcW w:w="1704" w:type="dxa"/>
            <w:noWrap/>
            <w:vAlign w:val="center"/>
          </w:tcPr>
          <w:p w:rsidR="00CF6750" w:rsidRDefault="000A5C29">
            <w:pPr>
              <w:widowControl/>
              <w:tabs>
                <w:tab w:val="center" w:pos="4201"/>
                <w:tab w:val="right" w:leader="dot" w:pos="9298"/>
              </w:tabs>
              <w:autoSpaceDE w:val="0"/>
              <w:autoSpaceDN w:val="0"/>
              <w:snapToGrid w:val="0"/>
              <w:rPr>
                <w:rFonts w:ascii="仿宋" w:eastAsia="仿宋" w:hAnsi="仿宋" w:cs="仿宋"/>
                <w:kern w:val="0"/>
                <w:sz w:val="24"/>
              </w:rPr>
            </w:pPr>
            <w:r>
              <w:rPr>
                <w:rFonts w:ascii="仿宋" w:eastAsia="仿宋" w:hAnsi="仿宋" w:cs="仿宋" w:hint="eastAsia"/>
                <w:kern w:val="0"/>
                <w:sz w:val="24"/>
              </w:rPr>
              <w:t>无</w:t>
            </w:r>
          </w:p>
        </w:tc>
      </w:tr>
      <w:tr w:rsidR="00CF6750">
        <w:trPr>
          <w:trHeight w:val="20"/>
          <w:jc w:val="center"/>
        </w:trPr>
        <w:tc>
          <w:tcPr>
            <w:tcW w:w="898" w:type="dxa"/>
            <w:vMerge/>
            <w:noWrap/>
            <w:vAlign w:val="center"/>
          </w:tcPr>
          <w:p w:rsidR="00CF6750" w:rsidRDefault="00CF6750">
            <w:pPr>
              <w:widowControl/>
              <w:tabs>
                <w:tab w:val="center" w:pos="4201"/>
                <w:tab w:val="right" w:leader="dot" w:pos="9298"/>
              </w:tabs>
              <w:autoSpaceDE w:val="0"/>
              <w:autoSpaceDN w:val="0"/>
              <w:snapToGrid w:val="0"/>
              <w:rPr>
                <w:rFonts w:ascii="仿宋" w:eastAsia="仿宋" w:hAnsi="仿宋" w:cs="仿宋"/>
                <w:kern w:val="0"/>
                <w:sz w:val="24"/>
              </w:rPr>
            </w:pPr>
          </w:p>
        </w:tc>
        <w:tc>
          <w:tcPr>
            <w:tcW w:w="2012" w:type="dxa"/>
            <w:noWrap/>
            <w:vAlign w:val="center"/>
          </w:tcPr>
          <w:p w:rsidR="00CF6750" w:rsidRDefault="000A5C29">
            <w:pPr>
              <w:widowControl/>
              <w:tabs>
                <w:tab w:val="center" w:pos="4201"/>
                <w:tab w:val="right" w:leader="dot" w:pos="9298"/>
              </w:tabs>
              <w:autoSpaceDE w:val="0"/>
              <w:autoSpaceDN w:val="0"/>
              <w:snapToGrid w:val="0"/>
              <w:rPr>
                <w:rFonts w:ascii="仿宋" w:eastAsia="仿宋" w:hAnsi="仿宋" w:cs="仿宋"/>
                <w:kern w:val="0"/>
                <w:sz w:val="24"/>
              </w:rPr>
            </w:pPr>
            <w:r>
              <w:rPr>
                <w:rFonts w:ascii="仿宋" w:eastAsia="仿宋" w:hAnsi="仿宋" w:cs="仿宋" w:hint="eastAsia"/>
                <w:kern w:val="0"/>
                <w:sz w:val="24"/>
              </w:rPr>
              <w:t>访问控制信息完整性</w:t>
            </w:r>
          </w:p>
        </w:tc>
        <w:tc>
          <w:tcPr>
            <w:tcW w:w="4432" w:type="dxa"/>
            <w:noWrap/>
            <w:vAlign w:val="center"/>
          </w:tcPr>
          <w:p w:rsidR="00CF6750" w:rsidRDefault="000A5C29">
            <w:pPr>
              <w:widowControl/>
              <w:tabs>
                <w:tab w:val="center" w:pos="4201"/>
                <w:tab w:val="right" w:leader="dot" w:pos="9298"/>
              </w:tabs>
              <w:autoSpaceDE w:val="0"/>
              <w:autoSpaceDN w:val="0"/>
              <w:snapToGrid w:val="0"/>
              <w:rPr>
                <w:rFonts w:ascii="仿宋" w:eastAsia="仿宋" w:hAnsi="仿宋" w:cs="仿宋"/>
                <w:kern w:val="0"/>
                <w:sz w:val="24"/>
              </w:rPr>
            </w:pPr>
            <w:r>
              <w:rPr>
                <w:rFonts w:ascii="仿宋" w:eastAsia="仿宋" w:hAnsi="仿宋" w:cs="仿宋" w:hint="eastAsia"/>
                <w:kern w:val="0"/>
                <w:sz w:val="24"/>
              </w:rPr>
              <w:t>对应用系统的访问权限控制列表进行完整性保护，防止被非授权篡改。</w:t>
            </w:r>
          </w:p>
        </w:tc>
        <w:tc>
          <w:tcPr>
            <w:tcW w:w="1704" w:type="dxa"/>
            <w:noWrap/>
            <w:vAlign w:val="center"/>
          </w:tcPr>
          <w:p w:rsidR="00CF6750" w:rsidRDefault="000A5C29">
            <w:pPr>
              <w:widowControl/>
              <w:tabs>
                <w:tab w:val="center" w:pos="4201"/>
                <w:tab w:val="right" w:leader="dot" w:pos="9298"/>
              </w:tabs>
              <w:autoSpaceDE w:val="0"/>
              <w:autoSpaceDN w:val="0"/>
              <w:snapToGrid w:val="0"/>
              <w:rPr>
                <w:rFonts w:ascii="仿宋" w:eastAsia="仿宋" w:hAnsi="仿宋" w:cs="仿宋"/>
                <w:kern w:val="0"/>
                <w:sz w:val="24"/>
              </w:rPr>
            </w:pPr>
            <w:r>
              <w:rPr>
                <w:rFonts w:ascii="仿宋" w:eastAsia="仿宋" w:hAnsi="仿宋" w:cs="仿宋" w:hint="eastAsia"/>
                <w:kern w:val="0"/>
                <w:sz w:val="24"/>
              </w:rPr>
              <w:t>无</w:t>
            </w:r>
          </w:p>
        </w:tc>
      </w:tr>
      <w:tr w:rsidR="00CF6750">
        <w:trPr>
          <w:trHeight w:val="20"/>
          <w:jc w:val="center"/>
        </w:trPr>
        <w:tc>
          <w:tcPr>
            <w:tcW w:w="898" w:type="dxa"/>
            <w:vMerge/>
            <w:noWrap/>
            <w:vAlign w:val="center"/>
          </w:tcPr>
          <w:p w:rsidR="00CF6750" w:rsidRDefault="00CF6750">
            <w:pPr>
              <w:widowControl/>
              <w:tabs>
                <w:tab w:val="center" w:pos="4201"/>
                <w:tab w:val="right" w:leader="dot" w:pos="9298"/>
              </w:tabs>
              <w:autoSpaceDE w:val="0"/>
              <w:autoSpaceDN w:val="0"/>
              <w:snapToGrid w:val="0"/>
              <w:rPr>
                <w:rFonts w:ascii="仿宋" w:eastAsia="仿宋" w:hAnsi="仿宋" w:cs="仿宋"/>
                <w:kern w:val="0"/>
                <w:sz w:val="24"/>
              </w:rPr>
            </w:pPr>
          </w:p>
        </w:tc>
        <w:tc>
          <w:tcPr>
            <w:tcW w:w="2012" w:type="dxa"/>
            <w:noWrap/>
            <w:vAlign w:val="center"/>
          </w:tcPr>
          <w:p w:rsidR="00CF6750" w:rsidRDefault="000A5C29">
            <w:pPr>
              <w:widowControl/>
              <w:tabs>
                <w:tab w:val="center" w:pos="4201"/>
                <w:tab w:val="right" w:leader="dot" w:pos="9298"/>
              </w:tabs>
              <w:autoSpaceDE w:val="0"/>
              <w:autoSpaceDN w:val="0"/>
              <w:snapToGrid w:val="0"/>
              <w:rPr>
                <w:rFonts w:ascii="仿宋" w:eastAsia="仿宋" w:hAnsi="仿宋" w:cs="仿宋"/>
                <w:kern w:val="0"/>
                <w:sz w:val="24"/>
              </w:rPr>
            </w:pPr>
            <w:r>
              <w:rPr>
                <w:rFonts w:ascii="仿宋" w:eastAsia="仿宋" w:hAnsi="仿宋" w:cs="仿宋" w:hint="eastAsia"/>
                <w:kern w:val="0"/>
                <w:sz w:val="24"/>
              </w:rPr>
              <w:t>重要信息资源安全标记完整性</w:t>
            </w:r>
          </w:p>
        </w:tc>
        <w:tc>
          <w:tcPr>
            <w:tcW w:w="4432" w:type="dxa"/>
            <w:noWrap/>
            <w:vAlign w:val="center"/>
          </w:tcPr>
          <w:p w:rsidR="00CF6750" w:rsidRDefault="000A5C29">
            <w:pPr>
              <w:widowControl/>
              <w:tabs>
                <w:tab w:val="center" w:pos="4201"/>
                <w:tab w:val="right" w:leader="dot" w:pos="9298"/>
              </w:tabs>
              <w:autoSpaceDE w:val="0"/>
              <w:autoSpaceDN w:val="0"/>
              <w:snapToGrid w:val="0"/>
              <w:rPr>
                <w:rFonts w:ascii="仿宋" w:eastAsia="仿宋" w:hAnsi="仿宋" w:cs="仿宋"/>
                <w:kern w:val="0"/>
                <w:sz w:val="24"/>
              </w:rPr>
            </w:pPr>
            <w:r>
              <w:rPr>
                <w:rFonts w:ascii="仿宋" w:eastAsia="仿宋" w:hAnsi="仿宋" w:cs="仿宋" w:hint="eastAsia"/>
                <w:kern w:val="0"/>
                <w:sz w:val="24"/>
              </w:rPr>
              <w:t>不适用。</w:t>
            </w:r>
          </w:p>
        </w:tc>
        <w:tc>
          <w:tcPr>
            <w:tcW w:w="1704" w:type="dxa"/>
            <w:noWrap/>
            <w:vAlign w:val="center"/>
          </w:tcPr>
          <w:p w:rsidR="00CF6750" w:rsidRDefault="000A5C29">
            <w:pPr>
              <w:widowControl/>
              <w:tabs>
                <w:tab w:val="center" w:pos="4201"/>
                <w:tab w:val="right" w:leader="dot" w:pos="9298"/>
              </w:tabs>
              <w:autoSpaceDE w:val="0"/>
              <w:autoSpaceDN w:val="0"/>
              <w:snapToGrid w:val="0"/>
              <w:rPr>
                <w:rFonts w:ascii="仿宋" w:eastAsia="仿宋" w:hAnsi="仿宋" w:cs="仿宋"/>
                <w:kern w:val="0"/>
                <w:sz w:val="24"/>
              </w:rPr>
            </w:pPr>
            <w:r>
              <w:rPr>
                <w:rFonts w:ascii="仿宋" w:eastAsia="仿宋" w:hAnsi="仿宋" w:cs="仿宋" w:hint="eastAsia"/>
                <w:kern w:val="0"/>
                <w:sz w:val="24"/>
              </w:rPr>
              <w:t>应用没有安全标记。</w:t>
            </w:r>
          </w:p>
        </w:tc>
      </w:tr>
      <w:tr w:rsidR="00CF6750">
        <w:trPr>
          <w:trHeight w:val="567"/>
          <w:jc w:val="center"/>
        </w:trPr>
        <w:tc>
          <w:tcPr>
            <w:tcW w:w="898" w:type="dxa"/>
            <w:vMerge/>
            <w:noWrap/>
            <w:vAlign w:val="center"/>
          </w:tcPr>
          <w:p w:rsidR="00CF6750" w:rsidRDefault="00CF6750">
            <w:pPr>
              <w:widowControl/>
              <w:tabs>
                <w:tab w:val="center" w:pos="4201"/>
                <w:tab w:val="right" w:leader="dot" w:pos="9298"/>
              </w:tabs>
              <w:autoSpaceDE w:val="0"/>
              <w:autoSpaceDN w:val="0"/>
              <w:snapToGrid w:val="0"/>
              <w:rPr>
                <w:rFonts w:ascii="仿宋" w:eastAsia="仿宋" w:hAnsi="仿宋" w:cs="仿宋"/>
                <w:kern w:val="0"/>
                <w:sz w:val="24"/>
              </w:rPr>
            </w:pPr>
          </w:p>
        </w:tc>
        <w:tc>
          <w:tcPr>
            <w:tcW w:w="2012" w:type="dxa"/>
            <w:noWrap/>
            <w:vAlign w:val="center"/>
          </w:tcPr>
          <w:p w:rsidR="00CF6750" w:rsidRDefault="000A5C29">
            <w:pPr>
              <w:widowControl/>
              <w:tabs>
                <w:tab w:val="center" w:pos="4201"/>
                <w:tab w:val="right" w:leader="dot" w:pos="9298"/>
              </w:tabs>
              <w:autoSpaceDE w:val="0"/>
              <w:autoSpaceDN w:val="0"/>
              <w:snapToGrid w:val="0"/>
              <w:rPr>
                <w:rFonts w:ascii="仿宋" w:eastAsia="仿宋" w:hAnsi="仿宋" w:cs="仿宋"/>
                <w:kern w:val="0"/>
                <w:sz w:val="24"/>
              </w:rPr>
            </w:pPr>
            <w:r>
              <w:rPr>
                <w:rFonts w:ascii="仿宋" w:eastAsia="仿宋" w:hAnsi="仿宋" w:cs="仿宋" w:hint="eastAsia"/>
                <w:kern w:val="0"/>
                <w:sz w:val="24"/>
              </w:rPr>
              <w:t>数据传输机密性</w:t>
            </w:r>
          </w:p>
        </w:tc>
        <w:tc>
          <w:tcPr>
            <w:tcW w:w="4432" w:type="dxa"/>
            <w:vMerge w:val="restart"/>
            <w:noWrap/>
            <w:vAlign w:val="center"/>
          </w:tcPr>
          <w:p w:rsidR="00CF6750" w:rsidRDefault="000A5C29">
            <w:pPr>
              <w:rPr>
                <w:rFonts w:ascii="仿宋" w:eastAsia="仿宋" w:hAnsi="仿宋" w:cs="仿宋"/>
                <w:kern w:val="0"/>
                <w:sz w:val="24"/>
              </w:rPr>
            </w:pPr>
            <w:r>
              <w:rPr>
                <w:rFonts w:ascii="仿宋" w:eastAsia="仿宋" w:hAnsi="仿宋" w:cs="仿宋" w:hint="eastAsia"/>
                <w:sz w:val="24"/>
              </w:rPr>
              <w:t>保护</w:t>
            </w:r>
            <w:r>
              <w:rPr>
                <w:rFonts w:ascii="仿宋" w:eastAsia="仿宋" w:hAnsi="仿宋" w:cs="仿宋" w:hint="eastAsia"/>
                <w:sz w:val="24"/>
              </w:rPr>
              <w:t>PC</w:t>
            </w:r>
            <w:r>
              <w:rPr>
                <w:rFonts w:ascii="仿宋" w:eastAsia="仿宋" w:hAnsi="仿宋" w:cs="仿宋" w:hint="eastAsia"/>
                <w:sz w:val="24"/>
              </w:rPr>
              <w:t>终端与服务端之间传输和存储的用户身份鉴别信息、电子公文数据等重要数据的机密性和完整性，防止数据泄露给非授权的个人、进程等。保护系统业务日志数据的完整性，防止该数据被非授权篡改。</w:t>
            </w:r>
          </w:p>
        </w:tc>
        <w:tc>
          <w:tcPr>
            <w:tcW w:w="1704" w:type="dxa"/>
            <w:vMerge w:val="restart"/>
            <w:noWrap/>
            <w:vAlign w:val="center"/>
          </w:tcPr>
          <w:p w:rsidR="00CF6750" w:rsidRDefault="000A5C29">
            <w:pPr>
              <w:widowControl/>
              <w:tabs>
                <w:tab w:val="center" w:pos="4201"/>
                <w:tab w:val="right" w:leader="dot" w:pos="9298"/>
              </w:tabs>
              <w:autoSpaceDE w:val="0"/>
              <w:autoSpaceDN w:val="0"/>
              <w:snapToGrid w:val="0"/>
              <w:rPr>
                <w:rFonts w:ascii="仿宋" w:eastAsia="仿宋" w:hAnsi="仿宋" w:cs="仿宋"/>
                <w:kern w:val="0"/>
                <w:sz w:val="24"/>
              </w:rPr>
            </w:pPr>
            <w:r>
              <w:rPr>
                <w:rFonts w:ascii="仿宋" w:eastAsia="仿宋" w:hAnsi="仿宋" w:cs="仿宋" w:hint="eastAsia"/>
                <w:kern w:val="0"/>
                <w:sz w:val="24"/>
              </w:rPr>
              <w:t>无</w:t>
            </w:r>
          </w:p>
        </w:tc>
      </w:tr>
      <w:tr w:rsidR="00CF6750">
        <w:trPr>
          <w:trHeight w:val="567"/>
          <w:jc w:val="center"/>
        </w:trPr>
        <w:tc>
          <w:tcPr>
            <w:tcW w:w="898" w:type="dxa"/>
            <w:vMerge/>
            <w:noWrap/>
            <w:vAlign w:val="center"/>
          </w:tcPr>
          <w:p w:rsidR="00CF6750" w:rsidRDefault="00CF6750">
            <w:pPr>
              <w:widowControl/>
              <w:tabs>
                <w:tab w:val="center" w:pos="4201"/>
                <w:tab w:val="right" w:leader="dot" w:pos="9298"/>
              </w:tabs>
              <w:autoSpaceDE w:val="0"/>
              <w:autoSpaceDN w:val="0"/>
              <w:snapToGrid w:val="0"/>
              <w:rPr>
                <w:rFonts w:ascii="仿宋" w:eastAsia="仿宋" w:hAnsi="仿宋" w:cs="仿宋"/>
                <w:kern w:val="0"/>
                <w:sz w:val="24"/>
              </w:rPr>
            </w:pPr>
          </w:p>
        </w:tc>
        <w:tc>
          <w:tcPr>
            <w:tcW w:w="2012" w:type="dxa"/>
            <w:noWrap/>
            <w:vAlign w:val="center"/>
          </w:tcPr>
          <w:p w:rsidR="00CF6750" w:rsidRDefault="000A5C29">
            <w:pPr>
              <w:widowControl/>
              <w:tabs>
                <w:tab w:val="center" w:pos="4201"/>
                <w:tab w:val="right" w:leader="dot" w:pos="9298"/>
              </w:tabs>
              <w:autoSpaceDE w:val="0"/>
              <w:autoSpaceDN w:val="0"/>
              <w:snapToGrid w:val="0"/>
              <w:rPr>
                <w:rFonts w:ascii="仿宋" w:eastAsia="仿宋" w:hAnsi="仿宋" w:cs="仿宋"/>
                <w:kern w:val="0"/>
                <w:sz w:val="24"/>
              </w:rPr>
            </w:pPr>
            <w:r>
              <w:rPr>
                <w:rFonts w:ascii="仿宋" w:eastAsia="仿宋" w:hAnsi="仿宋" w:cs="仿宋" w:hint="eastAsia"/>
                <w:kern w:val="0"/>
                <w:sz w:val="24"/>
              </w:rPr>
              <w:t>数据存储机密性</w:t>
            </w:r>
          </w:p>
        </w:tc>
        <w:tc>
          <w:tcPr>
            <w:tcW w:w="4432" w:type="dxa"/>
            <w:vMerge/>
            <w:noWrap/>
            <w:vAlign w:val="center"/>
          </w:tcPr>
          <w:p w:rsidR="00CF6750" w:rsidRDefault="00CF6750">
            <w:pPr>
              <w:widowControl/>
              <w:tabs>
                <w:tab w:val="center" w:pos="4201"/>
                <w:tab w:val="right" w:leader="dot" w:pos="9298"/>
              </w:tabs>
              <w:autoSpaceDE w:val="0"/>
              <w:autoSpaceDN w:val="0"/>
              <w:snapToGrid w:val="0"/>
              <w:rPr>
                <w:rFonts w:ascii="仿宋" w:eastAsia="仿宋" w:hAnsi="仿宋" w:cs="仿宋"/>
                <w:kern w:val="0"/>
                <w:sz w:val="24"/>
              </w:rPr>
            </w:pPr>
          </w:p>
        </w:tc>
        <w:tc>
          <w:tcPr>
            <w:tcW w:w="1704" w:type="dxa"/>
            <w:vMerge/>
            <w:noWrap/>
            <w:vAlign w:val="center"/>
          </w:tcPr>
          <w:p w:rsidR="00CF6750" w:rsidRDefault="00CF6750">
            <w:pPr>
              <w:widowControl/>
              <w:tabs>
                <w:tab w:val="center" w:pos="4201"/>
                <w:tab w:val="right" w:leader="dot" w:pos="9298"/>
              </w:tabs>
              <w:autoSpaceDE w:val="0"/>
              <w:autoSpaceDN w:val="0"/>
              <w:snapToGrid w:val="0"/>
              <w:rPr>
                <w:rFonts w:ascii="仿宋" w:eastAsia="仿宋" w:hAnsi="仿宋" w:cs="仿宋"/>
                <w:kern w:val="0"/>
                <w:sz w:val="24"/>
              </w:rPr>
            </w:pPr>
          </w:p>
        </w:tc>
      </w:tr>
      <w:tr w:rsidR="00CF6750">
        <w:trPr>
          <w:trHeight w:val="567"/>
          <w:jc w:val="center"/>
        </w:trPr>
        <w:tc>
          <w:tcPr>
            <w:tcW w:w="898" w:type="dxa"/>
            <w:vMerge/>
            <w:noWrap/>
            <w:vAlign w:val="center"/>
          </w:tcPr>
          <w:p w:rsidR="00CF6750" w:rsidRDefault="00CF6750">
            <w:pPr>
              <w:widowControl/>
              <w:tabs>
                <w:tab w:val="center" w:pos="4201"/>
                <w:tab w:val="right" w:leader="dot" w:pos="9298"/>
              </w:tabs>
              <w:autoSpaceDE w:val="0"/>
              <w:autoSpaceDN w:val="0"/>
              <w:snapToGrid w:val="0"/>
              <w:rPr>
                <w:rFonts w:ascii="仿宋" w:eastAsia="仿宋" w:hAnsi="仿宋" w:cs="仿宋"/>
                <w:kern w:val="0"/>
                <w:sz w:val="24"/>
              </w:rPr>
            </w:pPr>
          </w:p>
        </w:tc>
        <w:tc>
          <w:tcPr>
            <w:tcW w:w="2012" w:type="dxa"/>
            <w:noWrap/>
            <w:vAlign w:val="center"/>
          </w:tcPr>
          <w:p w:rsidR="00CF6750" w:rsidRDefault="000A5C29">
            <w:pPr>
              <w:widowControl/>
              <w:tabs>
                <w:tab w:val="center" w:pos="4201"/>
                <w:tab w:val="right" w:leader="dot" w:pos="9298"/>
              </w:tabs>
              <w:autoSpaceDE w:val="0"/>
              <w:autoSpaceDN w:val="0"/>
              <w:snapToGrid w:val="0"/>
              <w:rPr>
                <w:rFonts w:ascii="仿宋" w:eastAsia="仿宋" w:hAnsi="仿宋" w:cs="仿宋"/>
                <w:kern w:val="0"/>
                <w:sz w:val="24"/>
              </w:rPr>
            </w:pPr>
            <w:r>
              <w:rPr>
                <w:rFonts w:ascii="仿宋" w:eastAsia="仿宋" w:hAnsi="仿宋" w:cs="仿宋" w:hint="eastAsia"/>
                <w:kern w:val="0"/>
                <w:sz w:val="24"/>
              </w:rPr>
              <w:t>数据传输完整性</w:t>
            </w:r>
          </w:p>
        </w:tc>
        <w:tc>
          <w:tcPr>
            <w:tcW w:w="4432" w:type="dxa"/>
            <w:vMerge/>
            <w:noWrap/>
            <w:vAlign w:val="center"/>
          </w:tcPr>
          <w:p w:rsidR="00CF6750" w:rsidRDefault="00CF6750">
            <w:pPr>
              <w:widowControl/>
              <w:tabs>
                <w:tab w:val="center" w:pos="4201"/>
                <w:tab w:val="right" w:leader="dot" w:pos="9298"/>
              </w:tabs>
              <w:autoSpaceDE w:val="0"/>
              <w:autoSpaceDN w:val="0"/>
              <w:snapToGrid w:val="0"/>
              <w:rPr>
                <w:rFonts w:ascii="仿宋" w:eastAsia="仿宋" w:hAnsi="仿宋" w:cs="仿宋"/>
                <w:kern w:val="0"/>
                <w:sz w:val="24"/>
              </w:rPr>
            </w:pPr>
          </w:p>
        </w:tc>
        <w:tc>
          <w:tcPr>
            <w:tcW w:w="1704" w:type="dxa"/>
            <w:vMerge/>
            <w:noWrap/>
            <w:vAlign w:val="center"/>
          </w:tcPr>
          <w:p w:rsidR="00CF6750" w:rsidRDefault="00CF6750">
            <w:pPr>
              <w:widowControl/>
              <w:tabs>
                <w:tab w:val="center" w:pos="4201"/>
                <w:tab w:val="right" w:leader="dot" w:pos="9298"/>
              </w:tabs>
              <w:autoSpaceDE w:val="0"/>
              <w:autoSpaceDN w:val="0"/>
              <w:snapToGrid w:val="0"/>
              <w:rPr>
                <w:rFonts w:ascii="仿宋" w:eastAsia="仿宋" w:hAnsi="仿宋" w:cs="仿宋"/>
                <w:kern w:val="0"/>
                <w:sz w:val="24"/>
              </w:rPr>
            </w:pPr>
          </w:p>
        </w:tc>
      </w:tr>
      <w:tr w:rsidR="00CF6750">
        <w:trPr>
          <w:trHeight w:val="648"/>
          <w:jc w:val="center"/>
        </w:trPr>
        <w:tc>
          <w:tcPr>
            <w:tcW w:w="898" w:type="dxa"/>
            <w:vMerge/>
            <w:noWrap/>
            <w:vAlign w:val="center"/>
          </w:tcPr>
          <w:p w:rsidR="00CF6750" w:rsidRDefault="00CF6750">
            <w:pPr>
              <w:widowControl/>
              <w:tabs>
                <w:tab w:val="center" w:pos="4201"/>
                <w:tab w:val="right" w:leader="dot" w:pos="9298"/>
              </w:tabs>
              <w:autoSpaceDE w:val="0"/>
              <w:autoSpaceDN w:val="0"/>
              <w:snapToGrid w:val="0"/>
              <w:rPr>
                <w:rFonts w:ascii="仿宋" w:eastAsia="仿宋" w:hAnsi="仿宋" w:cs="仿宋"/>
                <w:kern w:val="0"/>
                <w:sz w:val="24"/>
              </w:rPr>
            </w:pPr>
          </w:p>
        </w:tc>
        <w:tc>
          <w:tcPr>
            <w:tcW w:w="2012" w:type="dxa"/>
            <w:noWrap/>
            <w:vAlign w:val="center"/>
          </w:tcPr>
          <w:p w:rsidR="00CF6750" w:rsidRDefault="000A5C29">
            <w:pPr>
              <w:widowControl/>
              <w:tabs>
                <w:tab w:val="center" w:pos="4201"/>
                <w:tab w:val="right" w:leader="dot" w:pos="9298"/>
              </w:tabs>
              <w:autoSpaceDE w:val="0"/>
              <w:autoSpaceDN w:val="0"/>
              <w:snapToGrid w:val="0"/>
              <w:rPr>
                <w:rFonts w:ascii="仿宋" w:eastAsia="仿宋" w:hAnsi="仿宋" w:cs="仿宋"/>
                <w:kern w:val="0"/>
                <w:sz w:val="24"/>
              </w:rPr>
            </w:pPr>
            <w:r>
              <w:rPr>
                <w:rFonts w:ascii="仿宋" w:eastAsia="仿宋" w:hAnsi="仿宋" w:cs="仿宋" w:hint="eastAsia"/>
                <w:kern w:val="0"/>
                <w:sz w:val="24"/>
              </w:rPr>
              <w:t>数据存储完整性</w:t>
            </w:r>
          </w:p>
        </w:tc>
        <w:tc>
          <w:tcPr>
            <w:tcW w:w="4432" w:type="dxa"/>
            <w:vMerge/>
            <w:noWrap/>
            <w:vAlign w:val="center"/>
          </w:tcPr>
          <w:p w:rsidR="00CF6750" w:rsidRDefault="00CF6750">
            <w:pPr>
              <w:widowControl/>
              <w:tabs>
                <w:tab w:val="center" w:pos="4201"/>
                <w:tab w:val="right" w:leader="dot" w:pos="9298"/>
              </w:tabs>
              <w:autoSpaceDE w:val="0"/>
              <w:autoSpaceDN w:val="0"/>
              <w:snapToGrid w:val="0"/>
              <w:rPr>
                <w:rFonts w:ascii="仿宋" w:eastAsia="仿宋" w:hAnsi="仿宋" w:cs="仿宋"/>
                <w:kern w:val="0"/>
                <w:sz w:val="24"/>
              </w:rPr>
            </w:pPr>
          </w:p>
        </w:tc>
        <w:tc>
          <w:tcPr>
            <w:tcW w:w="1704" w:type="dxa"/>
            <w:vMerge/>
            <w:noWrap/>
            <w:vAlign w:val="center"/>
          </w:tcPr>
          <w:p w:rsidR="00CF6750" w:rsidRDefault="00CF6750">
            <w:pPr>
              <w:widowControl/>
              <w:tabs>
                <w:tab w:val="center" w:pos="4201"/>
                <w:tab w:val="right" w:leader="dot" w:pos="9298"/>
              </w:tabs>
              <w:autoSpaceDE w:val="0"/>
              <w:autoSpaceDN w:val="0"/>
              <w:snapToGrid w:val="0"/>
              <w:rPr>
                <w:rFonts w:ascii="仿宋" w:eastAsia="仿宋" w:hAnsi="仿宋" w:cs="仿宋"/>
                <w:kern w:val="0"/>
                <w:sz w:val="24"/>
              </w:rPr>
            </w:pPr>
          </w:p>
        </w:tc>
      </w:tr>
      <w:tr w:rsidR="00CF6750">
        <w:trPr>
          <w:trHeight w:val="20"/>
          <w:jc w:val="center"/>
        </w:trPr>
        <w:tc>
          <w:tcPr>
            <w:tcW w:w="898" w:type="dxa"/>
            <w:vMerge/>
            <w:noWrap/>
            <w:vAlign w:val="center"/>
          </w:tcPr>
          <w:p w:rsidR="00CF6750" w:rsidRDefault="00CF6750">
            <w:pPr>
              <w:widowControl/>
              <w:tabs>
                <w:tab w:val="center" w:pos="4201"/>
                <w:tab w:val="right" w:leader="dot" w:pos="9298"/>
              </w:tabs>
              <w:autoSpaceDE w:val="0"/>
              <w:autoSpaceDN w:val="0"/>
              <w:snapToGrid w:val="0"/>
              <w:rPr>
                <w:rFonts w:ascii="仿宋" w:eastAsia="仿宋" w:hAnsi="仿宋" w:cs="仿宋"/>
                <w:kern w:val="0"/>
                <w:sz w:val="24"/>
              </w:rPr>
            </w:pPr>
          </w:p>
        </w:tc>
        <w:tc>
          <w:tcPr>
            <w:tcW w:w="2012" w:type="dxa"/>
            <w:noWrap/>
            <w:vAlign w:val="center"/>
          </w:tcPr>
          <w:p w:rsidR="00CF6750" w:rsidRDefault="000A5C29">
            <w:pPr>
              <w:widowControl/>
              <w:tabs>
                <w:tab w:val="center" w:pos="4201"/>
                <w:tab w:val="right" w:leader="dot" w:pos="9298"/>
              </w:tabs>
              <w:autoSpaceDE w:val="0"/>
              <w:autoSpaceDN w:val="0"/>
              <w:snapToGrid w:val="0"/>
              <w:rPr>
                <w:rFonts w:ascii="仿宋" w:eastAsia="仿宋" w:hAnsi="仿宋" w:cs="仿宋"/>
                <w:kern w:val="0"/>
                <w:sz w:val="24"/>
              </w:rPr>
            </w:pPr>
            <w:r>
              <w:rPr>
                <w:rFonts w:ascii="仿宋" w:eastAsia="仿宋" w:hAnsi="仿宋" w:cs="仿宋" w:hint="eastAsia"/>
                <w:kern w:val="0"/>
                <w:sz w:val="24"/>
              </w:rPr>
              <w:t>不可否认性</w:t>
            </w:r>
          </w:p>
        </w:tc>
        <w:tc>
          <w:tcPr>
            <w:tcW w:w="4432" w:type="dxa"/>
            <w:noWrap/>
            <w:vAlign w:val="center"/>
          </w:tcPr>
          <w:p w:rsidR="00CF6750" w:rsidRDefault="000A5C29">
            <w:pPr>
              <w:rPr>
                <w:rFonts w:ascii="仿宋" w:eastAsia="仿宋" w:hAnsi="仿宋" w:cs="仿宋"/>
                <w:kern w:val="0"/>
                <w:sz w:val="24"/>
              </w:rPr>
            </w:pPr>
            <w:r>
              <w:rPr>
                <w:rFonts w:ascii="仿宋" w:eastAsia="仿宋" w:hAnsi="仿宋" w:cs="仿宋" w:hint="eastAsia"/>
                <w:sz w:val="24"/>
              </w:rPr>
              <w:t>保护系统中电子公文数据发送和接收操作的不可否认性，确保发送方和接收方无法否认已经发生的操作行为。</w:t>
            </w:r>
          </w:p>
        </w:tc>
        <w:tc>
          <w:tcPr>
            <w:tcW w:w="1704" w:type="dxa"/>
            <w:noWrap/>
            <w:vAlign w:val="center"/>
          </w:tcPr>
          <w:p w:rsidR="00CF6750" w:rsidRDefault="000A5C29">
            <w:pPr>
              <w:widowControl/>
              <w:tabs>
                <w:tab w:val="center" w:pos="4201"/>
                <w:tab w:val="right" w:leader="dot" w:pos="9298"/>
              </w:tabs>
              <w:autoSpaceDE w:val="0"/>
              <w:autoSpaceDN w:val="0"/>
              <w:snapToGrid w:val="0"/>
              <w:rPr>
                <w:rFonts w:ascii="仿宋" w:eastAsia="仿宋" w:hAnsi="仿宋" w:cs="仿宋"/>
                <w:kern w:val="0"/>
                <w:sz w:val="24"/>
              </w:rPr>
            </w:pPr>
            <w:r>
              <w:rPr>
                <w:rFonts w:ascii="仿宋" w:eastAsia="仿宋" w:hAnsi="仿宋" w:cs="仿宋" w:hint="eastAsia"/>
                <w:kern w:val="0"/>
                <w:sz w:val="24"/>
              </w:rPr>
              <w:t>无</w:t>
            </w:r>
          </w:p>
        </w:tc>
      </w:tr>
      <w:tr w:rsidR="00CF6750">
        <w:trPr>
          <w:trHeight w:val="20"/>
          <w:jc w:val="center"/>
        </w:trPr>
        <w:tc>
          <w:tcPr>
            <w:tcW w:w="898" w:type="dxa"/>
            <w:vMerge/>
            <w:noWrap/>
            <w:vAlign w:val="center"/>
          </w:tcPr>
          <w:p w:rsidR="00CF6750" w:rsidRDefault="00CF6750">
            <w:pPr>
              <w:widowControl/>
              <w:tabs>
                <w:tab w:val="center" w:pos="4201"/>
                <w:tab w:val="right" w:leader="dot" w:pos="9298"/>
              </w:tabs>
              <w:autoSpaceDE w:val="0"/>
              <w:autoSpaceDN w:val="0"/>
              <w:snapToGrid w:val="0"/>
              <w:rPr>
                <w:rFonts w:ascii="仿宋" w:eastAsia="仿宋" w:hAnsi="仿宋" w:cs="仿宋"/>
                <w:kern w:val="0"/>
                <w:sz w:val="24"/>
              </w:rPr>
            </w:pPr>
          </w:p>
        </w:tc>
        <w:tc>
          <w:tcPr>
            <w:tcW w:w="2012" w:type="dxa"/>
            <w:vMerge w:val="restart"/>
            <w:noWrap/>
            <w:vAlign w:val="center"/>
          </w:tcPr>
          <w:p w:rsidR="00CF6750" w:rsidRDefault="000A5C29">
            <w:pPr>
              <w:widowControl/>
              <w:tabs>
                <w:tab w:val="center" w:pos="4201"/>
                <w:tab w:val="right" w:leader="dot" w:pos="9298"/>
              </w:tabs>
              <w:autoSpaceDE w:val="0"/>
              <w:autoSpaceDN w:val="0"/>
              <w:snapToGrid w:val="0"/>
              <w:rPr>
                <w:rFonts w:ascii="仿宋" w:eastAsia="仿宋" w:hAnsi="仿宋" w:cs="仿宋"/>
                <w:kern w:val="0"/>
                <w:sz w:val="24"/>
              </w:rPr>
            </w:pPr>
            <w:r>
              <w:rPr>
                <w:rFonts w:ascii="仿宋" w:eastAsia="仿宋" w:hAnsi="仿宋" w:cs="仿宋" w:hint="eastAsia"/>
                <w:kern w:val="0"/>
                <w:sz w:val="24"/>
              </w:rPr>
              <w:t>密码服务</w:t>
            </w:r>
          </w:p>
        </w:tc>
        <w:tc>
          <w:tcPr>
            <w:tcW w:w="4432" w:type="dxa"/>
            <w:noWrap/>
            <w:vAlign w:val="center"/>
          </w:tcPr>
          <w:p w:rsidR="00CF6750" w:rsidRDefault="000A5C29">
            <w:pPr>
              <w:widowControl/>
              <w:tabs>
                <w:tab w:val="center" w:pos="4201"/>
                <w:tab w:val="right" w:leader="dot" w:pos="9298"/>
              </w:tabs>
              <w:autoSpaceDE w:val="0"/>
              <w:autoSpaceDN w:val="0"/>
              <w:snapToGrid w:val="0"/>
              <w:rPr>
                <w:rFonts w:ascii="仿宋" w:eastAsia="仿宋" w:hAnsi="仿宋" w:cs="仿宋"/>
                <w:kern w:val="0"/>
                <w:sz w:val="24"/>
              </w:rPr>
            </w:pPr>
            <w:r>
              <w:rPr>
                <w:rFonts w:ascii="仿宋" w:eastAsia="仿宋" w:hAnsi="仿宋" w:cs="仿宋" w:hint="eastAsia"/>
                <w:kern w:val="0"/>
                <w:sz w:val="24"/>
              </w:rPr>
              <w:t>采用的数字证书由具备资质的电子认证服务机构签发。</w:t>
            </w:r>
          </w:p>
        </w:tc>
        <w:tc>
          <w:tcPr>
            <w:tcW w:w="1704" w:type="dxa"/>
            <w:noWrap/>
            <w:vAlign w:val="center"/>
          </w:tcPr>
          <w:p w:rsidR="00CF6750" w:rsidRDefault="000A5C29">
            <w:pPr>
              <w:widowControl/>
              <w:tabs>
                <w:tab w:val="center" w:pos="4201"/>
                <w:tab w:val="right" w:leader="dot" w:pos="9298"/>
              </w:tabs>
              <w:autoSpaceDE w:val="0"/>
              <w:autoSpaceDN w:val="0"/>
              <w:snapToGrid w:val="0"/>
              <w:rPr>
                <w:rFonts w:ascii="仿宋" w:eastAsia="仿宋" w:hAnsi="仿宋" w:cs="仿宋"/>
                <w:kern w:val="0"/>
                <w:sz w:val="24"/>
              </w:rPr>
            </w:pPr>
            <w:r>
              <w:rPr>
                <w:rFonts w:ascii="仿宋" w:eastAsia="仿宋" w:hAnsi="仿宋" w:cs="仿宋" w:hint="eastAsia"/>
                <w:kern w:val="0"/>
                <w:sz w:val="24"/>
              </w:rPr>
              <w:t>无</w:t>
            </w:r>
          </w:p>
        </w:tc>
      </w:tr>
      <w:tr w:rsidR="00CF6750">
        <w:trPr>
          <w:trHeight w:val="20"/>
          <w:jc w:val="center"/>
        </w:trPr>
        <w:tc>
          <w:tcPr>
            <w:tcW w:w="898" w:type="dxa"/>
            <w:vMerge/>
            <w:noWrap/>
            <w:vAlign w:val="center"/>
          </w:tcPr>
          <w:p w:rsidR="00CF6750" w:rsidRDefault="00CF6750">
            <w:pPr>
              <w:widowControl/>
              <w:tabs>
                <w:tab w:val="center" w:pos="4201"/>
                <w:tab w:val="right" w:leader="dot" w:pos="9298"/>
              </w:tabs>
              <w:autoSpaceDE w:val="0"/>
              <w:autoSpaceDN w:val="0"/>
              <w:snapToGrid w:val="0"/>
              <w:rPr>
                <w:rFonts w:ascii="仿宋" w:eastAsia="仿宋" w:hAnsi="仿宋" w:cs="仿宋"/>
                <w:kern w:val="0"/>
                <w:sz w:val="24"/>
              </w:rPr>
            </w:pPr>
          </w:p>
        </w:tc>
        <w:tc>
          <w:tcPr>
            <w:tcW w:w="2012" w:type="dxa"/>
            <w:vMerge/>
            <w:noWrap/>
            <w:vAlign w:val="center"/>
          </w:tcPr>
          <w:p w:rsidR="00CF6750" w:rsidRDefault="00CF6750">
            <w:pPr>
              <w:widowControl/>
              <w:tabs>
                <w:tab w:val="center" w:pos="4201"/>
                <w:tab w:val="right" w:leader="dot" w:pos="9298"/>
              </w:tabs>
              <w:autoSpaceDE w:val="0"/>
              <w:autoSpaceDN w:val="0"/>
              <w:snapToGrid w:val="0"/>
              <w:rPr>
                <w:rFonts w:ascii="仿宋" w:eastAsia="仿宋" w:hAnsi="仿宋" w:cs="仿宋"/>
                <w:kern w:val="0"/>
                <w:sz w:val="24"/>
              </w:rPr>
            </w:pPr>
          </w:p>
        </w:tc>
        <w:tc>
          <w:tcPr>
            <w:tcW w:w="4432" w:type="dxa"/>
            <w:noWrap/>
            <w:vAlign w:val="center"/>
          </w:tcPr>
          <w:p w:rsidR="00CF6750" w:rsidRDefault="000A5C29">
            <w:pPr>
              <w:widowControl/>
              <w:tabs>
                <w:tab w:val="center" w:pos="4201"/>
                <w:tab w:val="right" w:leader="dot" w:pos="9298"/>
              </w:tabs>
              <w:autoSpaceDE w:val="0"/>
              <w:autoSpaceDN w:val="0"/>
              <w:snapToGrid w:val="0"/>
              <w:rPr>
                <w:rFonts w:ascii="仿宋" w:eastAsia="仿宋" w:hAnsi="仿宋" w:cs="仿宋"/>
                <w:kern w:val="0"/>
                <w:sz w:val="24"/>
              </w:rPr>
            </w:pPr>
            <w:r>
              <w:rPr>
                <w:rFonts w:ascii="仿宋" w:eastAsia="仿宋" w:hAnsi="仿宋" w:cs="仿宋" w:hint="eastAsia"/>
                <w:kern w:val="0"/>
                <w:sz w:val="24"/>
              </w:rPr>
              <w:t>采用的云密码服务由云平台提供，不适用。</w:t>
            </w:r>
          </w:p>
        </w:tc>
        <w:tc>
          <w:tcPr>
            <w:tcW w:w="1704" w:type="dxa"/>
            <w:noWrap/>
            <w:vAlign w:val="center"/>
          </w:tcPr>
          <w:p w:rsidR="00CF6750" w:rsidRDefault="000A5C29">
            <w:pPr>
              <w:widowControl/>
              <w:tabs>
                <w:tab w:val="center" w:pos="4201"/>
                <w:tab w:val="right" w:leader="dot" w:pos="9298"/>
              </w:tabs>
              <w:autoSpaceDE w:val="0"/>
              <w:autoSpaceDN w:val="0"/>
              <w:snapToGrid w:val="0"/>
              <w:rPr>
                <w:rFonts w:ascii="仿宋" w:eastAsia="仿宋" w:hAnsi="仿宋" w:cs="仿宋"/>
                <w:kern w:val="0"/>
                <w:sz w:val="24"/>
              </w:rPr>
            </w:pPr>
            <w:r>
              <w:rPr>
                <w:rFonts w:ascii="仿宋" w:eastAsia="仿宋" w:hAnsi="仿宋" w:cs="仿宋" w:hint="eastAsia"/>
                <w:kern w:val="0"/>
                <w:sz w:val="24"/>
              </w:rPr>
              <w:t>云平台通过密评，已被完全评估。</w:t>
            </w:r>
          </w:p>
        </w:tc>
      </w:tr>
      <w:tr w:rsidR="00CF6750">
        <w:trPr>
          <w:trHeight w:val="933"/>
          <w:jc w:val="center"/>
        </w:trPr>
        <w:tc>
          <w:tcPr>
            <w:tcW w:w="898" w:type="dxa"/>
            <w:vMerge/>
            <w:noWrap/>
            <w:vAlign w:val="center"/>
          </w:tcPr>
          <w:p w:rsidR="00CF6750" w:rsidRDefault="00CF6750">
            <w:pPr>
              <w:widowControl/>
              <w:tabs>
                <w:tab w:val="center" w:pos="4201"/>
                <w:tab w:val="right" w:leader="dot" w:pos="9298"/>
              </w:tabs>
              <w:autoSpaceDE w:val="0"/>
              <w:autoSpaceDN w:val="0"/>
              <w:snapToGrid w:val="0"/>
              <w:rPr>
                <w:rFonts w:ascii="仿宋" w:eastAsia="仿宋" w:hAnsi="仿宋" w:cs="仿宋"/>
                <w:kern w:val="0"/>
                <w:sz w:val="24"/>
              </w:rPr>
            </w:pPr>
          </w:p>
        </w:tc>
        <w:tc>
          <w:tcPr>
            <w:tcW w:w="2012" w:type="dxa"/>
            <w:noWrap/>
            <w:vAlign w:val="center"/>
          </w:tcPr>
          <w:p w:rsidR="00CF6750" w:rsidRDefault="000A5C29">
            <w:pPr>
              <w:widowControl/>
              <w:tabs>
                <w:tab w:val="center" w:pos="4201"/>
                <w:tab w:val="right" w:leader="dot" w:pos="9298"/>
              </w:tabs>
              <w:autoSpaceDE w:val="0"/>
              <w:autoSpaceDN w:val="0"/>
              <w:snapToGrid w:val="0"/>
              <w:rPr>
                <w:rFonts w:ascii="仿宋" w:eastAsia="仿宋" w:hAnsi="仿宋" w:cs="仿宋"/>
                <w:kern w:val="0"/>
                <w:sz w:val="24"/>
              </w:rPr>
            </w:pPr>
            <w:r>
              <w:rPr>
                <w:rFonts w:ascii="仿宋" w:eastAsia="仿宋" w:hAnsi="仿宋" w:cs="仿宋" w:hint="eastAsia"/>
                <w:kern w:val="0"/>
                <w:sz w:val="24"/>
              </w:rPr>
              <w:t>密码产品</w:t>
            </w:r>
          </w:p>
        </w:tc>
        <w:tc>
          <w:tcPr>
            <w:tcW w:w="4432" w:type="dxa"/>
            <w:noWrap/>
            <w:vAlign w:val="center"/>
          </w:tcPr>
          <w:p w:rsidR="00CF6750" w:rsidRDefault="000A5C29">
            <w:pPr>
              <w:widowControl/>
              <w:tabs>
                <w:tab w:val="center" w:pos="4201"/>
                <w:tab w:val="right" w:leader="dot" w:pos="9298"/>
              </w:tabs>
              <w:autoSpaceDE w:val="0"/>
              <w:autoSpaceDN w:val="0"/>
              <w:snapToGrid w:val="0"/>
              <w:rPr>
                <w:rFonts w:ascii="仿宋" w:eastAsia="仿宋" w:hAnsi="仿宋" w:cs="仿宋"/>
                <w:kern w:val="0"/>
                <w:sz w:val="24"/>
              </w:rPr>
            </w:pPr>
            <w:r>
              <w:rPr>
                <w:rFonts w:ascii="仿宋" w:eastAsia="仿宋" w:hAnsi="仿宋" w:cs="仿宋" w:hint="eastAsia"/>
                <w:kern w:val="0"/>
                <w:sz w:val="24"/>
              </w:rPr>
              <w:t>服务端相关的密码产品由云平台提供安全保障，不适用。</w:t>
            </w:r>
          </w:p>
        </w:tc>
        <w:tc>
          <w:tcPr>
            <w:tcW w:w="1704" w:type="dxa"/>
            <w:noWrap/>
            <w:vAlign w:val="center"/>
          </w:tcPr>
          <w:p w:rsidR="00CF6750" w:rsidRDefault="000A5C29">
            <w:pPr>
              <w:widowControl/>
              <w:tabs>
                <w:tab w:val="center" w:pos="4201"/>
                <w:tab w:val="right" w:leader="dot" w:pos="9298"/>
              </w:tabs>
              <w:autoSpaceDE w:val="0"/>
              <w:autoSpaceDN w:val="0"/>
              <w:snapToGrid w:val="0"/>
              <w:rPr>
                <w:rFonts w:ascii="仿宋" w:eastAsia="仿宋" w:hAnsi="仿宋" w:cs="仿宋"/>
                <w:kern w:val="0"/>
                <w:sz w:val="24"/>
              </w:rPr>
            </w:pPr>
            <w:r>
              <w:rPr>
                <w:rFonts w:ascii="仿宋" w:eastAsia="仿宋" w:hAnsi="仿宋" w:cs="仿宋" w:hint="eastAsia"/>
                <w:kern w:val="0"/>
                <w:sz w:val="24"/>
              </w:rPr>
              <w:t>云平台通过密评，已被完全评估。</w:t>
            </w:r>
          </w:p>
        </w:tc>
      </w:tr>
    </w:tbl>
    <w:p w:rsidR="00CF6750" w:rsidRDefault="00CF6750">
      <w:pPr>
        <w:pStyle w:val="4"/>
        <w:jc w:val="left"/>
        <w:rPr>
          <w:rFonts w:ascii="黑体" w:eastAsia="黑体" w:hAnsi="黑体" w:cs="黑体"/>
          <w:b/>
          <w:sz w:val="32"/>
          <w:szCs w:val="32"/>
        </w:rPr>
      </w:pPr>
      <w:bookmarkStart w:id="497" w:name="_Toc1714979121"/>
      <w:bookmarkStart w:id="498" w:name="_Toc1590854240"/>
      <w:bookmarkStart w:id="499" w:name="_Toc1770924951"/>
      <w:bookmarkStart w:id="500" w:name="_Toc2027570220"/>
      <w:bookmarkStart w:id="501" w:name="_Toc463171215"/>
      <w:bookmarkStart w:id="502" w:name="_Toc536316664"/>
      <w:bookmarkStart w:id="503" w:name="_Toc1716459388"/>
      <w:bookmarkStart w:id="504" w:name="_Toc1823615932"/>
      <w:bookmarkStart w:id="505" w:name="_Toc1922957265"/>
    </w:p>
    <w:p w:rsidR="00CF6750" w:rsidRDefault="000A5C29">
      <w:pPr>
        <w:pStyle w:val="4"/>
        <w:jc w:val="left"/>
        <w:rPr>
          <w:rFonts w:ascii="黑体" w:eastAsia="黑体" w:hAnsi="黑体" w:cs="黑体"/>
          <w:b/>
          <w:sz w:val="32"/>
          <w:szCs w:val="32"/>
        </w:rPr>
      </w:pPr>
      <w:r>
        <w:rPr>
          <w:rFonts w:ascii="黑体" w:eastAsia="黑体" w:hAnsi="黑体" w:cs="黑体" w:hint="eastAsia"/>
          <w:b/>
          <w:sz w:val="32"/>
          <w:szCs w:val="32"/>
        </w:rPr>
        <w:t xml:space="preserve">4 </w:t>
      </w:r>
      <w:r>
        <w:rPr>
          <w:rFonts w:ascii="黑体" w:eastAsia="黑体" w:hAnsi="黑体" w:cs="黑体" w:hint="eastAsia"/>
          <w:b/>
          <w:sz w:val="32"/>
          <w:szCs w:val="32"/>
        </w:rPr>
        <w:t>设计目标</w:t>
      </w:r>
      <w:bookmarkEnd w:id="497"/>
      <w:bookmarkEnd w:id="498"/>
      <w:bookmarkEnd w:id="499"/>
      <w:bookmarkEnd w:id="500"/>
      <w:bookmarkEnd w:id="501"/>
      <w:bookmarkEnd w:id="502"/>
      <w:bookmarkEnd w:id="503"/>
      <w:r>
        <w:rPr>
          <w:rFonts w:ascii="黑体" w:eastAsia="黑体" w:hAnsi="黑体" w:cs="黑体" w:hint="eastAsia"/>
          <w:b/>
          <w:sz w:val="32"/>
          <w:szCs w:val="32"/>
        </w:rPr>
        <w:t>及原则</w:t>
      </w:r>
      <w:bookmarkEnd w:id="504"/>
      <w:bookmarkEnd w:id="505"/>
    </w:p>
    <w:p w:rsidR="00CF6750" w:rsidRDefault="000A5C29">
      <w:pPr>
        <w:pStyle w:val="40"/>
        <w:rPr>
          <w:rFonts w:ascii="仿宋" w:hAnsi="仿宋" w:cs="仿宋"/>
        </w:rPr>
      </w:pPr>
      <w:bookmarkStart w:id="506" w:name="_Toc1086330881"/>
      <w:bookmarkStart w:id="507" w:name="_Toc360241978"/>
      <w:r>
        <w:rPr>
          <w:rFonts w:ascii="楷体" w:eastAsia="楷体" w:hAnsi="楷体" w:cs="楷体" w:hint="eastAsia"/>
          <w:sz w:val="30"/>
          <w:szCs w:val="30"/>
        </w:rPr>
        <w:t xml:space="preserve">4.1 </w:t>
      </w:r>
      <w:r>
        <w:rPr>
          <w:rFonts w:ascii="楷体" w:eastAsia="楷体" w:hAnsi="楷体" w:cs="楷体" w:hint="eastAsia"/>
          <w:sz w:val="30"/>
          <w:szCs w:val="30"/>
        </w:rPr>
        <w:t>设计目标</w:t>
      </w:r>
      <w:bookmarkEnd w:id="506"/>
      <w:bookmarkEnd w:id="507"/>
      <w:r>
        <w:rPr>
          <w:rFonts w:ascii="仿宋" w:hAnsi="仿宋" w:cs="仿宋" w:hint="eastAsia"/>
        </w:rPr>
        <w:t xml:space="preserve"> </w:t>
      </w:r>
    </w:p>
    <w:p w:rsidR="00CF6750" w:rsidRDefault="000A5C29">
      <w:pPr>
        <w:spacing w:line="360" w:lineRule="auto"/>
        <w:ind w:firstLineChars="200" w:firstLine="560"/>
        <w:jc w:val="left"/>
        <w:rPr>
          <w:rFonts w:ascii="仿宋" w:eastAsia="仿宋" w:hAnsi="仿宋"/>
          <w:sz w:val="28"/>
          <w:szCs w:val="28"/>
        </w:rPr>
      </w:pPr>
      <w:bookmarkStart w:id="508" w:name="_Toc488100922"/>
      <w:bookmarkStart w:id="509" w:name="_Toc1294572879"/>
      <w:r>
        <w:rPr>
          <w:rFonts w:ascii="仿宋" w:eastAsia="仿宋" w:hAnsi="仿宋" w:hint="eastAsia"/>
          <w:sz w:val="28"/>
          <w:szCs w:val="28"/>
        </w:rPr>
        <w:t>综合考虑本系统在物理和环境、网络和通信、设备和计算、应用和数据等层面的密码应用需求，设计合规、正确、有效的密码应用技术方案，以达到《密码应用基本要求》中三级指标要求，并为后续密码保障体系建设、密码应用测评和密码应用安全性评估奠定坚实基础。</w:t>
      </w:r>
    </w:p>
    <w:p w:rsidR="00CF6750" w:rsidRDefault="000A5C29">
      <w:pPr>
        <w:pStyle w:val="40"/>
        <w:rPr>
          <w:rFonts w:ascii="楷体" w:eastAsia="楷体" w:hAnsi="楷体" w:cs="楷体"/>
          <w:sz w:val="30"/>
          <w:szCs w:val="30"/>
        </w:rPr>
      </w:pPr>
      <w:r>
        <w:rPr>
          <w:rFonts w:ascii="楷体" w:eastAsia="楷体" w:hAnsi="楷体" w:cs="楷体" w:hint="eastAsia"/>
          <w:sz w:val="30"/>
          <w:szCs w:val="30"/>
        </w:rPr>
        <w:t xml:space="preserve">4.2 </w:t>
      </w:r>
      <w:r>
        <w:rPr>
          <w:rFonts w:ascii="楷体" w:eastAsia="楷体" w:hAnsi="楷体" w:cs="楷体" w:hint="eastAsia"/>
          <w:sz w:val="30"/>
          <w:szCs w:val="30"/>
        </w:rPr>
        <w:t>设计原则</w:t>
      </w:r>
      <w:bookmarkEnd w:id="508"/>
      <w:bookmarkEnd w:id="509"/>
    </w:p>
    <w:p w:rsidR="00CF6750" w:rsidRDefault="000A5C29">
      <w:pPr>
        <w:pStyle w:val="a9"/>
        <w:tabs>
          <w:tab w:val="center" w:pos="4201"/>
          <w:tab w:val="right" w:leader="dot" w:pos="9298"/>
        </w:tabs>
        <w:spacing w:line="360" w:lineRule="auto"/>
        <w:ind w:firstLine="560"/>
        <w:rPr>
          <w:rFonts w:ascii="仿宋" w:eastAsia="仿宋" w:hAnsi="仿宋"/>
          <w:sz w:val="28"/>
          <w:szCs w:val="28"/>
        </w:rPr>
      </w:pPr>
      <w:bookmarkStart w:id="510" w:name="_Toc718839438"/>
      <w:bookmarkStart w:id="511" w:name="_Toc626647241"/>
      <w:bookmarkStart w:id="512" w:name="_Toc1983551857"/>
      <w:bookmarkStart w:id="513" w:name="_Toc1145568503"/>
      <w:bookmarkStart w:id="514" w:name="_Toc1377981071"/>
      <w:bookmarkStart w:id="515" w:name="_Toc167932318"/>
      <w:bookmarkStart w:id="516" w:name="_Toc1727863470"/>
      <w:bookmarkStart w:id="517" w:name="_Toc697074015"/>
      <w:bookmarkStart w:id="518" w:name="_Toc1245113334"/>
      <w:r>
        <w:rPr>
          <w:rFonts w:ascii="仿宋" w:eastAsia="仿宋" w:hAnsi="仿宋" w:hint="eastAsia"/>
          <w:sz w:val="28"/>
          <w:szCs w:val="28"/>
        </w:rPr>
        <w:t>本系统密码应用技术方案设计应遵循以下原则：</w:t>
      </w:r>
    </w:p>
    <w:p w:rsidR="00CF6750" w:rsidRDefault="000A5C29">
      <w:pPr>
        <w:pStyle w:val="a9"/>
        <w:widowControl w:val="0"/>
        <w:tabs>
          <w:tab w:val="center" w:pos="4201"/>
          <w:tab w:val="right" w:leader="dot" w:pos="9298"/>
        </w:tabs>
        <w:spacing w:line="360" w:lineRule="auto"/>
        <w:ind w:firstLine="560"/>
        <w:rPr>
          <w:rFonts w:ascii="仿宋" w:eastAsia="仿宋" w:hAnsi="仿宋"/>
          <w:sz w:val="28"/>
          <w:szCs w:val="28"/>
        </w:rPr>
      </w:pPr>
      <w:r>
        <w:rPr>
          <w:rFonts w:ascii="仿宋" w:eastAsia="仿宋" w:hAnsi="仿宋"/>
          <w:sz w:val="28"/>
          <w:szCs w:val="28"/>
        </w:rPr>
        <w:t>1</w:t>
      </w:r>
      <w:r>
        <w:rPr>
          <w:rFonts w:ascii="仿宋" w:eastAsia="仿宋" w:hAnsi="仿宋" w:hint="eastAsia"/>
          <w:sz w:val="28"/>
          <w:szCs w:val="28"/>
        </w:rPr>
        <w:t>）总体性原则。根据本系统密码应用安全要求等级，结合密码应用需求和预期目标，充分利用已有密码资源，对本系统密码应用开展顶层设计，形成涵盖技术、管理和实施保障的整体方案，为在系统中落实密码应用相关要求奠定基础。</w:t>
      </w:r>
    </w:p>
    <w:p w:rsidR="00CF6750" w:rsidRDefault="000A5C29">
      <w:pPr>
        <w:pStyle w:val="a9"/>
        <w:widowControl w:val="0"/>
        <w:tabs>
          <w:tab w:val="center" w:pos="4201"/>
          <w:tab w:val="right" w:leader="dot" w:pos="9298"/>
        </w:tabs>
        <w:spacing w:line="360" w:lineRule="auto"/>
        <w:ind w:firstLine="560"/>
        <w:rPr>
          <w:rFonts w:ascii="仿宋" w:eastAsia="仿宋" w:hAnsi="仿宋"/>
          <w:sz w:val="28"/>
          <w:szCs w:val="28"/>
        </w:rPr>
      </w:pPr>
      <w:r>
        <w:rPr>
          <w:rFonts w:ascii="仿宋" w:eastAsia="仿宋" w:hAnsi="仿宋"/>
          <w:sz w:val="28"/>
          <w:szCs w:val="28"/>
        </w:rPr>
        <w:t>2</w:t>
      </w:r>
      <w:r>
        <w:rPr>
          <w:rFonts w:ascii="仿宋" w:eastAsia="仿宋" w:hAnsi="仿宋" w:hint="eastAsia"/>
          <w:sz w:val="28"/>
          <w:szCs w:val="28"/>
        </w:rPr>
        <w:t>）完备性原则。围绕本系统实际业务应用与安全要求等级，通过自上而下的体系化设计，综合考虑物理和环境安全、网络和通信安全、设备和计算安全、应用和数据安全等多个层面密码应用需求，设计本系统密码应用技术方案。</w:t>
      </w:r>
    </w:p>
    <w:p w:rsidR="00CF6750" w:rsidRDefault="000A5C29">
      <w:pPr>
        <w:pStyle w:val="a9"/>
        <w:widowControl w:val="0"/>
        <w:tabs>
          <w:tab w:val="center" w:pos="4201"/>
          <w:tab w:val="right" w:leader="dot" w:pos="9298"/>
        </w:tabs>
        <w:spacing w:line="360" w:lineRule="auto"/>
        <w:ind w:firstLine="560"/>
        <w:rPr>
          <w:rFonts w:ascii="仿宋" w:eastAsia="仿宋" w:hAnsi="仿宋"/>
          <w:sz w:val="28"/>
          <w:szCs w:val="28"/>
        </w:rPr>
      </w:pPr>
      <w:r>
        <w:rPr>
          <w:rFonts w:ascii="仿宋" w:eastAsia="仿宋" w:hAnsi="仿宋"/>
          <w:sz w:val="28"/>
          <w:szCs w:val="28"/>
        </w:rPr>
        <w:lastRenderedPageBreak/>
        <w:t>3</w:t>
      </w:r>
      <w:r>
        <w:rPr>
          <w:rFonts w:ascii="仿宋" w:eastAsia="仿宋" w:hAnsi="仿宋" w:hint="eastAsia"/>
          <w:sz w:val="28"/>
          <w:szCs w:val="28"/>
        </w:rPr>
        <w:t>）经济性原则。在合理、够用的前提下，考虑本系统规模、并发数、冗余、部署方式、管理模式等情况，充分利用已有密码资源，设计符合《密码应用基本要求》的密码应用技术方案，确保系统密码应用投资合理，规模适度，避免资金浪费和过度保护。</w:t>
      </w:r>
    </w:p>
    <w:p w:rsidR="00CF6750" w:rsidRDefault="00CF6750">
      <w:pPr>
        <w:pStyle w:val="4"/>
        <w:jc w:val="left"/>
        <w:rPr>
          <w:rFonts w:ascii="黑体" w:eastAsia="黑体" w:hAnsi="黑体" w:cs="黑体"/>
          <w:b/>
          <w:sz w:val="32"/>
          <w:szCs w:val="32"/>
        </w:rPr>
      </w:pPr>
    </w:p>
    <w:p w:rsidR="00CF6750" w:rsidRDefault="000A5C29">
      <w:pPr>
        <w:pStyle w:val="4"/>
        <w:jc w:val="left"/>
        <w:rPr>
          <w:rFonts w:ascii="黑体" w:eastAsia="黑体" w:hAnsi="黑体" w:cs="黑体"/>
          <w:b/>
          <w:sz w:val="32"/>
          <w:szCs w:val="32"/>
        </w:rPr>
      </w:pPr>
      <w:r>
        <w:rPr>
          <w:rFonts w:ascii="黑体" w:eastAsia="黑体" w:hAnsi="黑体" w:cs="黑体" w:hint="eastAsia"/>
          <w:b/>
          <w:sz w:val="32"/>
          <w:szCs w:val="32"/>
        </w:rPr>
        <w:t xml:space="preserve">5 </w:t>
      </w:r>
      <w:r>
        <w:rPr>
          <w:rFonts w:ascii="黑体" w:eastAsia="黑体" w:hAnsi="黑体" w:cs="黑体" w:hint="eastAsia"/>
          <w:b/>
          <w:sz w:val="32"/>
          <w:szCs w:val="32"/>
        </w:rPr>
        <w:t>密码应用技术方案</w:t>
      </w:r>
      <w:bookmarkEnd w:id="510"/>
      <w:bookmarkEnd w:id="511"/>
      <w:bookmarkEnd w:id="512"/>
      <w:bookmarkEnd w:id="513"/>
      <w:bookmarkEnd w:id="514"/>
      <w:bookmarkEnd w:id="515"/>
      <w:bookmarkEnd w:id="516"/>
      <w:bookmarkEnd w:id="517"/>
      <w:bookmarkEnd w:id="518"/>
    </w:p>
    <w:p w:rsidR="00CF6750" w:rsidRDefault="000A5C29">
      <w:pPr>
        <w:pStyle w:val="40"/>
        <w:rPr>
          <w:rFonts w:ascii="楷体" w:eastAsia="楷体" w:hAnsi="楷体" w:cs="楷体"/>
          <w:sz w:val="30"/>
          <w:szCs w:val="30"/>
        </w:rPr>
      </w:pPr>
      <w:bookmarkStart w:id="519" w:name="_Toc1879887656"/>
      <w:bookmarkStart w:id="520" w:name="_Toc1065449733"/>
      <w:bookmarkStart w:id="521" w:name="_Toc566140122"/>
      <w:bookmarkStart w:id="522" w:name="_Toc1636917566"/>
      <w:bookmarkStart w:id="523" w:name="_Toc1936260460"/>
      <w:bookmarkStart w:id="524" w:name="_Toc1669562002"/>
      <w:bookmarkStart w:id="525" w:name="_Toc1415951876"/>
      <w:r>
        <w:rPr>
          <w:rFonts w:ascii="楷体" w:eastAsia="楷体" w:hAnsi="楷体" w:cs="楷体" w:hint="eastAsia"/>
          <w:sz w:val="30"/>
          <w:szCs w:val="30"/>
        </w:rPr>
        <w:t>5.1</w:t>
      </w:r>
      <w:r>
        <w:rPr>
          <w:rFonts w:ascii="楷体" w:eastAsia="楷体" w:hAnsi="楷体" w:cs="楷体" w:hint="eastAsia"/>
          <w:sz w:val="30"/>
          <w:szCs w:val="30"/>
        </w:rPr>
        <w:t>密码应用技术框架</w:t>
      </w:r>
      <w:bookmarkEnd w:id="519"/>
      <w:bookmarkEnd w:id="520"/>
      <w:bookmarkEnd w:id="521"/>
      <w:bookmarkEnd w:id="522"/>
      <w:bookmarkEnd w:id="523"/>
      <w:bookmarkEnd w:id="524"/>
      <w:bookmarkEnd w:id="525"/>
    </w:p>
    <w:p w:rsidR="00CF6750" w:rsidRDefault="000A5C29">
      <w:pPr>
        <w:pStyle w:val="000"/>
        <w:rPr>
          <w:b/>
          <w:bCs/>
          <w:color w:val="000000"/>
        </w:rPr>
      </w:pPr>
      <w:r>
        <w:rPr>
          <w:rFonts w:hint="eastAsia"/>
        </w:rPr>
        <w:t>本</w:t>
      </w:r>
      <w:r>
        <w:rPr>
          <w:rFonts w:ascii="Times New Roman" w:hAnsi="Times New Roman" w:hint="eastAsia"/>
          <w:color w:val="000000"/>
        </w:rPr>
        <w:t>系统密码应用技术框架包含五个方面，如图</w:t>
      </w:r>
      <w:r>
        <w:rPr>
          <w:rFonts w:ascii="Times New Roman" w:hAnsi="Times New Roman" w:hint="eastAsia"/>
          <w:color w:val="000000"/>
        </w:rPr>
        <w:t>2</w:t>
      </w:r>
      <w:r>
        <w:rPr>
          <w:rFonts w:ascii="Times New Roman" w:hAnsi="Times New Roman" w:hint="eastAsia"/>
          <w:color w:val="000000"/>
        </w:rPr>
        <w:t>所示。</w:t>
      </w:r>
    </w:p>
    <w:p w:rsidR="00CF6750" w:rsidRDefault="00CF6750">
      <w:pPr>
        <w:spacing w:line="360" w:lineRule="auto"/>
        <w:jc w:val="center"/>
        <w:rPr>
          <w:rFonts w:eastAsia="仿宋"/>
          <w:color w:val="000000"/>
          <w:sz w:val="28"/>
        </w:rPr>
      </w:pPr>
      <w:r>
        <w:object w:dxaOrig="7464" w:dyaOrig="6189">
          <v:shape id="_x0000_i1026" type="#_x0000_t75" style="width:373.6pt;height:284.6pt" o:ole="">
            <v:imagedata r:id="rId16" o:title=""/>
          </v:shape>
          <o:OLEObject Type="Embed" ProgID="Visio.Drawing.15" ShapeID="_x0000_i1026" DrawAspect="Content" ObjectID="_1748674296" r:id="rId17"/>
        </w:object>
      </w:r>
    </w:p>
    <w:p w:rsidR="00CF6750" w:rsidRDefault="000A5C29" w:rsidP="008E63B0">
      <w:pPr>
        <w:spacing w:afterLines="50" w:line="360" w:lineRule="auto"/>
        <w:jc w:val="center"/>
        <w:rPr>
          <w:rFonts w:ascii="仿宋" w:eastAsia="仿宋" w:hAnsi="仿宋" w:cs="仿宋"/>
          <w:sz w:val="28"/>
          <w:szCs w:val="28"/>
        </w:rPr>
      </w:pPr>
      <w:r>
        <w:rPr>
          <w:rFonts w:ascii="仿宋" w:eastAsia="仿宋" w:hAnsi="仿宋" w:cs="仿宋" w:hint="eastAsia"/>
          <w:sz w:val="28"/>
          <w:szCs w:val="28"/>
        </w:rPr>
        <w:t>图</w:t>
      </w:r>
      <w:r>
        <w:rPr>
          <w:rFonts w:ascii="仿宋" w:eastAsia="仿宋" w:hAnsi="仿宋" w:cs="仿宋" w:hint="eastAsia"/>
          <w:sz w:val="28"/>
          <w:szCs w:val="28"/>
        </w:rPr>
        <w:t xml:space="preserve">2 </w:t>
      </w:r>
      <w:r>
        <w:rPr>
          <w:rFonts w:ascii="仿宋" w:eastAsia="仿宋" w:hAnsi="仿宋" w:cs="仿宋" w:hint="eastAsia"/>
          <w:sz w:val="28"/>
          <w:szCs w:val="28"/>
        </w:rPr>
        <w:t>系统密码应用技术框架</w:t>
      </w:r>
    </w:p>
    <w:p w:rsidR="00CF6750" w:rsidRDefault="000A5C29">
      <w:pPr>
        <w:spacing w:line="360" w:lineRule="auto"/>
        <w:ind w:firstLineChars="200" w:firstLine="560"/>
        <w:rPr>
          <w:rFonts w:eastAsia="仿宋"/>
          <w:color w:val="000000"/>
          <w:sz w:val="28"/>
        </w:rPr>
      </w:pPr>
      <w:r>
        <w:rPr>
          <w:rFonts w:eastAsia="仿宋" w:hint="eastAsia"/>
          <w:color w:val="000000"/>
          <w:sz w:val="28"/>
        </w:rPr>
        <w:t>1</w:t>
      </w:r>
      <w:r>
        <w:rPr>
          <w:rFonts w:eastAsia="仿宋" w:hint="eastAsia"/>
          <w:color w:val="000000"/>
          <w:sz w:val="28"/>
        </w:rPr>
        <w:t>）总体要求：系统采用通过商用密码产品认证的密码产品，</w:t>
      </w:r>
      <w:r>
        <w:rPr>
          <w:rFonts w:eastAsia="仿宋"/>
          <w:color w:val="000000"/>
          <w:sz w:val="28"/>
        </w:rPr>
        <w:t>采用</w:t>
      </w:r>
      <w:r>
        <w:rPr>
          <w:rFonts w:eastAsia="仿宋" w:hint="eastAsia"/>
          <w:color w:val="000000"/>
          <w:sz w:val="28"/>
        </w:rPr>
        <w:t>云平台提供的密码服务和密码资源，产品实际使用中配置的密码算法、密码技术符合国家密码管理局的要求</w:t>
      </w:r>
      <w:r>
        <w:rPr>
          <w:rFonts w:eastAsia="仿宋"/>
          <w:color w:val="000000"/>
          <w:sz w:val="28"/>
        </w:rPr>
        <w:t>。</w:t>
      </w:r>
    </w:p>
    <w:p w:rsidR="00CF6750" w:rsidRDefault="000A5C29">
      <w:pPr>
        <w:pStyle w:val="ab"/>
        <w:spacing w:line="360" w:lineRule="auto"/>
        <w:ind w:left="0" w:firstLineChars="200" w:firstLine="560"/>
        <w:rPr>
          <w:rFonts w:ascii="Times New Roman" w:hAnsi="Times New Roman"/>
          <w:color w:val="000000"/>
          <w:sz w:val="28"/>
        </w:rPr>
      </w:pPr>
      <w:r>
        <w:rPr>
          <w:rFonts w:ascii="Times New Roman" w:hAnsi="Times New Roman" w:hint="eastAsia"/>
          <w:color w:val="000000"/>
          <w:sz w:val="28"/>
        </w:rPr>
        <w:lastRenderedPageBreak/>
        <w:t>2</w:t>
      </w:r>
      <w:r>
        <w:rPr>
          <w:rFonts w:ascii="Times New Roman" w:hAnsi="Times New Roman" w:hint="eastAsia"/>
          <w:color w:val="000000"/>
          <w:sz w:val="28"/>
        </w:rPr>
        <w:t>）功能要求：机密性，信息不能被非授权者、实体或进程利用或泄露；完整性，数据不能被非授权篡改</w:t>
      </w:r>
      <w:r>
        <w:rPr>
          <w:rFonts w:ascii="Times New Roman" w:hAnsi="Times New Roman"/>
          <w:color w:val="000000"/>
          <w:sz w:val="28"/>
        </w:rPr>
        <w:t>或</w:t>
      </w:r>
      <w:r>
        <w:rPr>
          <w:rFonts w:ascii="Times New Roman" w:hAnsi="Times New Roman" w:hint="eastAsia"/>
          <w:color w:val="000000"/>
          <w:sz w:val="28"/>
        </w:rPr>
        <w:t>非</w:t>
      </w:r>
      <w:r>
        <w:rPr>
          <w:rFonts w:ascii="Times New Roman" w:hAnsi="Times New Roman"/>
          <w:color w:val="000000"/>
          <w:sz w:val="28"/>
        </w:rPr>
        <w:t>授权</w:t>
      </w:r>
      <w:r>
        <w:rPr>
          <w:rFonts w:ascii="Times New Roman" w:hAnsi="Times New Roman" w:hint="eastAsia"/>
          <w:color w:val="000000"/>
          <w:sz w:val="28"/>
        </w:rPr>
        <w:t>使用；</w:t>
      </w:r>
      <w:r>
        <w:rPr>
          <w:rFonts w:ascii="Times New Roman" w:hAnsi="Times New Roman"/>
          <w:color w:val="000000"/>
          <w:sz w:val="28"/>
        </w:rPr>
        <w:t>真实性</w:t>
      </w:r>
      <w:r>
        <w:rPr>
          <w:rFonts w:ascii="Times New Roman" w:hAnsi="Times New Roman" w:hint="eastAsia"/>
          <w:color w:val="000000"/>
          <w:sz w:val="28"/>
        </w:rPr>
        <w:t>，对信息来源的真实身份进行鉴别；不可否认性，发送者或接收者不能事后否认其发送或接收信息的行为。</w:t>
      </w:r>
    </w:p>
    <w:p w:rsidR="00CF6750" w:rsidRDefault="000A5C29">
      <w:pPr>
        <w:pStyle w:val="ab"/>
        <w:spacing w:line="360" w:lineRule="auto"/>
        <w:ind w:left="0" w:firstLineChars="200" w:firstLine="560"/>
        <w:rPr>
          <w:rFonts w:ascii="Times New Roman" w:hAnsi="Times New Roman"/>
          <w:color w:val="000000"/>
          <w:sz w:val="28"/>
        </w:rPr>
      </w:pPr>
      <w:r>
        <w:rPr>
          <w:rFonts w:ascii="Times New Roman" w:hAnsi="Times New Roman" w:hint="eastAsia"/>
          <w:color w:val="000000"/>
          <w:sz w:val="28"/>
        </w:rPr>
        <w:t>3</w:t>
      </w:r>
      <w:r>
        <w:rPr>
          <w:rFonts w:ascii="Times New Roman" w:hAnsi="Times New Roman" w:hint="eastAsia"/>
          <w:color w:val="000000"/>
          <w:sz w:val="28"/>
        </w:rPr>
        <w:t>）应用要求：本系统涉及物理和环境安全、网络和通信安全、设备和计算安全、应用和数据安全四个方面，具体的</w:t>
      </w:r>
      <w:r>
        <w:rPr>
          <w:rFonts w:ascii="Times New Roman" w:hAnsi="Times New Roman" w:hint="eastAsia"/>
          <w:sz w:val="28"/>
        </w:rPr>
        <w:t>密码功能设计详见</w:t>
      </w:r>
      <w:r>
        <w:rPr>
          <w:rFonts w:hint="eastAsia"/>
          <w:color w:val="000000"/>
          <w:sz w:val="28"/>
        </w:rPr>
        <w:t>5.2</w:t>
      </w:r>
      <w:r>
        <w:rPr>
          <w:rFonts w:ascii="Times New Roman" w:hAnsi="Times New Roman" w:hint="eastAsia"/>
          <w:sz w:val="28"/>
        </w:rPr>
        <w:t>节</w:t>
      </w:r>
      <w:r>
        <w:rPr>
          <w:rFonts w:ascii="Times New Roman" w:hAnsi="Times New Roman" w:hint="eastAsia"/>
          <w:color w:val="000000"/>
          <w:sz w:val="28"/>
        </w:rPr>
        <w:t>。</w:t>
      </w:r>
    </w:p>
    <w:p w:rsidR="00CF6750" w:rsidRDefault="000A5C29">
      <w:pPr>
        <w:pStyle w:val="000"/>
        <w:rPr>
          <w:rFonts w:ascii="Times New Roman" w:hAnsi="Times New Roman"/>
          <w:color w:val="000000"/>
        </w:rPr>
      </w:pPr>
      <w:r>
        <w:rPr>
          <w:rFonts w:ascii="Times New Roman" w:hAnsi="Times New Roman" w:hint="eastAsia"/>
          <w:color w:val="000000"/>
        </w:rPr>
        <w:t>4</w:t>
      </w:r>
      <w:r>
        <w:rPr>
          <w:rFonts w:ascii="Times New Roman" w:hAnsi="Times New Roman" w:hint="eastAsia"/>
          <w:color w:val="000000"/>
        </w:rPr>
        <w:t>）密钥管理：</w:t>
      </w:r>
      <w:r>
        <w:rPr>
          <w:rFonts w:hint="eastAsia"/>
        </w:rPr>
        <w:t>明确系统涉及的密钥种类及管理环节，设计安全的技术实现方式，确保密钥的产生、分发、存储、使用、更新、归档、撤销、备份、恢复、销毁等生存周期的安全。密钥管理方案的技术实现需由通过商用密码产品认证的密码产品提供，未采用该方式的密钥管理方案技术实现可提请国家密码管理部门组织开展安全性审查。</w:t>
      </w:r>
    </w:p>
    <w:p w:rsidR="00CF6750" w:rsidRDefault="000A5C29">
      <w:pPr>
        <w:pStyle w:val="ab"/>
        <w:spacing w:line="360" w:lineRule="auto"/>
        <w:ind w:left="0" w:firstLineChars="200" w:firstLine="560"/>
        <w:rPr>
          <w:rFonts w:ascii="Times New Roman" w:hAnsi="Times New Roman"/>
          <w:color w:val="000000"/>
          <w:sz w:val="28"/>
        </w:rPr>
      </w:pPr>
      <w:r>
        <w:rPr>
          <w:rFonts w:ascii="Times New Roman" w:hAnsi="Times New Roman" w:hint="eastAsia"/>
          <w:color w:val="000000"/>
          <w:sz w:val="28"/>
        </w:rPr>
        <w:t>5</w:t>
      </w:r>
      <w:r>
        <w:rPr>
          <w:rFonts w:ascii="Times New Roman" w:hAnsi="Times New Roman" w:hint="eastAsia"/>
          <w:color w:val="000000"/>
          <w:sz w:val="28"/>
        </w:rPr>
        <w:t>）安全管理：包括管理制度、人员管理、建设运行、应急处置等，详</w:t>
      </w:r>
      <w:r>
        <w:rPr>
          <w:rFonts w:hint="eastAsia"/>
          <w:color w:val="000000"/>
          <w:sz w:val="28"/>
          <w:lang w:val="en-US"/>
        </w:rPr>
        <w:t>见第</w:t>
      </w:r>
      <w:r>
        <w:rPr>
          <w:rFonts w:hint="eastAsia"/>
          <w:color w:val="000000"/>
          <w:sz w:val="28"/>
          <w:lang w:val="en-US"/>
        </w:rPr>
        <w:t>6</w:t>
      </w:r>
      <w:r>
        <w:rPr>
          <w:rFonts w:hint="eastAsia"/>
          <w:color w:val="000000"/>
          <w:sz w:val="28"/>
          <w:lang w:val="en-US"/>
        </w:rPr>
        <w:t>节</w:t>
      </w:r>
      <w:r>
        <w:rPr>
          <w:rFonts w:ascii="Times New Roman" w:hAnsi="Times New Roman" w:hint="eastAsia"/>
          <w:color w:val="000000"/>
          <w:sz w:val="28"/>
        </w:rPr>
        <w:t>。</w:t>
      </w:r>
    </w:p>
    <w:p w:rsidR="00CF6750" w:rsidRDefault="000A5C29">
      <w:pPr>
        <w:pStyle w:val="40"/>
        <w:rPr>
          <w:rFonts w:ascii="楷体" w:eastAsia="楷体" w:hAnsi="楷体" w:cs="楷体"/>
          <w:sz w:val="30"/>
          <w:szCs w:val="30"/>
        </w:rPr>
      </w:pPr>
      <w:bookmarkStart w:id="526" w:name="_Toc1702867634"/>
      <w:bookmarkStart w:id="527" w:name="_Toc330106561"/>
      <w:bookmarkStart w:id="528" w:name="_Toc590712794"/>
      <w:bookmarkStart w:id="529" w:name="_Toc403752369"/>
      <w:bookmarkStart w:id="530" w:name="_Toc882484504"/>
      <w:bookmarkStart w:id="531" w:name="_Toc142786607"/>
      <w:bookmarkStart w:id="532" w:name="_Toc92525842"/>
      <w:r>
        <w:rPr>
          <w:rFonts w:ascii="楷体" w:eastAsia="楷体" w:hAnsi="楷体" w:cs="楷体" w:hint="eastAsia"/>
          <w:sz w:val="30"/>
          <w:szCs w:val="30"/>
        </w:rPr>
        <w:t xml:space="preserve">5.2 </w:t>
      </w:r>
      <w:r>
        <w:rPr>
          <w:rFonts w:ascii="楷体" w:eastAsia="楷体" w:hAnsi="楷体" w:cs="楷体" w:hint="eastAsia"/>
          <w:sz w:val="30"/>
          <w:szCs w:val="30"/>
        </w:rPr>
        <w:t>密码功能设计</w:t>
      </w:r>
      <w:bookmarkEnd w:id="526"/>
      <w:bookmarkEnd w:id="527"/>
      <w:bookmarkEnd w:id="528"/>
      <w:bookmarkEnd w:id="529"/>
      <w:bookmarkEnd w:id="530"/>
      <w:bookmarkEnd w:id="531"/>
      <w:bookmarkEnd w:id="532"/>
    </w:p>
    <w:p w:rsidR="00CF6750" w:rsidRDefault="000A5C29">
      <w:pPr>
        <w:widowControl/>
        <w:ind w:firstLineChars="200" w:firstLine="560"/>
        <w:jc w:val="left"/>
        <w:rPr>
          <w:rFonts w:ascii="仿宋" w:eastAsia="仿宋" w:hAnsi="仿宋" w:cs="仿宋"/>
          <w:kern w:val="0"/>
          <w:sz w:val="28"/>
          <w:szCs w:val="28"/>
          <w:lang/>
        </w:rPr>
      </w:pPr>
      <w:r>
        <w:rPr>
          <w:rFonts w:ascii="仿宋" w:eastAsia="仿宋" w:hAnsi="仿宋" w:hint="eastAsia"/>
          <w:sz w:val="28"/>
          <w:szCs w:val="28"/>
        </w:rPr>
        <w:t>本节将根据</w:t>
      </w:r>
      <w:r>
        <w:rPr>
          <w:rFonts w:ascii="仿宋" w:eastAsia="仿宋" w:hAnsi="仿宋" w:hint="eastAsia"/>
          <w:sz w:val="28"/>
          <w:szCs w:val="28"/>
        </w:rPr>
        <w:t>3.3</w:t>
      </w:r>
      <w:r>
        <w:rPr>
          <w:rFonts w:ascii="仿宋" w:eastAsia="仿宋" w:hAnsi="仿宋" w:hint="eastAsia"/>
          <w:sz w:val="28"/>
          <w:szCs w:val="28"/>
        </w:rPr>
        <w:t>节中的密码应用需求</w:t>
      </w:r>
      <w:r>
        <w:rPr>
          <w:rFonts w:ascii="仿宋" w:eastAsia="仿宋" w:hAnsi="仿宋" w:cs="仿宋" w:hint="eastAsia"/>
          <w:kern w:val="0"/>
          <w:sz w:val="28"/>
          <w:szCs w:val="28"/>
          <w:lang/>
        </w:rPr>
        <w:t>，从物理和环境、网络和通信、设备和计算、应用和数据四个方面进行功能设计并给出系统所需密码资源、密码服务的类型与数量。</w:t>
      </w:r>
    </w:p>
    <w:p w:rsidR="00CF6750" w:rsidRDefault="000A5C29">
      <w:pPr>
        <w:pStyle w:val="000"/>
      </w:pPr>
      <w:r>
        <w:rPr>
          <w:rFonts w:hint="eastAsia"/>
        </w:rPr>
        <w:t>以下仅为示例，针对具体系统应给出更为详尽的密码功能设计，以及系统所需密码资源、密码服务类型与数量的估算依据。</w:t>
      </w:r>
    </w:p>
    <w:p w:rsidR="00CF6750" w:rsidRDefault="000A5C29">
      <w:pPr>
        <w:pStyle w:val="40"/>
        <w:rPr>
          <w:rFonts w:ascii="仿宋" w:hAnsi="仿宋" w:cs="仿宋"/>
        </w:rPr>
      </w:pPr>
      <w:bookmarkStart w:id="533" w:name="_Toc870178391"/>
      <w:bookmarkStart w:id="534" w:name="_Toc1496393722"/>
      <w:r>
        <w:rPr>
          <w:rFonts w:ascii="仿宋" w:hAnsi="仿宋" w:cs="仿宋" w:hint="eastAsia"/>
        </w:rPr>
        <w:t xml:space="preserve">5.2.1 </w:t>
      </w:r>
      <w:r>
        <w:rPr>
          <w:rFonts w:ascii="仿宋" w:hAnsi="仿宋" w:cs="仿宋" w:hint="eastAsia"/>
        </w:rPr>
        <w:t>物理和环境安全</w:t>
      </w:r>
      <w:bookmarkEnd w:id="533"/>
      <w:bookmarkEnd w:id="534"/>
    </w:p>
    <w:p w:rsidR="00CF6750" w:rsidRDefault="000A5C29">
      <w:pPr>
        <w:pStyle w:val="000"/>
        <w:spacing w:line="360" w:lineRule="auto"/>
        <w:rPr>
          <w:color w:val="000000"/>
        </w:rPr>
      </w:pPr>
      <w:r>
        <w:rPr>
          <w:rFonts w:hint="eastAsia"/>
          <w:color w:val="000000"/>
        </w:rPr>
        <w:t>本系统部署于云平台，其物理和环境安全已由云平台提供安全保</w:t>
      </w:r>
      <w:r>
        <w:rPr>
          <w:rFonts w:hint="eastAsia"/>
          <w:color w:val="000000"/>
        </w:rPr>
        <w:lastRenderedPageBreak/>
        <w:t>障。</w:t>
      </w:r>
    </w:p>
    <w:p w:rsidR="00CF6750" w:rsidRDefault="000A5C29">
      <w:pPr>
        <w:pStyle w:val="40"/>
        <w:rPr>
          <w:rFonts w:ascii="仿宋" w:hAnsi="仿宋" w:cs="仿宋"/>
        </w:rPr>
      </w:pPr>
      <w:bookmarkStart w:id="535" w:name="_Toc824793522"/>
      <w:bookmarkStart w:id="536" w:name="_Toc629253467"/>
      <w:r>
        <w:rPr>
          <w:rFonts w:ascii="仿宋" w:hAnsi="仿宋" w:cs="仿宋" w:hint="eastAsia"/>
        </w:rPr>
        <w:t xml:space="preserve">5.2.2 </w:t>
      </w:r>
      <w:r>
        <w:rPr>
          <w:rFonts w:ascii="仿宋" w:hAnsi="仿宋" w:cs="仿宋" w:hint="eastAsia"/>
        </w:rPr>
        <w:t>网络和通信安全</w:t>
      </w:r>
      <w:bookmarkEnd w:id="535"/>
      <w:bookmarkEnd w:id="536"/>
    </w:p>
    <w:p w:rsidR="00CF6750" w:rsidRDefault="000A5C29">
      <w:pPr>
        <w:pStyle w:val="000"/>
        <w:spacing w:line="360" w:lineRule="auto"/>
        <w:rPr>
          <w:color w:val="000000"/>
        </w:rPr>
      </w:pPr>
      <w:r>
        <w:rPr>
          <w:rFonts w:hint="eastAsia"/>
          <w:color w:val="000000"/>
        </w:rPr>
        <w:t>（一）密码功能设计</w:t>
      </w:r>
    </w:p>
    <w:p w:rsidR="00CF6750" w:rsidRDefault="000A5C29">
      <w:pPr>
        <w:spacing w:line="360" w:lineRule="auto"/>
        <w:ind w:firstLineChars="200" w:firstLine="560"/>
        <w:rPr>
          <w:rFonts w:ascii="仿宋" w:eastAsia="仿宋" w:hAnsi="仿宋"/>
          <w:sz w:val="28"/>
          <w:szCs w:val="28"/>
        </w:rPr>
      </w:pPr>
      <w:r>
        <w:rPr>
          <w:rFonts w:ascii="仿宋" w:eastAsia="仿宋" w:hAnsi="仿宋" w:hint="eastAsia"/>
          <w:sz w:val="28"/>
          <w:szCs w:val="28"/>
        </w:rPr>
        <w:t>通过使用安全认证网关服务建立</w:t>
      </w:r>
      <w:r>
        <w:rPr>
          <w:rFonts w:ascii="仿宋" w:eastAsia="仿宋" w:hAnsi="仿宋" w:hint="eastAsia"/>
          <w:sz w:val="28"/>
          <w:szCs w:val="28"/>
        </w:rPr>
        <w:t>PC</w:t>
      </w:r>
      <w:r>
        <w:rPr>
          <w:rFonts w:ascii="仿宋" w:eastAsia="仿宋" w:hAnsi="仿宋" w:hint="eastAsia"/>
          <w:sz w:val="28"/>
          <w:szCs w:val="28"/>
        </w:rPr>
        <w:t>终端到服务端的数据传输加密通道，确保数据在传输过程中的机密性、完整</w:t>
      </w:r>
      <w:r>
        <w:rPr>
          <w:rFonts w:ascii="仿宋" w:eastAsia="仿宋" w:hAnsi="仿宋" w:hint="eastAsia"/>
          <w:sz w:val="28"/>
          <w:szCs w:val="28"/>
        </w:rPr>
        <w:t>性。</w:t>
      </w:r>
    </w:p>
    <w:p w:rsidR="00CF6750" w:rsidRDefault="000A5C29">
      <w:pPr>
        <w:pStyle w:val="000"/>
        <w:spacing w:line="360" w:lineRule="auto"/>
        <w:rPr>
          <w:color w:val="000000"/>
        </w:rPr>
      </w:pPr>
      <w:r>
        <w:rPr>
          <w:rFonts w:hint="eastAsia"/>
          <w:color w:val="000000"/>
        </w:rPr>
        <w:t>（二）资源配置估算</w:t>
      </w:r>
    </w:p>
    <w:p w:rsidR="00CF6750" w:rsidRDefault="000A5C29">
      <w:pPr>
        <w:pStyle w:val="a0"/>
        <w:spacing w:line="360" w:lineRule="auto"/>
        <w:ind w:firstLine="561"/>
        <w:rPr>
          <w:lang w:val="en-US"/>
        </w:rPr>
      </w:pPr>
      <w:r>
        <w:t>本系统面向互联网提供服务，</w:t>
      </w:r>
      <w:r>
        <w:rPr>
          <w:rFonts w:hint="eastAsia"/>
          <w:lang w:val="en-US"/>
        </w:rPr>
        <w:t>系统性能测算如下：</w:t>
      </w:r>
    </w:p>
    <w:p w:rsidR="00CF6750" w:rsidRDefault="000A5C29">
      <w:pPr>
        <w:pStyle w:val="a0"/>
        <w:spacing w:line="360" w:lineRule="auto"/>
        <w:ind w:firstLine="561"/>
        <w:rPr>
          <w:lang w:val="en-US"/>
        </w:rPr>
      </w:pPr>
      <w:r>
        <w:rPr>
          <w:rFonts w:hint="eastAsia"/>
          <w:lang w:val="en-US"/>
        </w:rPr>
        <w:t>系统</w:t>
      </w:r>
      <w:r>
        <w:rPr>
          <w:lang w:val="en-US"/>
        </w:rPr>
        <w:t>最大并发连接数</w:t>
      </w:r>
      <w:r>
        <w:rPr>
          <w:rFonts w:hint="eastAsia"/>
          <w:lang w:val="en-US"/>
        </w:rPr>
        <w:t>：</w:t>
      </w:r>
      <w:r>
        <w:rPr>
          <w:rFonts w:hint="eastAsia"/>
          <w:lang w:val="en-US"/>
        </w:rPr>
        <w:t>1900</w:t>
      </w:r>
      <w:r>
        <w:rPr>
          <w:rFonts w:hint="eastAsia"/>
          <w:lang w:val="en-US"/>
        </w:rPr>
        <w:t>个；</w:t>
      </w:r>
    </w:p>
    <w:p w:rsidR="00CF6750" w:rsidRDefault="000A5C29">
      <w:pPr>
        <w:pStyle w:val="a0"/>
        <w:spacing w:line="360" w:lineRule="auto"/>
        <w:ind w:firstLine="561"/>
        <w:rPr>
          <w:lang w:val="en-US"/>
        </w:rPr>
      </w:pPr>
      <w:r>
        <w:rPr>
          <w:rFonts w:hint="eastAsia"/>
          <w:lang w:val="en-US"/>
        </w:rPr>
        <w:t>系统</w:t>
      </w:r>
      <w:r>
        <w:rPr>
          <w:lang w:val="en-US"/>
        </w:rPr>
        <w:t>最大流量</w:t>
      </w:r>
      <w:r>
        <w:rPr>
          <w:rFonts w:hint="eastAsia"/>
          <w:lang w:val="en-US"/>
        </w:rPr>
        <w:t>：</w:t>
      </w:r>
      <w:r>
        <w:rPr>
          <w:rFonts w:hint="eastAsia"/>
          <w:lang w:val="en-US"/>
        </w:rPr>
        <w:t>500</w:t>
      </w:r>
      <w:r>
        <w:rPr>
          <w:lang w:val="en-US"/>
        </w:rPr>
        <w:t>Mbps</w:t>
      </w:r>
      <w:r>
        <w:rPr>
          <w:rFonts w:hint="eastAsia"/>
          <w:lang w:val="en-US"/>
        </w:rPr>
        <w:t>；</w:t>
      </w:r>
    </w:p>
    <w:p w:rsidR="00CF6750" w:rsidRDefault="000A5C29">
      <w:pPr>
        <w:pStyle w:val="a0"/>
        <w:spacing w:line="360" w:lineRule="auto"/>
        <w:ind w:firstLine="561"/>
        <w:rPr>
          <w:lang w:val="en-US"/>
        </w:rPr>
      </w:pPr>
      <w:r>
        <w:rPr>
          <w:rFonts w:hint="eastAsia"/>
          <w:lang w:val="en-US"/>
        </w:rPr>
        <w:t>系统</w:t>
      </w:r>
      <w:r>
        <w:rPr>
          <w:lang w:val="en-US"/>
        </w:rPr>
        <w:t>最大每秒事务数（</w:t>
      </w:r>
      <w:r>
        <w:rPr>
          <w:lang w:val="en-US"/>
        </w:rPr>
        <w:t>TPS</w:t>
      </w:r>
      <w:r>
        <w:rPr>
          <w:lang w:val="en-US"/>
        </w:rPr>
        <w:t>）</w:t>
      </w:r>
      <w:r>
        <w:rPr>
          <w:rFonts w:hint="eastAsia"/>
          <w:lang w:val="en-US"/>
        </w:rPr>
        <w:t>：</w:t>
      </w:r>
      <w:r>
        <w:rPr>
          <w:rFonts w:hint="eastAsia"/>
          <w:lang w:val="en-US"/>
        </w:rPr>
        <w:t>3400</w:t>
      </w:r>
      <w:r>
        <w:rPr>
          <w:rFonts w:hint="eastAsia"/>
          <w:lang w:val="en-US"/>
        </w:rPr>
        <w:t>次。</w:t>
      </w:r>
    </w:p>
    <w:p w:rsidR="00CF6750" w:rsidRDefault="000A5C29">
      <w:pPr>
        <w:pStyle w:val="a0"/>
        <w:spacing w:line="360" w:lineRule="auto"/>
        <w:ind w:firstLine="561"/>
        <w:rPr>
          <w:lang w:val="en-US"/>
        </w:rPr>
      </w:pPr>
      <w:r>
        <w:rPr>
          <w:rFonts w:hint="eastAsia"/>
          <w:lang w:val="en-US"/>
        </w:rPr>
        <w:t>1</w:t>
      </w:r>
      <w:r>
        <w:rPr>
          <w:rFonts w:hint="eastAsia"/>
          <w:lang w:val="en-US"/>
        </w:rPr>
        <w:t>、安全认证网关服务估算</w:t>
      </w:r>
    </w:p>
    <w:p w:rsidR="00CF6750" w:rsidRDefault="000A5C29">
      <w:pPr>
        <w:pStyle w:val="a0"/>
        <w:spacing w:line="360" w:lineRule="auto"/>
        <w:ind w:firstLine="561"/>
        <w:rPr>
          <w:lang w:val="en-US"/>
        </w:rPr>
      </w:pPr>
      <w:r>
        <w:rPr>
          <w:rFonts w:hint="eastAsia"/>
        </w:rPr>
        <w:t>根据密码资源使用现状，结合本系统性能测算数据，</w:t>
      </w:r>
      <w:r>
        <w:rPr>
          <w:rFonts w:hint="eastAsia"/>
          <w:lang w:val="en-US"/>
        </w:rPr>
        <w:t>对安全认证网关服务的使用进行综合估算。估算公式为</w:t>
      </w:r>
      <w:r>
        <w:rPr>
          <w:rFonts w:hint="eastAsia"/>
          <w:lang w:val="en-US"/>
        </w:rPr>
        <w:t>X=MAX(A1/A2,B1/B2,C1/C2)/(1-D)</w:t>
      </w:r>
      <w:r>
        <w:rPr>
          <w:rFonts w:hint="eastAsia"/>
          <w:lang w:val="en-US"/>
        </w:rPr>
        <w:t>，说明如下：</w:t>
      </w:r>
    </w:p>
    <w:p w:rsidR="00CF6750" w:rsidRDefault="000A5C29">
      <w:pPr>
        <w:pStyle w:val="a0"/>
        <w:spacing w:line="360" w:lineRule="auto"/>
        <w:ind w:firstLine="561"/>
        <w:rPr>
          <w:lang w:val="en-US"/>
        </w:rPr>
      </w:pPr>
      <w:r>
        <w:rPr>
          <w:rFonts w:hint="eastAsia"/>
          <w:lang w:val="en-US"/>
        </w:rPr>
        <w:t>X</w:t>
      </w:r>
      <w:r>
        <w:rPr>
          <w:rFonts w:hint="eastAsia"/>
          <w:lang w:val="en-US"/>
        </w:rPr>
        <w:t>：安全认证网关服务估算数量；</w:t>
      </w:r>
    </w:p>
    <w:p w:rsidR="00CF6750" w:rsidRDefault="000A5C29">
      <w:pPr>
        <w:pStyle w:val="a0"/>
        <w:spacing w:line="360" w:lineRule="auto"/>
        <w:ind w:firstLine="561"/>
        <w:rPr>
          <w:lang w:val="en-US"/>
        </w:rPr>
      </w:pPr>
      <w:r>
        <w:rPr>
          <w:lang w:val="en-US"/>
        </w:rPr>
        <w:t>A1</w:t>
      </w:r>
      <w:r>
        <w:rPr>
          <w:lang w:val="en-US"/>
        </w:rPr>
        <w:t>：系统最大并发连接数</w:t>
      </w:r>
      <w:r>
        <w:rPr>
          <w:rFonts w:hint="eastAsia"/>
          <w:lang w:val="en-US"/>
        </w:rPr>
        <w:t>；</w:t>
      </w:r>
    </w:p>
    <w:p w:rsidR="00CF6750" w:rsidRDefault="000A5C29">
      <w:pPr>
        <w:pStyle w:val="a0"/>
        <w:spacing w:line="360" w:lineRule="auto"/>
        <w:ind w:firstLine="561"/>
        <w:rPr>
          <w:lang w:val="en-US"/>
        </w:rPr>
      </w:pPr>
      <w:r>
        <w:rPr>
          <w:lang w:val="en-US"/>
        </w:rPr>
        <w:t>A2</w:t>
      </w:r>
      <w:r>
        <w:rPr>
          <w:lang w:val="en-US"/>
        </w:rPr>
        <w:t>：</w:t>
      </w:r>
      <w:r>
        <w:rPr>
          <w:rFonts w:hint="eastAsia"/>
          <w:lang w:val="en-US"/>
        </w:rPr>
        <w:t>安全认证</w:t>
      </w:r>
      <w:r>
        <w:rPr>
          <w:lang w:val="en-US"/>
        </w:rPr>
        <w:t>网关</w:t>
      </w:r>
      <w:r>
        <w:rPr>
          <w:rFonts w:hint="eastAsia"/>
          <w:lang w:val="en-US"/>
        </w:rPr>
        <w:t>服务</w:t>
      </w:r>
      <w:r>
        <w:rPr>
          <w:lang w:val="en-US"/>
        </w:rPr>
        <w:t>支持最大并发连接数</w:t>
      </w:r>
      <w:r>
        <w:rPr>
          <w:rFonts w:hint="eastAsia"/>
          <w:lang w:val="en-US"/>
        </w:rPr>
        <w:t>；</w:t>
      </w:r>
    </w:p>
    <w:p w:rsidR="00CF6750" w:rsidRDefault="000A5C29">
      <w:pPr>
        <w:pStyle w:val="a0"/>
        <w:spacing w:line="360" w:lineRule="auto"/>
        <w:ind w:firstLine="561"/>
        <w:rPr>
          <w:lang w:val="en-US"/>
        </w:rPr>
      </w:pPr>
      <w:r>
        <w:rPr>
          <w:lang w:val="en-US"/>
        </w:rPr>
        <w:t>B1</w:t>
      </w:r>
      <w:r>
        <w:rPr>
          <w:lang w:val="en-US"/>
        </w:rPr>
        <w:t>：系统最大流量（</w:t>
      </w:r>
      <w:r>
        <w:rPr>
          <w:lang w:val="en-US"/>
        </w:rPr>
        <w:t>Mbps</w:t>
      </w:r>
      <w:r>
        <w:rPr>
          <w:lang w:val="en-US"/>
        </w:rPr>
        <w:t>）</w:t>
      </w:r>
      <w:r>
        <w:rPr>
          <w:rFonts w:hint="eastAsia"/>
          <w:lang w:val="en-US"/>
        </w:rPr>
        <w:t>；</w:t>
      </w:r>
    </w:p>
    <w:p w:rsidR="00CF6750" w:rsidRDefault="000A5C29">
      <w:pPr>
        <w:pStyle w:val="a0"/>
        <w:spacing w:line="360" w:lineRule="auto"/>
        <w:ind w:firstLine="561"/>
        <w:rPr>
          <w:lang w:val="en-US"/>
        </w:rPr>
      </w:pPr>
      <w:r>
        <w:rPr>
          <w:lang w:val="en-US"/>
        </w:rPr>
        <w:t>B2</w:t>
      </w:r>
      <w:r>
        <w:rPr>
          <w:lang w:val="en-US"/>
        </w:rPr>
        <w:t>：</w:t>
      </w:r>
      <w:r>
        <w:rPr>
          <w:rFonts w:hint="eastAsia"/>
          <w:lang w:val="en-US"/>
        </w:rPr>
        <w:t>安全认证</w:t>
      </w:r>
      <w:r>
        <w:rPr>
          <w:lang w:val="en-US"/>
        </w:rPr>
        <w:t>网关</w:t>
      </w:r>
      <w:r>
        <w:rPr>
          <w:rFonts w:hint="eastAsia"/>
          <w:lang w:val="en-US"/>
        </w:rPr>
        <w:t>服务</w:t>
      </w:r>
      <w:r>
        <w:rPr>
          <w:lang w:val="en-US"/>
        </w:rPr>
        <w:t>支持最大流量（</w:t>
      </w:r>
      <w:r>
        <w:rPr>
          <w:lang w:val="en-US"/>
        </w:rPr>
        <w:t>Mbps</w:t>
      </w:r>
      <w:r>
        <w:rPr>
          <w:lang w:val="en-US"/>
        </w:rPr>
        <w:t>）</w:t>
      </w:r>
      <w:r>
        <w:rPr>
          <w:rFonts w:hint="eastAsia"/>
          <w:lang w:val="en-US"/>
        </w:rPr>
        <w:t>；</w:t>
      </w:r>
    </w:p>
    <w:p w:rsidR="00CF6750" w:rsidRDefault="000A5C29">
      <w:pPr>
        <w:pStyle w:val="a0"/>
        <w:spacing w:line="360" w:lineRule="auto"/>
        <w:ind w:firstLine="561"/>
        <w:rPr>
          <w:lang w:val="en-US"/>
        </w:rPr>
      </w:pPr>
      <w:r>
        <w:rPr>
          <w:lang w:val="en-US"/>
        </w:rPr>
        <w:t>C1</w:t>
      </w:r>
      <w:r>
        <w:rPr>
          <w:lang w:val="en-US"/>
        </w:rPr>
        <w:t>：最大每秒事务数（</w:t>
      </w:r>
      <w:r>
        <w:rPr>
          <w:lang w:val="en-US"/>
        </w:rPr>
        <w:t>TPS</w:t>
      </w:r>
      <w:r>
        <w:rPr>
          <w:lang w:val="en-US"/>
        </w:rPr>
        <w:t>）</w:t>
      </w:r>
      <w:r>
        <w:rPr>
          <w:rFonts w:hint="eastAsia"/>
          <w:lang w:val="en-US"/>
        </w:rPr>
        <w:t>；</w:t>
      </w:r>
    </w:p>
    <w:p w:rsidR="00CF6750" w:rsidRDefault="000A5C29">
      <w:pPr>
        <w:pStyle w:val="a0"/>
        <w:spacing w:line="360" w:lineRule="auto"/>
        <w:ind w:firstLine="561"/>
        <w:rPr>
          <w:lang w:val="en-US"/>
        </w:rPr>
      </w:pPr>
      <w:r>
        <w:rPr>
          <w:lang w:val="en-US"/>
        </w:rPr>
        <w:t>C2</w:t>
      </w:r>
      <w:r>
        <w:rPr>
          <w:lang w:val="en-US"/>
        </w:rPr>
        <w:t>：</w:t>
      </w:r>
      <w:r>
        <w:rPr>
          <w:rFonts w:hint="eastAsia"/>
          <w:lang w:val="en-US"/>
        </w:rPr>
        <w:t>安全认证</w:t>
      </w:r>
      <w:r>
        <w:rPr>
          <w:lang w:val="en-US"/>
        </w:rPr>
        <w:t>网关</w:t>
      </w:r>
      <w:r>
        <w:rPr>
          <w:rFonts w:hint="eastAsia"/>
          <w:lang w:val="en-US"/>
        </w:rPr>
        <w:t>服务</w:t>
      </w:r>
      <w:r>
        <w:rPr>
          <w:lang w:val="en-US"/>
        </w:rPr>
        <w:t>支持最大每秒事务数（</w:t>
      </w:r>
      <w:r>
        <w:rPr>
          <w:lang w:val="en-US"/>
        </w:rPr>
        <w:t>TPS</w:t>
      </w:r>
      <w:r>
        <w:rPr>
          <w:lang w:val="en-US"/>
        </w:rPr>
        <w:t>）</w:t>
      </w:r>
      <w:r>
        <w:rPr>
          <w:rFonts w:hint="eastAsia"/>
          <w:lang w:val="en-US"/>
        </w:rPr>
        <w:t>；</w:t>
      </w:r>
    </w:p>
    <w:p w:rsidR="00CF6750" w:rsidRDefault="000A5C29">
      <w:pPr>
        <w:pStyle w:val="a0"/>
        <w:spacing w:line="360" w:lineRule="auto"/>
        <w:ind w:firstLine="561"/>
        <w:rPr>
          <w:lang w:val="en-US"/>
        </w:rPr>
      </w:pPr>
      <w:r>
        <w:rPr>
          <w:lang w:val="en-US"/>
        </w:rPr>
        <w:t>D</w:t>
      </w:r>
      <w:r>
        <w:rPr>
          <w:lang w:val="en-US"/>
        </w:rPr>
        <w:t>：密码</w:t>
      </w:r>
      <w:r>
        <w:rPr>
          <w:rFonts w:hint="eastAsia"/>
          <w:lang w:val="en-US"/>
        </w:rPr>
        <w:t>服务</w:t>
      </w:r>
      <w:r>
        <w:rPr>
          <w:rFonts w:hint="eastAsia"/>
          <w:lang w:val="en-US"/>
        </w:rPr>
        <w:t>负载</w:t>
      </w:r>
      <w:r>
        <w:rPr>
          <w:lang w:val="en-US"/>
        </w:rPr>
        <w:t>的冗余</w:t>
      </w:r>
      <w:r>
        <w:rPr>
          <w:rFonts w:hint="eastAsia"/>
          <w:lang w:val="en-US"/>
        </w:rPr>
        <w:t>边界</w:t>
      </w:r>
      <w:r>
        <w:rPr>
          <w:lang w:val="en-US"/>
        </w:rPr>
        <w:t>，</w:t>
      </w:r>
      <w:r>
        <w:rPr>
          <w:rFonts w:hint="eastAsia"/>
          <w:lang w:val="en-US"/>
        </w:rPr>
        <w:t>一般设为</w:t>
      </w:r>
      <w:r>
        <w:rPr>
          <w:rFonts w:hint="eastAsia"/>
          <w:lang w:val="en-US"/>
        </w:rPr>
        <w:t>20%</w:t>
      </w:r>
      <w:r>
        <w:rPr>
          <w:rFonts w:hint="eastAsia"/>
          <w:lang w:val="en-US"/>
        </w:rPr>
        <w:t>（注：</w:t>
      </w:r>
      <w:r>
        <w:rPr>
          <w:rFonts w:hint="eastAsia"/>
          <w:lang w:val="en-US"/>
        </w:rPr>
        <w:t>1-D</w:t>
      </w:r>
      <w:r>
        <w:rPr>
          <w:rFonts w:hint="eastAsia"/>
          <w:lang w:val="en-US"/>
        </w:rPr>
        <w:t>即为密码</w:t>
      </w:r>
      <w:r>
        <w:rPr>
          <w:rFonts w:hint="eastAsia"/>
          <w:lang w:val="en-US"/>
        </w:rPr>
        <w:lastRenderedPageBreak/>
        <w:t>服务</w:t>
      </w:r>
      <w:r>
        <w:rPr>
          <w:rFonts w:hint="eastAsia"/>
          <w:lang w:val="en-US"/>
        </w:rPr>
        <w:t>负载</w:t>
      </w:r>
      <w:r>
        <w:rPr>
          <w:rFonts w:hint="eastAsia"/>
          <w:lang w:val="en-US"/>
        </w:rPr>
        <w:t>的水位线）</w:t>
      </w:r>
      <w:r>
        <w:rPr>
          <w:lang w:val="en-US"/>
        </w:rPr>
        <w:t>。</w:t>
      </w:r>
    </w:p>
    <w:p w:rsidR="00CF6750" w:rsidRDefault="000A5C29">
      <w:pPr>
        <w:pStyle w:val="a0"/>
        <w:spacing w:line="360" w:lineRule="auto"/>
        <w:ind w:firstLineChars="200" w:firstLine="560"/>
        <w:rPr>
          <w:lang w:val="en-US"/>
        </w:rPr>
      </w:pPr>
      <w:r>
        <w:rPr>
          <w:rFonts w:hint="eastAsia"/>
          <w:lang w:val="en-US"/>
        </w:rPr>
        <w:t>安全认证网关服务一般按最大并发连接数、最大流量、最大每秒事务数这三项指标来计算性能负载，三项中资源使用占比最大的主要性能指标是数量估算的主要依据。</w:t>
      </w:r>
    </w:p>
    <w:p w:rsidR="00CF6750" w:rsidRDefault="000A5C29">
      <w:pPr>
        <w:pStyle w:val="a0"/>
        <w:spacing w:line="360" w:lineRule="auto"/>
        <w:ind w:firstLineChars="200" w:firstLine="560"/>
        <w:rPr>
          <w:lang w:val="en-US"/>
        </w:rPr>
      </w:pPr>
      <w:r>
        <w:rPr>
          <w:rFonts w:hint="eastAsia"/>
          <w:lang w:val="en-US"/>
        </w:rPr>
        <w:t>按服务于不同网络的服务需独立估算原则，考虑高可用需求，估算如表</w:t>
      </w:r>
      <w:r>
        <w:rPr>
          <w:rFonts w:hint="eastAsia"/>
          <w:lang w:val="en-US"/>
        </w:rPr>
        <w:t>5</w:t>
      </w:r>
      <w:r>
        <w:rPr>
          <w:rFonts w:hint="eastAsia"/>
          <w:lang w:val="en-US"/>
        </w:rPr>
        <w:t>所示：</w:t>
      </w:r>
    </w:p>
    <w:p w:rsidR="00CF6750" w:rsidRDefault="000A5C29">
      <w:pPr>
        <w:pStyle w:val="000"/>
        <w:ind w:firstLineChars="0" w:firstLine="0"/>
        <w:jc w:val="center"/>
      </w:pPr>
      <w:r>
        <w:t>表</w:t>
      </w:r>
      <w:r>
        <w:rPr>
          <w:rFonts w:hint="eastAsia"/>
        </w:rPr>
        <w:t>5</w:t>
      </w:r>
      <w:r>
        <w:t xml:space="preserve"> </w:t>
      </w:r>
      <w:r>
        <w:rPr>
          <w:rFonts w:hint="eastAsia"/>
        </w:rPr>
        <w:t>安全认证网关服务数量估算表</w:t>
      </w:r>
    </w:p>
    <w:tbl>
      <w:tblPr>
        <w:tblW w:w="0" w:type="auto"/>
        <w:jc w:val="center"/>
        <w:tblLayout w:type="fixed"/>
        <w:tblLook w:val="04A0"/>
      </w:tblPr>
      <w:tblGrid>
        <w:gridCol w:w="1182"/>
        <w:gridCol w:w="919"/>
        <w:gridCol w:w="1291"/>
        <w:gridCol w:w="950"/>
        <w:gridCol w:w="1050"/>
        <w:gridCol w:w="960"/>
        <w:gridCol w:w="1020"/>
        <w:gridCol w:w="842"/>
        <w:gridCol w:w="937"/>
      </w:tblGrid>
      <w:tr w:rsidR="00CF6750">
        <w:trPr>
          <w:trHeight w:val="880"/>
          <w:jc w:val="center"/>
        </w:trPr>
        <w:tc>
          <w:tcPr>
            <w:tcW w:w="1182" w:type="dxa"/>
            <w:vMerge w:val="restart"/>
            <w:tcBorders>
              <w:top w:val="single" w:sz="4" w:space="0" w:color="000000"/>
              <w:left w:val="single" w:sz="4" w:space="0" w:color="000000"/>
              <w:bottom w:val="single" w:sz="4" w:space="0" w:color="000000"/>
              <w:right w:val="single" w:sz="4" w:space="0" w:color="000000"/>
            </w:tcBorders>
            <w:noWrap/>
            <w:vAlign w:val="center"/>
          </w:tcPr>
          <w:p w:rsidR="00CF6750" w:rsidRDefault="000A5C29">
            <w:pPr>
              <w:widowControl/>
              <w:autoSpaceDE w:val="0"/>
              <w:autoSpaceDN w:val="0"/>
              <w:jc w:val="center"/>
              <w:textAlignment w:val="center"/>
              <w:rPr>
                <w:rFonts w:ascii="仿宋" w:eastAsia="仿宋" w:hAnsi="仿宋" w:cs="仿宋"/>
                <w:b/>
                <w:bCs/>
                <w:sz w:val="24"/>
              </w:rPr>
            </w:pPr>
            <w:r>
              <w:rPr>
                <w:rFonts w:ascii="仿宋" w:eastAsia="仿宋" w:hAnsi="仿宋" w:cs="仿宋" w:hint="eastAsia"/>
                <w:b/>
                <w:bCs/>
                <w:sz w:val="24"/>
              </w:rPr>
              <w:t>应用系统</w:t>
            </w:r>
          </w:p>
        </w:tc>
        <w:tc>
          <w:tcPr>
            <w:tcW w:w="919" w:type="dxa"/>
            <w:vMerge w:val="restart"/>
            <w:tcBorders>
              <w:top w:val="single" w:sz="4" w:space="0" w:color="000000"/>
              <w:left w:val="single" w:sz="4" w:space="0" w:color="000000"/>
              <w:bottom w:val="single" w:sz="4" w:space="0" w:color="000000"/>
              <w:right w:val="single" w:sz="4" w:space="0" w:color="000000"/>
            </w:tcBorders>
            <w:noWrap/>
            <w:vAlign w:val="center"/>
          </w:tcPr>
          <w:p w:rsidR="00CF6750" w:rsidRDefault="000A5C29">
            <w:pPr>
              <w:widowControl/>
              <w:autoSpaceDE w:val="0"/>
              <w:autoSpaceDN w:val="0"/>
              <w:jc w:val="center"/>
              <w:textAlignment w:val="center"/>
              <w:rPr>
                <w:rFonts w:ascii="仿宋" w:eastAsia="仿宋" w:hAnsi="仿宋" w:cs="仿宋"/>
                <w:b/>
                <w:bCs/>
                <w:sz w:val="24"/>
              </w:rPr>
            </w:pPr>
            <w:r>
              <w:rPr>
                <w:rFonts w:ascii="仿宋" w:eastAsia="仿宋" w:hAnsi="仿宋" w:cs="仿宋" w:hint="eastAsia"/>
                <w:b/>
                <w:bCs/>
                <w:sz w:val="24"/>
              </w:rPr>
              <w:t>系统最大并发连接数</w:t>
            </w:r>
          </w:p>
          <w:p w:rsidR="00CF6750" w:rsidRDefault="000A5C29">
            <w:pPr>
              <w:widowControl/>
              <w:autoSpaceDE w:val="0"/>
              <w:autoSpaceDN w:val="0"/>
              <w:jc w:val="center"/>
              <w:textAlignment w:val="center"/>
              <w:rPr>
                <w:rFonts w:ascii="仿宋" w:eastAsia="仿宋" w:hAnsi="仿宋" w:cs="仿宋"/>
                <w:b/>
                <w:bCs/>
                <w:sz w:val="24"/>
              </w:rPr>
            </w:pPr>
            <w:r>
              <w:rPr>
                <w:rFonts w:ascii="仿宋" w:eastAsia="仿宋" w:hAnsi="仿宋" w:cs="仿宋" w:hint="eastAsia"/>
                <w:b/>
                <w:bCs/>
                <w:sz w:val="24"/>
              </w:rPr>
              <w:t>（个）</w:t>
            </w:r>
          </w:p>
          <w:p w:rsidR="00CF6750" w:rsidRDefault="000A5C29">
            <w:pPr>
              <w:widowControl/>
              <w:autoSpaceDE w:val="0"/>
              <w:autoSpaceDN w:val="0"/>
              <w:jc w:val="center"/>
              <w:textAlignment w:val="center"/>
              <w:rPr>
                <w:rFonts w:ascii="仿宋" w:eastAsia="仿宋" w:hAnsi="仿宋" w:cs="仿宋"/>
                <w:b/>
                <w:bCs/>
                <w:sz w:val="24"/>
              </w:rPr>
            </w:pPr>
            <w:r>
              <w:rPr>
                <w:rFonts w:ascii="仿宋" w:eastAsia="仿宋" w:hAnsi="仿宋" w:cs="仿宋" w:hint="eastAsia"/>
                <w:b/>
                <w:bCs/>
                <w:sz w:val="24"/>
              </w:rPr>
              <w:t>A1</w:t>
            </w:r>
          </w:p>
        </w:tc>
        <w:tc>
          <w:tcPr>
            <w:tcW w:w="1291" w:type="dxa"/>
            <w:vMerge w:val="restart"/>
            <w:tcBorders>
              <w:top w:val="single" w:sz="4" w:space="0" w:color="000000"/>
              <w:left w:val="single" w:sz="4" w:space="0" w:color="000000"/>
              <w:bottom w:val="single" w:sz="4" w:space="0" w:color="000000"/>
              <w:right w:val="single" w:sz="4" w:space="0" w:color="000000"/>
            </w:tcBorders>
            <w:noWrap/>
            <w:vAlign w:val="center"/>
          </w:tcPr>
          <w:p w:rsidR="00CF6750" w:rsidRDefault="000A5C29">
            <w:pPr>
              <w:widowControl/>
              <w:autoSpaceDE w:val="0"/>
              <w:autoSpaceDN w:val="0"/>
              <w:jc w:val="center"/>
              <w:textAlignment w:val="center"/>
              <w:rPr>
                <w:rFonts w:ascii="仿宋" w:eastAsia="仿宋" w:hAnsi="仿宋" w:cs="仿宋"/>
                <w:b/>
                <w:bCs/>
                <w:sz w:val="24"/>
              </w:rPr>
            </w:pPr>
            <w:r>
              <w:rPr>
                <w:rFonts w:ascii="仿宋" w:eastAsia="仿宋" w:hAnsi="仿宋" w:cs="仿宋" w:hint="eastAsia"/>
                <w:b/>
                <w:bCs/>
                <w:sz w:val="24"/>
              </w:rPr>
              <w:t>安全认证网关服务支持最大并发连接数（个）</w:t>
            </w:r>
          </w:p>
          <w:p w:rsidR="00CF6750" w:rsidRDefault="000A5C29">
            <w:pPr>
              <w:widowControl/>
              <w:autoSpaceDE w:val="0"/>
              <w:autoSpaceDN w:val="0"/>
              <w:jc w:val="center"/>
              <w:textAlignment w:val="center"/>
              <w:rPr>
                <w:rFonts w:ascii="仿宋" w:eastAsia="仿宋" w:hAnsi="仿宋" w:cs="仿宋"/>
                <w:b/>
                <w:bCs/>
                <w:sz w:val="24"/>
              </w:rPr>
            </w:pPr>
            <w:r>
              <w:rPr>
                <w:rFonts w:ascii="仿宋" w:eastAsia="仿宋" w:hAnsi="仿宋" w:cs="仿宋" w:hint="eastAsia"/>
                <w:b/>
                <w:bCs/>
                <w:sz w:val="24"/>
              </w:rPr>
              <w:t>A2</w:t>
            </w:r>
          </w:p>
        </w:tc>
        <w:tc>
          <w:tcPr>
            <w:tcW w:w="950" w:type="dxa"/>
            <w:vMerge w:val="restart"/>
            <w:tcBorders>
              <w:top w:val="single" w:sz="4" w:space="0" w:color="000000"/>
              <w:left w:val="single" w:sz="4" w:space="0" w:color="000000"/>
              <w:bottom w:val="single" w:sz="4" w:space="0" w:color="000000"/>
              <w:right w:val="single" w:sz="4" w:space="0" w:color="000000"/>
            </w:tcBorders>
            <w:noWrap/>
            <w:vAlign w:val="center"/>
          </w:tcPr>
          <w:p w:rsidR="00CF6750" w:rsidRDefault="000A5C29">
            <w:pPr>
              <w:widowControl/>
              <w:autoSpaceDE w:val="0"/>
              <w:autoSpaceDN w:val="0"/>
              <w:jc w:val="center"/>
              <w:textAlignment w:val="center"/>
              <w:rPr>
                <w:rFonts w:ascii="仿宋" w:eastAsia="仿宋" w:hAnsi="仿宋" w:cs="仿宋"/>
                <w:b/>
                <w:bCs/>
                <w:sz w:val="24"/>
              </w:rPr>
            </w:pPr>
            <w:r>
              <w:rPr>
                <w:rFonts w:ascii="仿宋" w:eastAsia="仿宋" w:hAnsi="仿宋" w:cs="仿宋" w:hint="eastAsia"/>
                <w:b/>
                <w:bCs/>
                <w:sz w:val="24"/>
              </w:rPr>
              <w:t>系统最大流量</w:t>
            </w:r>
            <w:r>
              <w:rPr>
                <w:rFonts w:ascii="仿宋" w:eastAsia="仿宋" w:hAnsi="仿宋" w:cs="仿宋" w:hint="eastAsia"/>
                <w:b/>
                <w:bCs/>
                <w:sz w:val="24"/>
              </w:rPr>
              <w:t>(Mbps)</w:t>
            </w:r>
          </w:p>
          <w:p w:rsidR="00CF6750" w:rsidRDefault="000A5C29">
            <w:pPr>
              <w:widowControl/>
              <w:autoSpaceDE w:val="0"/>
              <w:autoSpaceDN w:val="0"/>
              <w:jc w:val="center"/>
              <w:textAlignment w:val="center"/>
              <w:rPr>
                <w:rFonts w:ascii="仿宋" w:eastAsia="仿宋" w:hAnsi="仿宋" w:cs="仿宋"/>
                <w:b/>
                <w:bCs/>
                <w:sz w:val="24"/>
              </w:rPr>
            </w:pPr>
            <w:r>
              <w:rPr>
                <w:rFonts w:ascii="仿宋" w:eastAsia="仿宋" w:hAnsi="仿宋" w:cs="仿宋" w:hint="eastAsia"/>
                <w:b/>
                <w:bCs/>
                <w:sz w:val="24"/>
              </w:rPr>
              <w:t>B1</w:t>
            </w:r>
          </w:p>
        </w:tc>
        <w:tc>
          <w:tcPr>
            <w:tcW w:w="1050" w:type="dxa"/>
            <w:vMerge w:val="restart"/>
            <w:tcBorders>
              <w:top w:val="single" w:sz="4" w:space="0" w:color="000000"/>
              <w:left w:val="single" w:sz="4" w:space="0" w:color="000000"/>
              <w:bottom w:val="single" w:sz="4" w:space="0" w:color="000000"/>
              <w:right w:val="single" w:sz="4" w:space="0" w:color="000000"/>
            </w:tcBorders>
            <w:noWrap/>
            <w:vAlign w:val="center"/>
          </w:tcPr>
          <w:p w:rsidR="00CF6750" w:rsidRDefault="000A5C29">
            <w:pPr>
              <w:widowControl/>
              <w:autoSpaceDE w:val="0"/>
              <w:autoSpaceDN w:val="0"/>
              <w:jc w:val="center"/>
              <w:textAlignment w:val="center"/>
              <w:rPr>
                <w:rFonts w:ascii="仿宋" w:eastAsia="仿宋" w:hAnsi="仿宋" w:cs="仿宋"/>
                <w:b/>
                <w:bCs/>
                <w:sz w:val="24"/>
              </w:rPr>
            </w:pPr>
            <w:r>
              <w:rPr>
                <w:rFonts w:ascii="仿宋" w:eastAsia="仿宋" w:hAnsi="仿宋" w:cs="仿宋" w:hint="eastAsia"/>
                <w:b/>
                <w:bCs/>
                <w:sz w:val="24"/>
              </w:rPr>
              <w:t>安全认证网关服务支持最大流量</w:t>
            </w:r>
            <w:r>
              <w:rPr>
                <w:rFonts w:ascii="仿宋" w:eastAsia="仿宋" w:hAnsi="仿宋" w:cs="仿宋" w:hint="eastAsia"/>
                <w:b/>
                <w:bCs/>
                <w:sz w:val="24"/>
              </w:rPr>
              <w:t>(Mbps)</w:t>
            </w:r>
          </w:p>
          <w:p w:rsidR="00CF6750" w:rsidRDefault="000A5C29">
            <w:pPr>
              <w:widowControl/>
              <w:autoSpaceDE w:val="0"/>
              <w:autoSpaceDN w:val="0"/>
              <w:jc w:val="center"/>
              <w:textAlignment w:val="center"/>
              <w:rPr>
                <w:rFonts w:ascii="仿宋" w:eastAsia="仿宋" w:hAnsi="仿宋" w:cs="仿宋"/>
                <w:b/>
                <w:bCs/>
                <w:sz w:val="24"/>
              </w:rPr>
            </w:pPr>
            <w:r>
              <w:rPr>
                <w:rFonts w:ascii="仿宋" w:eastAsia="仿宋" w:hAnsi="仿宋" w:cs="仿宋" w:hint="eastAsia"/>
                <w:b/>
                <w:bCs/>
                <w:sz w:val="24"/>
              </w:rPr>
              <w:t>B2</w:t>
            </w:r>
          </w:p>
        </w:tc>
        <w:tc>
          <w:tcPr>
            <w:tcW w:w="960" w:type="dxa"/>
            <w:vMerge w:val="restart"/>
            <w:tcBorders>
              <w:top w:val="single" w:sz="4" w:space="0" w:color="000000"/>
              <w:left w:val="single" w:sz="4" w:space="0" w:color="000000"/>
              <w:bottom w:val="single" w:sz="4" w:space="0" w:color="000000"/>
              <w:right w:val="single" w:sz="4" w:space="0" w:color="000000"/>
            </w:tcBorders>
            <w:noWrap/>
            <w:vAlign w:val="center"/>
          </w:tcPr>
          <w:p w:rsidR="00CF6750" w:rsidRDefault="000A5C29">
            <w:pPr>
              <w:widowControl/>
              <w:autoSpaceDE w:val="0"/>
              <w:autoSpaceDN w:val="0"/>
              <w:jc w:val="center"/>
              <w:textAlignment w:val="center"/>
              <w:rPr>
                <w:rFonts w:ascii="仿宋" w:eastAsia="仿宋" w:hAnsi="仿宋" w:cs="仿宋"/>
                <w:b/>
                <w:bCs/>
                <w:sz w:val="24"/>
              </w:rPr>
            </w:pPr>
            <w:r>
              <w:rPr>
                <w:rFonts w:ascii="仿宋" w:eastAsia="仿宋" w:hAnsi="仿宋" w:cs="仿宋" w:hint="eastAsia"/>
                <w:b/>
                <w:bCs/>
                <w:sz w:val="24"/>
              </w:rPr>
              <w:t>最大每秒事务数（</w:t>
            </w:r>
            <w:r>
              <w:rPr>
                <w:rFonts w:ascii="仿宋" w:eastAsia="仿宋" w:hAnsi="仿宋" w:cs="仿宋" w:hint="eastAsia"/>
                <w:b/>
                <w:bCs/>
                <w:sz w:val="24"/>
              </w:rPr>
              <w:t>TPS</w:t>
            </w:r>
            <w:r>
              <w:rPr>
                <w:rFonts w:ascii="仿宋" w:eastAsia="仿宋" w:hAnsi="仿宋" w:cs="仿宋" w:hint="eastAsia"/>
                <w:b/>
                <w:bCs/>
                <w:sz w:val="24"/>
              </w:rPr>
              <w:t>）</w:t>
            </w:r>
          </w:p>
          <w:p w:rsidR="00CF6750" w:rsidRDefault="000A5C29">
            <w:pPr>
              <w:widowControl/>
              <w:autoSpaceDE w:val="0"/>
              <w:autoSpaceDN w:val="0"/>
              <w:jc w:val="center"/>
              <w:textAlignment w:val="center"/>
              <w:rPr>
                <w:rFonts w:ascii="仿宋" w:eastAsia="仿宋" w:hAnsi="仿宋" w:cs="仿宋"/>
                <w:b/>
                <w:bCs/>
                <w:sz w:val="24"/>
              </w:rPr>
            </w:pPr>
            <w:r>
              <w:rPr>
                <w:rFonts w:ascii="仿宋" w:eastAsia="仿宋" w:hAnsi="仿宋" w:cs="仿宋" w:hint="eastAsia"/>
                <w:b/>
                <w:bCs/>
                <w:sz w:val="24"/>
              </w:rPr>
              <w:t>C1</w:t>
            </w:r>
          </w:p>
        </w:tc>
        <w:tc>
          <w:tcPr>
            <w:tcW w:w="1020" w:type="dxa"/>
            <w:vMerge w:val="restart"/>
            <w:tcBorders>
              <w:top w:val="single" w:sz="4" w:space="0" w:color="000000"/>
              <w:left w:val="single" w:sz="4" w:space="0" w:color="000000"/>
              <w:bottom w:val="single" w:sz="4" w:space="0" w:color="000000"/>
              <w:right w:val="single" w:sz="4" w:space="0" w:color="000000"/>
            </w:tcBorders>
            <w:noWrap/>
            <w:vAlign w:val="center"/>
          </w:tcPr>
          <w:p w:rsidR="00CF6750" w:rsidRDefault="000A5C29">
            <w:pPr>
              <w:widowControl/>
              <w:autoSpaceDE w:val="0"/>
              <w:autoSpaceDN w:val="0"/>
              <w:jc w:val="center"/>
              <w:textAlignment w:val="center"/>
              <w:rPr>
                <w:rFonts w:ascii="仿宋" w:eastAsia="仿宋" w:hAnsi="仿宋" w:cs="仿宋"/>
                <w:b/>
                <w:bCs/>
                <w:sz w:val="24"/>
              </w:rPr>
            </w:pPr>
            <w:r>
              <w:rPr>
                <w:rFonts w:ascii="仿宋" w:eastAsia="仿宋" w:hAnsi="仿宋" w:cs="仿宋" w:hint="eastAsia"/>
                <w:b/>
                <w:bCs/>
                <w:sz w:val="24"/>
              </w:rPr>
              <w:t>安全认证网关服务支持最大每秒事务数（</w:t>
            </w:r>
            <w:r>
              <w:rPr>
                <w:rFonts w:ascii="仿宋" w:eastAsia="仿宋" w:hAnsi="仿宋" w:cs="仿宋" w:hint="eastAsia"/>
                <w:b/>
                <w:bCs/>
                <w:sz w:val="24"/>
              </w:rPr>
              <w:t>TPS</w:t>
            </w:r>
            <w:r>
              <w:rPr>
                <w:rFonts w:ascii="仿宋" w:eastAsia="仿宋" w:hAnsi="仿宋" w:cs="仿宋" w:hint="eastAsia"/>
                <w:b/>
                <w:bCs/>
                <w:sz w:val="24"/>
              </w:rPr>
              <w:t>）</w:t>
            </w:r>
          </w:p>
          <w:p w:rsidR="00CF6750" w:rsidRDefault="000A5C29">
            <w:pPr>
              <w:widowControl/>
              <w:autoSpaceDE w:val="0"/>
              <w:autoSpaceDN w:val="0"/>
              <w:jc w:val="center"/>
              <w:textAlignment w:val="center"/>
              <w:rPr>
                <w:rFonts w:ascii="仿宋" w:eastAsia="仿宋" w:hAnsi="仿宋" w:cs="仿宋"/>
                <w:b/>
                <w:bCs/>
                <w:sz w:val="24"/>
              </w:rPr>
            </w:pPr>
            <w:r>
              <w:rPr>
                <w:rFonts w:ascii="仿宋" w:eastAsia="仿宋" w:hAnsi="仿宋" w:cs="仿宋" w:hint="eastAsia"/>
                <w:b/>
                <w:bCs/>
                <w:sz w:val="24"/>
              </w:rPr>
              <w:t>C2</w:t>
            </w:r>
          </w:p>
        </w:tc>
        <w:tc>
          <w:tcPr>
            <w:tcW w:w="842" w:type="dxa"/>
            <w:vMerge w:val="restart"/>
            <w:tcBorders>
              <w:top w:val="single" w:sz="4" w:space="0" w:color="000000"/>
              <w:left w:val="single" w:sz="4" w:space="0" w:color="000000"/>
              <w:bottom w:val="single" w:sz="4" w:space="0" w:color="000000"/>
              <w:right w:val="single" w:sz="4" w:space="0" w:color="000000"/>
            </w:tcBorders>
            <w:noWrap/>
            <w:vAlign w:val="center"/>
          </w:tcPr>
          <w:p w:rsidR="00CF6750" w:rsidRDefault="000A5C29">
            <w:pPr>
              <w:widowControl/>
              <w:autoSpaceDE w:val="0"/>
              <w:autoSpaceDN w:val="0"/>
              <w:jc w:val="center"/>
              <w:textAlignment w:val="center"/>
              <w:rPr>
                <w:rFonts w:ascii="仿宋" w:eastAsia="仿宋" w:hAnsi="仿宋" w:cs="仿宋"/>
                <w:b/>
                <w:bCs/>
                <w:sz w:val="24"/>
              </w:rPr>
            </w:pPr>
            <w:r>
              <w:rPr>
                <w:rFonts w:ascii="仿宋" w:eastAsia="仿宋" w:hAnsi="仿宋" w:cs="仿宋" w:hint="eastAsia"/>
                <w:b/>
                <w:bCs/>
                <w:sz w:val="24"/>
              </w:rPr>
              <w:t>密码服务</w:t>
            </w:r>
            <w:r>
              <w:rPr>
                <w:rFonts w:ascii="仿宋" w:eastAsia="仿宋" w:hAnsi="仿宋" w:cs="仿宋" w:hint="eastAsia"/>
                <w:b/>
                <w:bCs/>
                <w:sz w:val="24"/>
              </w:rPr>
              <w:t>负载</w:t>
            </w:r>
            <w:r>
              <w:rPr>
                <w:rFonts w:ascii="仿宋" w:eastAsia="仿宋" w:hAnsi="仿宋" w:cs="仿宋" w:hint="eastAsia"/>
                <w:b/>
                <w:bCs/>
                <w:sz w:val="24"/>
              </w:rPr>
              <w:t>的冗余边界</w:t>
            </w:r>
          </w:p>
          <w:p w:rsidR="00CF6750" w:rsidRDefault="000A5C29">
            <w:pPr>
              <w:widowControl/>
              <w:autoSpaceDE w:val="0"/>
              <w:autoSpaceDN w:val="0"/>
              <w:jc w:val="center"/>
              <w:textAlignment w:val="center"/>
              <w:rPr>
                <w:rFonts w:ascii="仿宋" w:eastAsia="仿宋" w:hAnsi="仿宋" w:cs="仿宋"/>
                <w:b/>
                <w:bCs/>
                <w:sz w:val="24"/>
              </w:rPr>
            </w:pPr>
            <w:r>
              <w:rPr>
                <w:rFonts w:ascii="仿宋" w:eastAsia="仿宋" w:hAnsi="仿宋" w:cs="仿宋" w:hint="eastAsia"/>
                <w:b/>
                <w:bCs/>
                <w:sz w:val="24"/>
              </w:rPr>
              <w:t>D</w:t>
            </w:r>
          </w:p>
        </w:tc>
        <w:tc>
          <w:tcPr>
            <w:tcW w:w="937" w:type="dxa"/>
            <w:vMerge w:val="restart"/>
            <w:tcBorders>
              <w:top w:val="single" w:sz="4" w:space="0" w:color="000000"/>
              <w:left w:val="single" w:sz="4" w:space="0" w:color="000000"/>
              <w:bottom w:val="single" w:sz="4" w:space="0" w:color="000000"/>
              <w:right w:val="single" w:sz="4" w:space="0" w:color="000000"/>
            </w:tcBorders>
            <w:noWrap/>
            <w:vAlign w:val="center"/>
          </w:tcPr>
          <w:p w:rsidR="00CF6750" w:rsidRDefault="000A5C29">
            <w:pPr>
              <w:widowControl/>
              <w:autoSpaceDE w:val="0"/>
              <w:autoSpaceDN w:val="0"/>
              <w:jc w:val="center"/>
              <w:textAlignment w:val="center"/>
              <w:rPr>
                <w:rFonts w:ascii="仿宋" w:eastAsia="仿宋" w:hAnsi="仿宋" w:cs="仿宋"/>
                <w:b/>
                <w:bCs/>
                <w:sz w:val="24"/>
              </w:rPr>
            </w:pPr>
            <w:r>
              <w:rPr>
                <w:rFonts w:ascii="仿宋" w:eastAsia="仿宋" w:hAnsi="仿宋" w:cs="仿宋" w:hint="eastAsia"/>
                <w:b/>
                <w:bCs/>
                <w:sz w:val="24"/>
              </w:rPr>
              <w:t>安全认证网关服务估算数量</w:t>
            </w:r>
          </w:p>
          <w:p w:rsidR="00CF6750" w:rsidRDefault="000A5C29">
            <w:pPr>
              <w:widowControl/>
              <w:autoSpaceDE w:val="0"/>
              <w:autoSpaceDN w:val="0"/>
              <w:jc w:val="center"/>
              <w:textAlignment w:val="center"/>
              <w:rPr>
                <w:rFonts w:ascii="仿宋" w:eastAsia="仿宋" w:hAnsi="仿宋" w:cs="仿宋"/>
                <w:b/>
                <w:bCs/>
                <w:sz w:val="24"/>
              </w:rPr>
            </w:pPr>
            <w:r>
              <w:rPr>
                <w:rFonts w:ascii="仿宋" w:eastAsia="仿宋" w:hAnsi="仿宋" w:cs="仿宋" w:hint="eastAsia"/>
                <w:b/>
                <w:bCs/>
                <w:sz w:val="24"/>
              </w:rPr>
              <w:t>X</w:t>
            </w:r>
          </w:p>
        </w:tc>
      </w:tr>
      <w:tr w:rsidR="00CF6750">
        <w:trPr>
          <w:trHeight w:val="312"/>
          <w:jc w:val="center"/>
        </w:trPr>
        <w:tc>
          <w:tcPr>
            <w:tcW w:w="1182" w:type="dxa"/>
            <w:vMerge/>
            <w:tcBorders>
              <w:top w:val="single" w:sz="4" w:space="0" w:color="000000"/>
              <w:left w:val="single" w:sz="4" w:space="0" w:color="000000"/>
              <w:bottom w:val="single" w:sz="4" w:space="0" w:color="000000"/>
              <w:right w:val="single" w:sz="4" w:space="0" w:color="000000"/>
            </w:tcBorders>
            <w:noWrap/>
            <w:vAlign w:val="center"/>
          </w:tcPr>
          <w:p w:rsidR="00CF6750" w:rsidRDefault="00CF6750">
            <w:pPr>
              <w:autoSpaceDE w:val="0"/>
              <w:autoSpaceDN w:val="0"/>
              <w:jc w:val="center"/>
              <w:rPr>
                <w:rFonts w:ascii="仿宋" w:eastAsia="仿宋" w:hAnsi="仿宋" w:cs="仿宋"/>
                <w:color w:val="000000"/>
                <w:sz w:val="24"/>
              </w:rPr>
            </w:pPr>
          </w:p>
        </w:tc>
        <w:tc>
          <w:tcPr>
            <w:tcW w:w="919" w:type="dxa"/>
            <w:vMerge/>
            <w:tcBorders>
              <w:top w:val="single" w:sz="4" w:space="0" w:color="000000"/>
              <w:left w:val="single" w:sz="4" w:space="0" w:color="000000"/>
              <w:bottom w:val="single" w:sz="4" w:space="0" w:color="000000"/>
              <w:right w:val="single" w:sz="4" w:space="0" w:color="000000"/>
            </w:tcBorders>
            <w:noWrap/>
            <w:vAlign w:val="center"/>
          </w:tcPr>
          <w:p w:rsidR="00CF6750" w:rsidRDefault="00CF6750">
            <w:pPr>
              <w:autoSpaceDE w:val="0"/>
              <w:autoSpaceDN w:val="0"/>
              <w:jc w:val="center"/>
              <w:rPr>
                <w:rFonts w:ascii="仿宋" w:eastAsia="仿宋" w:hAnsi="仿宋" w:cs="仿宋"/>
                <w:color w:val="000000"/>
                <w:sz w:val="24"/>
              </w:rPr>
            </w:pPr>
          </w:p>
        </w:tc>
        <w:tc>
          <w:tcPr>
            <w:tcW w:w="1291" w:type="dxa"/>
            <w:vMerge/>
            <w:tcBorders>
              <w:top w:val="single" w:sz="4" w:space="0" w:color="000000"/>
              <w:left w:val="single" w:sz="4" w:space="0" w:color="000000"/>
              <w:bottom w:val="single" w:sz="4" w:space="0" w:color="000000"/>
              <w:right w:val="single" w:sz="4" w:space="0" w:color="000000"/>
            </w:tcBorders>
            <w:noWrap/>
            <w:vAlign w:val="center"/>
          </w:tcPr>
          <w:p w:rsidR="00CF6750" w:rsidRDefault="00CF6750">
            <w:pPr>
              <w:autoSpaceDE w:val="0"/>
              <w:autoSpaceDN w:val="0"/>
              <w:jc w:val="center"/>
              <w:rPr>
                <w:rFonts w:ascii="仿宋" w:eastAsia="仿宋" w:hAnsi="仿宋" w:cs="仿宋"/>
                <w:color w:val="000000"/>
                <w:sz w:val="24"/>
              </w:rPr>
            </w:pPr>
          </w:p>
        </w:tc>
        <w:tc>
          <w:tcPr>
            <w:tcW w:w="950" w:type="dxa"/>
            <w:vMerge/>
            <w:tcBorders>
              <w:top w:val="single" w:sz="4" w:space="0" w:color="000000"/>
              <w:left w:val="single" w:sz="4" w:space="0" w:color="000000"/>
              <w:bottom w:val="single" w:sz="4" w:space="0" w:color="000000"/>
              <w:right w:val="single" w:sz="4" w:space="0" w:color="000000"/>
            </w:tcBorders>
            <w:noWrap/>
            <w:vAlign w:val="center"/>
          </w:tcPr>
          <w:p w:rsidR="00CF6750" w:rsidRDefault="00CF6750">
            <w:pPr>
              <w:autoSpaceDE w:val="0"/>
              <w:autoSpaceDN w:val="0"/>
              <w:jc w:val="center"/>
              <w:rPr>
                <w:rFonts w:ascii="仿宋" w:eastAsia="仿宋" w:hAnsi="仿宋" w:cs="仿宋"/>
                <w:color w:val="000000"/>
                <w:sz w:val="24"/>
              </w:rPr>
            </w:pPr>
          </w:p>
        </w:tc>
        <w:tc>
          <w:tcPr>
            <w:tcW w:w="1050" w:type="dxa"/>
            <w:vMerge/>
            <w:tcBorders>
              <w:top w:val="single" w:sz="4" w:space="0" w:color="000000"/>
              <w:left w:val="single" w:sz="4" w:space="0" w:color="000000"/>
              <w:bottom w:val="single" w:sz="4" w:space="0" w:color="000000"/>
              <w:right w:val="single" w:sz="4" w:space="0" w:color="000000"/>
            </w:tcBorders>
            <w:noWrap/>
            <w:vAlign w:val="center"/>
          </w:tcPr>
          <w:p w:rsidR="00CF6750" w:rsidRDefault="00CF6750">
            <w:pPr>
              <w:autoSpaceDE w:val="0"/>
              <w:autoSpaceDN w:val="0"/>
              <w:jc w:val="center"/>
              <w:rPr>
                <w:rFonts w:ascii="仿宋" w:eastAsia="仿宋" w:hAnsi="仿宋" w:cs="仿宋"/>
                <w:color w:val="000000"/>
                <w:sz w:val="24"/>
              </w:rPr>
            </w:pPr>
          </w:p>
        </w:tc>
        <w:tc>
          <w:tcPr>
            <w:tcW w:w="960" w:type="dxa"/>
            <w:vMerge/>
            <w:tcBorders>
              <w:top w:val="single" w:sz="4" w:space="0" w:color="000000"/>
              <w:left w:val="single" w:sz="4" w:space="0" w:color="000000"/>
              <w:bottom w:val="single" w:sz="4" w:space="0" w:color="000000"/>
              <w:right w:val="single" w:sz="4" w:space="0" w:color="000000"/>
            </w:tcBorders>
            <w:noWrap/>
            <w:vAlign w:val="center"/>
          </w:tcPr>
          <w:p w:rsidR="00CF6750" w:rsidRDefault="00CF6750">
            <w:pPr>
              <w:autoSpaceDE w:val="0"/>
              <w:autoSpaceDN w:val="0"/>
              <w:jc w:val="center"/>
              <w:rPr>
                <w:rFonts w:ascii="仿宋" w:eastAsia="仿宋" w:hAnsi="仿宋" w:cs="仿宋"/>
                <w:color w:val="000000"/>
                <w:sz w:val="24"/>
              </w:rPr>
            </w:pPr>
          </w:p>
        </w:tc>
        <w:tc>
          <w:tcPr>
            <w:tcW w:w="1020" w:type="dxa"/>
            <w:vMerge/>
            <w:tcBorders>
              <w:top w:val="single" w:sz="4" w:space="0" w:color="000000"/>
              <w:left w:val="single" w:sz="4" w:space="0" w:color="000000"/>
              <w:bottom w:val="single" w:sz="4" w:space="0" w:color="000000"/>
              <w:right w:val="single" w:sz="4" w:space="0" w:color="000000"/>
            </w:tcBorders>
            <w:noWrap/>
            <w:vAlign w:val="center"/>
          </w:tcPr>
          <w:p w:rsidR="00CF6750" w:rsidRDefault="00CF6750">
            <w:pPr>
              <w:autoSpaceDE w:val="0"/>
              <w:autoSpaceDN w:val="0"/>
              <w:jc w:val="center"/>
              <w:rPr>
                <w:rFonts w:ascii="仿宋" w:eastAsia="仿宋" w:hAnsi="仿宋" w:cs="仿宋"/>
                <w:color w:val="000000"/>
                <w:sz w:val="24"/>
              </w:rPr>
            </w:pPr>
          </w:p>
        </w:tc>
        <w:tc>
          <w:tcPr>
            <w:tcW w:w="842" w:type="dxa"/>
            <w:vMerge/>
            <w:tcBorders>
              <w:top w:val="single" w:sz="4" w:space="0" w:color="000000"/>
              <w:left w:val="single" w:sz="4" w:space="0" w:color="000000"/>
              <w:bottom w:val="single" w:sz="4" w:space="0" w:color="000000"/>
              <w:right w:val="single" w:sz="4" w:space="0" w:color="000000"/>
            </w:tcBorders>
            <w:noWrap/>
            <w:vAlign w:val="center"/>
          </w:tcPr>
          <w:p w:rsidR="00CF6750" w:rsidRDefault="00CF6750">
            <w:pPr>
              <w:autoSpaceDE w:val="0"/>
              <w:autoSpaceDN w:val="0"/>
              <w:jc w:val="center"/>
              <w:rPr>
                <w:rFonts w:ascii="仿宋" w:eastAsia="仿宋" w:hAnsi="仿宋" w:cs="仿宋"/>
                <w:color w:val="000000"/>
                <w:sz w:val="24"/>
              </w:rPr>
            </w:pPr>
          </w:p>
        </w:tc>
        <w:tc>
          <w:tcPr>
            <w:tcW w:w="937" w:type="dxa"/>
            <w:vMerge/>
            <w:tcBorders>
              <w:top w:val="single" w:sz="4" w:space="0" w:color="000000"/>
              <w:left w:val="single" w:sz="4" w:space="0" w:color="000000"/>
              <w:bottom w:val="single" w:sz="4" w:space="0" w:color="000000"/>
              <w:right w:val="single" w:sz="4" w:space="0" w:color="000000"/>
            </w:tcBorders>
            <w:noWrap/>
            <w:vAlign w:val="center"/>
          </w:tcPr>
          <w:p w:rsidR="00CF6750" w:rsidRDefault="00CF6750">
            <w:pPr>
              <w:autoSpaceDE w:val="0"/>
              <w:autoSpaceDN w:val="0"/>
              <w:jc w:val="center"/>
              <w:rPr>
                <w:rFonts w:ascii="仿宋" w:eastAsia="仿宋" w:hAnsi="仿宋" w:cs="仿宋"/>
                <w:color w:val="000000"/>
                <w:sz w:val="24"/>
              </w:rPr>
            </w:pPr>
          </w:p>
        </w:tc>
      </w:tr>
      <w:tr w:rsidR="00CF6750">
        <w:trPr>
          <w:trHeight w:val="270"/>
          <w:jc w:val="center"/>
        </w:trPr>
        <w:tc>
          <w:tcPr>
            <w:tcW w:w="1182" w:type="dxa"/>
            <w:tcBorders>
              <w:top w:val="single" w:sz="4" w:space="0" w:color="000000"/>
              <w:left w:val="single" w:sz="4" w:space="0" w:color="000000"/>
              <w:bottom w:val="single" w:sz="4" w:space="0" w:color="000000"/>
              <w:right w:val="single" w:sz="4" w:space="0" w:color="000000"/>
            </w:tcBorders>
            <w:noWrap/>
            <w:vAlign w:val="center"/>
          </w:tcPr>
          <w:p w:rsidR="00CF6750" w:rsidRDefault="000A5C29">
            <w:pPr>
              <w:pStyle w:val="TableParagraph"/>
              <w:autoSpaceDE w:val="0"/>
              <w:autoSpaceDN w:val="0"/>
              <w:jc w:val="left"/>
              <w:rPr>
                <w:color w:val="000000"/>
                <w:sz w:val="24"/>
              </w:rPr>
            </w:pPr>
            <w:r>
              <w:rPr>
                <w:rFonts w:hint="eastAsia"/>
                <w:sz w:val="24"/>
                <w:lang w:val="en-US"/>
              </w:rPr>
              <w:t>人事管理系统</w:t>
            </w:r>
          </w:p>
        </w:tc>
        <w:tc>
          <w:tcPr>
            <w:tcW w:w="919" w:type="dxa"/>
            <w:tcBorders>
              <w:top w:val="single" w:sz="4" w:space="0" w:color="000000"/>
              <w:left w:val="single" w:sz="4" w:space="0" w:color="000000"/>
              <w:bottom w:val="single" w:sz="4" w:space="0" w:color="000000"/>
              <w:right w:val="single" w:sz="4" w:space="0" w:color="000000"/>
            </w:tcBorders>
            <w:noWrap/>
            <w:vAlign w:val="center"/>
          </w:tcPr>
          <w:p w:rsidR="00CF6750" w:rsidRDefault="000A5C29">
            <w:pPr>
              <w:pStyle w:val="TableParagraph"/>
              <w:autoSpaceDE w:val="0"/>
              <w:autoSpaceDN w:val="0"/>
              <w:jc w:val="center"/>
              <w:rPr>
                <w:sz w:val="24"/>
                <w:lang w:val="en-US"/>
              </w:rPr>
            </w:pPr>
            <w:r>
              <w:rPr>
                <w:rFonts w:hint="eastAsia"/>
                <w:sz w:val="24"/>
                <w:lang w:val="en-US"/>
              </w:rPr>
              <w:t>1500</w:t>
            </w:r>
          </w:p>
        </w:tc>
        <w:tc>
          <w:tcPr>
            <w:tcW w:w="1291" w:type="dxa"/>
            <w:tcBorders>
              <w:top w:val="single" w:sz="4" w:space="0" w:color="000000"/>
              <w:left w:val="single" w:sz="4" w:space="0" w:color="000000"/>
              <w:bottom w:val="single" w:sz="4" w:space="0" w:color="000000"/>
              <w:right w:val="single" w:sz="4" w:space="0" w:color="000000"/>
            </w:tcBorders>
            <w:noWrap/>
            <w:vAlign w:val="center"/>
          </w:tcPr>
          <w:p w:rsidR="00CF6750" w:rsidRDefault="000A5C29">
            <w:pPr>
              <w:pStyle w:val="TableParagraph"/>
              <w:autoSpaceDE w:val="0"/>
              <w:autoSpaceDN w:val="0"/>
              <w:jc w:val="center"/>
              <w:rPr>
                <w:sz w:val="24"/>
                <w:lang w:val="en-US"/>
              </w:rPr>
            </w:pPr>
            <w:r>
              <w:rPr>
                <w:rFonts w:hint="eastAsia"/>
                <w:sz w:val="24"/>
                <w:lang w:val="en-US"/>
              </w:rPr>
              <w:t>5500</w:t>
            </w:r>
          </w:p>
        </w:tc>
        <w:tc>
          <w:tcPr>
            <w:tcW w:w="950" w:type="dxa"/>
            <w:tcBorders>
              <w:top w:val="single" w:sz="4" w:space="0" w:color="000000"/>
              <w:left w:val="single" w:sz="4" w:space="0" w:color="000000"/>
              <w:bottom w:val="single" w:sz="4" w:space="0" w:color="000000"/>
              <w:right w:val="single" w:sz="4" w:space="0" w:color="000000"/>
            </w:tcBorders>
            <w:noWrap/>
            <w:vAlign w:val="center"/>
          </w:tcPr>
          <w:p w:rsidR="00CF6750" w:rsidRDefault="000A5C29">
            <w:pPr>
              <w:pStyle w:val="TableParagraph"/>
              <w:autoSpaceDE w:val="0"/>
              <w:autoSpaceDN w:val="0"/>
              <w:jc w:val="center"/>
              <w:rPr>
                <w:sz w:val="24"/>
                <w:lang w:val="en-US"/>
              </w:rPr>
            </w:pPr>
            <w:r>
              <w:rPr>
                <w:rFonts w:hint="eastAsia"/>
                <w:sz w:val="24"/>
                <w:lang w:val="en-US"/>
              </w:rPr>
              <w:t>400</w:t>
            </w:r>
          </w:p>
        </w:tc>
        <w:tc>
          <w:tcPr>
            <w:tcW w:w="1050" w:type="dxa"/>
            <w:tcBorders>
              <w:top w:val="single" w:sz="4" w:space="0" w:color="000000"/>
              <w:left w:val="single" w:sz="4" w:space="0" w:color="000000"/>
              <w:bottom w:val="single" w:sz="4" w:space="0" w:color="000000"/>
              <w:right w:val="single" w:sz="4" w:space="0" w:color="000000"/>
            </w:tcBorders>
            <w:noWrap/>
            <w:vAlign w:val="center"/>
          </w:tcPr>
          <w:p w:rsidR="00CF6750" w:rsidRDefault="000A5C29">
            <w:pPr>
              <w:pStyle w:val="TableParagraph"/>
              <w:autoSpaceDE w:val="0"/>
              <w:autoSpaceDN w:val="0"/>
              <w:jc w:val="center"/>
              <w:rPr>
                <w:sz w:val="24"/>
                <w:lang w:val="en-US"/>
              </w:rPr>
            </w:pPr>
            <w:r>
              <w:rPr>
                <w:rFonts w:hint="eastAsia"/>
                <w:sz w:val="24"/>
                <w:lang w:val="en-US"/>
              </w:rPr>
              <w:t>2000</w:t>
            </w:r>
          </w:p>
        </w:tc>
        <w:tc>
          <w:tcPr>
            <w:tcW w:w="960" w:type="dxa"/>
            <w:tcBorders>
              <w:top w:val="single" w:sz="4" w:space="0" w:color="000000"/>
              <w:left w:val="single" w:sz="4" w:space="0" w:color="000000"/>
              <w:bottom w:val="single" w:sz="4" w:space="0" w:color="000000"/>
              <w:right w:val="single" w:sz="4" w:space="0" w:color="000000"/>
            </w:tcBorders>
            <w:noWrap/>
            <w:vAlign w:val="center"/>
          </w:tcPr>
          <w:p w:rsidR="00CF6750" w:rsidRDefault="000A5C29">
            <w:pPr>
              <w:pStyle w:val="TableParagraph"/>
              <w:autoSpaceDE w:val="0"/>
              <w:autoSpaceDN w:val="0"/>
              <w:jc w:val="center"/>
              <w:rPr>
                <w:sz w:val="24"/>
                <w:lang w:val="en-US"/>
              </w:rPr>
            </w:pPr>
            <w:r>
              <w:rPr>
                <w:rFonts w:hint="eastAsia"/>
                <w:sz w:val="24"/>
                <w:lang w:val="en-US"/>
              </w:rPr>
              <w:t>3000</w:t>
            </w:r>
          </w:p>
        </w:tc>
        <w:tc>
          <w:tcPr>
            <w:tcW w:w="1020" w:type="dxa"/>
            <w:tcBorders>
              <w:top w:val="single" w:sz="4" w:space="0" w:color="000000"/>
              <w:left w:val="single" w:sz="4" w:space="0" w:color="000000"/>
              <w:bottom w:val="single" w:sz="4" w:space="0" w:color="000000"/>
              <w:right w:val="single" w:sz="4" w:space="0" w:color="000000"/>
            </w:tcBorders>
            <w:noWrap/>
            <w:vAlign w:val="center"/>
          </w:tcPr>
          <w:p w:rsidR="00CF6750" w:rsidRDefault="000A5C29">
            <w:pPr>
              <w:pStyle w:val="TableParagraph"/>
              <w:autoSpaceDE w:val="0"/>
              <w:autoSpaceDN w:val="0"/>
              <w:jc w:val="center"/>
              <w:rPr>
                <w:sz w:val="24"/>
                <w:lang w:val="en-US"/>
              </w:rPr>
            </w:pPr>
            <w:r>
              <w:rPr>
                <w:rFonts w:hint="eastAsia"/>
                <w:sz w:val="24"/>
                <w:lang w:val="en-US"/>
              </w:rPr>
              <w:t>25000</w:t>
            </w:r>
          </w:p>
        </w:tc>
        <w:tc>
          <w:tcPr>
            <w:tcW w:w="842" w:type="dxa"/>
            <w:tcBorders>
              <w:top w:val="single" w:sz="4" w:space="0" w:color="000000"/>
              <w:left w:val="single" w:sz="4" w:space="0" w:color="000000"/>
              <w:bottom w:val="single" w:sz="4" w:space="0" w:color="000000"/>
              <w:right w:val="single" w:sz="4" w:space="0" w:color="000000"/>
            </w:tcBorders>
            <w:noWrap/>
            <w:vAlign w:val="center"/>
          </w:tcPr>
          <w:p w:rsidR="00CF6750" w:rsidRDefault="000A5C29">
            <w:pPr>
              <w:pStyle w:val="TableParagraph"/>
              <w:autoSpaceDE w:val="0"/>
              <w:autoSpaceDN w:val="0"/>
              <w:jc w:val="center"/>
              <w:rPr>
                <w:sz w:val="24"/>
                <w:lang w:val="en-US"/>
              </w:rPr>
            </w:pPr>
            <w:r>
              <w:rPr>
                <w:rFonts w:hint="eastAsia"/>
                <w:sz w:val="24"/>
                <w:lang w:val="en-US"/>
              </w:rPr>
              <w:t>0.2</w:t>
            </w:r>
          </w:p>
        </w:tc>
        <w:tc>
          <w:tcPr>
            <w:tcW w:w="937" w:type="dxa"/>
            <w:tcBorders>
              <w:top w:val="single" w:sz="4" w:space="0" w:color="000000"/>
              <w:left w:val="single" w:sz="4" w:space="0" w:color="000000"/>
              <w:bottom w:val="single" w:sz="4" w:space="0" w:color="000000"/>
              <w:right w:val="single" w:sz="4" w:space="0" w:color="000000"/>
            </w:tcBorders>
            <w:noWrap/>
            <w:vAlign w:val="center"/>
          </w:tcPr>
          <w:p w:rsidR="00CF6750" w:rsidRDefault="000A5C29">
            <w:pPr>
              <w:pStyle w:val="TableParagraph"/>
              <w:autoSpaceDE w:val="0"/>
              <w:autoSpaceDN w:val="0"/>
              <w:jc w:val="center"/>
              <w:rPr>
                <w:sz w:val="24"/>
                <w:lang w:val="en-US"/>
              </w:rPr>
            </w:pPr>
            <w:r>
              <w:rPr>
                <w:rFonts w:hint="eastAsia"/>
                <w:sz w:val="24"/>
                <w:lang w:val="en-US"/>
              </w:rPr>
              <w:t>0.34</w:t>
            </w:r>
          </w:p>
        </w:tc>
      </w:tr>
      <w:tr w:rsidR="00CF6750">
        <w:trPr>
          <w:trHeight w:val="270"/>
          <w:jc w:val="center"/>
        </w:trPr>
        <w:tc>
          <w:tcPr>
            <w:tcW w:w="1182" w:type="dxa"/>
            <w:tcBorders>
              <w:top w:val="single" w:sz="4" w:space="0" w:color="000000"/>
              <w:left w:val="single" w:sz="4" w:space="0" w:color="000000"/>
              <w:bottom w:val="single" w:sz="4" w:space="0" w:color="000000"/>
              <w:right w:val="single" w:sz="4" w:space="0" w:color="000000"/>
            </w:tcBorders>
            <w:noWrap/>
            <w:vAlign w:val="center"/>
          </w:tcPr>
          <w:p w:rsidR="00CF6750" w:rsidRDefault="000A5C29">
            <w:pPr>
              <w:pStyle w:val="TableParagraph"/>
              <w:autoSpaceDE w:val="0"/>
              <w:autoSpaceDN w:val="0"/>
              <w:jc w:val="left"/>
              <w:rPr>
                <w:color w:val="000000"/>
                <w:sz w:val="24"/>
              </w:rPr>
            </w:pPr>
            <w:r>
              <w:rPr>
                <w:rFonts w:hint="eastAsia"/>
                <w:sz w:val="24"/>
                <w:lang w:val="en-US"/>
              </w:rPr>
              <w:t>档案管理系统</w:t>
            </w:r>
          </w:p>
        </w:tc>
        <w:tc>
          <w:tcPr>
            <w:tcW w:w="919" w:type="dxa"/>
            <w:tcBorders>
              <w:top w:val="single" w:sz="4" w:space="0" w:color="000000"/>
              <w:left w:val="single" w:sz="4" w:space="0" w:color="000000"/>
              <w:bottom w:val="single" w:sz="4" w:space="0" w:color="000000"/>
              <w:right w:val="single" w:sz="4" w:space="0" w:color="000000"/>
            </w:tcBorders>
            <w:noWrap/>
            <w:vAlign w:val="center"/>
          </w:tcPr>
          <w:p w:rsidR="00CF6750" w:rsidRDefault="000A5C29">
            <w:pPr>
              <w:pStyle w:val="TableParagraph"/>
              <w:autoSpaceDE w:val="0"/>
              <w:autoSpaceDN w:val="0"/>
              <w:jc w:val="center"/>
              <w:rPr>
                <w:sz w:val="24"/>
                <w:lang w:val="en-US"/>
              </w:rPr>
            </w:pPr>
            <w:r>
              <w:rPr>
                <w:rFonts w:hint="eastAsia"/>
                <w:sz w:val="24"/>
                <w:lang w:val="en-US"/>
              </w:rPr>
              <w:t>2340</w:t>
            </w:r>
          </w:p>
        </w:tc>
        <w:tc>
          <w:tcPr>
            <w:tcW w:w="1291" w:type="dxa"/>
            <w:tcBorders>
              <w:top w:val="single" w:sz="4" w:space="0" w:color="000000"/>
              <w:left w:val="single" w:sz="4" w:space="0" w:color="000000"/>
              <w:bottom w:val="single" w:sz="4" w:space="0" w:color="000000"/>
              <w:right w:val="single" w:sz="4" w:space="0" w:color="000000"/>
            </w:tcBorders>
            <w:noWrap/>
            <w:vAlign w:val="center"/>
          </w:tcPr>
          <w:p w:rsidR="00CF6750" w:rsidRDefault="000A5C29">
            <w:pPr>
              <w:pStyle w:val="TableParagraph"/>
              <w:autoSpaceDE w:val="0"/>
              <w:autoSpaceDN w:val="0"/>
              <w:jc w:val="center"/>
              <w:rPr>
                <w:sz w:val="24"/>
                <w:lang w:val="en-US"/>
              </w:rPr>
            </w:pPr>
            <w:r>
              <w:rPr>
                <w:rFonts w:hint="eastAsia"/>
                <w:sz w:val="24"/>
                <w:lang w:val="en-US"/>
              </w:rPr>
              <w:t>5500</w:t>
            </w:r>
          </w:p>
        </w:tc>
        <w:tc>
          <w:tcPr>
            <w:tcW w:w="950" w:type="dxa"/>
            <w:tcBorders>
              <w:top w:val="single" w:sz="4" w:space="0" w:color="000000"/>
              <w:left w:val="single" w:sz="4" w:space="0" w:color="000000"/>
              <w:bottom w:val="single" w:sz="4" w:space="0" w:color="000000"/>
              <w:right w:val="single" w:sz="4" w:space="0" w:color="000000"/>
            </w:tcBorders>
            <w:noWrap/>
            <w:vAlign w:val="center"/>
          </w:tcPr>
          <w:p w:rsidR="00CF6750" w:rsidRDefault="000A5C29">
            <w:pPr>
              <w:pStyle w:val="TableParagraph"/>
              <w:autoSpaceDE w:val="0"/>
              <w:autoSpaceDN w:val="0"/>
              <w:jc w:val="center"/>
              <w:rPr>
                <w:sz w:val="24"/>
                <w:lang w:val="en-US"/>
              </w:rPr>
            </w:pPr>
            <w:r>
              <w:rPr>
                <w:rFonts w:hint="eastAsia"/>
                <w:sz w:val="24"/>
                <w:lang w:val="en-US"/>
              </w:rPr>
              <w:t>300</w:t>
            </w:r>
          </w:p>
        </w:tc>
        <w:tc>
          <w:tcPr>
            <w:tcW w:w="1050" w:type="dxa"/>
            <w:tcBorders>
              <w:top w:val="single" w:sz="4" w:space="0" w:color="000000"/>
              <w:left w:val="single" w:sz="4" w:space="0" w:color="000000"/>
              <w:bottom w:val="single" w:sz="4" w:space="0" w:color="000000"/>
              <w:right w:val="single" w:sz="4" w:space="0" w:color="000000"/>
            </w:tcBorders>
            <w:noWrap/>
            <w:vAlign w:val="center"/>
          </w:tcPr>
          <w:p w:rsidR="00CF6750" w:rsidRDefault="000A5C29">
            <w:pPr>
              <w:pStyle w:val="TableParagraph"/>
              <w:autoSpaceDE w:val="0"/>
              <w:autoSpaceDN w:val="0"/>
              <w:jc w:val="center"/>
              <w:rPr>
                <w:sz w:val="24"/>
                <w:lang w:val="en-US"/>
              </w:rPr>
            </w:pPr>
            <w:r>
              <w:rPr>
                <w:rFonts w:hint="eastAsia"/>
                <w:sz w:val="24"/>
                <w:lang w:val="en-US"/>
              </w:rPr>
              <w:t>2000</w:t>
            </w:r>
          </w:p>
        </w:tc>
        <w:tc>
          <w:tcPr>
            <w:tcW w:w="960" w:type="dxa"/>
            <w:tcBorders>
              <w:top w:val="single" w:sz="4" w:space="0" w:color="000000"/>
              <w:left w:val="single" w:sz="4" w:space="0" w:color="000000"/>
              <w:bottom w:val="single" w:sz="4" w:space="0" w:color="000000"/>
              <w:right w:val="single" w:sz="4" w:space="0" w:color="000000"/>
            </w:tcBorders>
            <w:noWrap/>
            <w:vAlign w:val="center"/>
          </w:tcPr>
          <w:p w:rsidR="00CF6750" w:rsidRDefault="000A5C29">
            <w:pPr>
              <w:pStyle w:val="TableParagraph"/>
              <w:autoSpaceDE w:val="0"/>
              <w:autoSpaceDN w:val="0"/>
              <w:jc w:val="center"/>
              <w:rPr>
                <w:sz w:val="24"/>
                <w:lang w:val="en-US"/>
              </w:rPr>
            </w:pPr>
            <w:r>
              <w:rPr>
                <w:rFonts w:hint="eastAsia"/>
                <w:sz w:val="24"/>
                <w:lang w:val="en-US"/>
              </w:rPr>
              <w:t>6000</w:t>
            </w:r>
          </w:p>
        </w:tc>
        <w:tc>
          <w:tcPr>
            <w:tcW w:w="1020" w:type="dxa"/>
            <w:tcBorders>
              <w:top w:val="single" w:sz="4" w:space="0" w:color="000000"/>
              <w:left w:val="single" w:sz="4" w:space="0" w:color="000000"/>
              <w:bottom w:val="single" w:sz="4" w:space="0" w:color="000000"/>
              <w:right w:val="single" w:sz="4" w:space="0" w:color="000000"/>
            </w:tcBorders>
            <w:noWrap/>
            <w:vAlign w:val="center"/>
          </w:tcPr>
          <w:p w:rsidR="00CF6750" w:rsidRDefault="000A5C29">
            <w:pPr>
              <w:pStyle w:val="TableParagraph"/>
              <w:autoSpaceDE w:val="0"/>
              <w:autoSpaceDN w:val="0"/>
              <w:jc w:val="center"/>
              <w:rPr>
                <w:sz w:val="24"/>
                <w:lang w:val="en-US"/>
              </w:rPr>
            </w:pPr>
            <w:r>
              <w:rPr>
                <w:rFonts w:hint="eastAsia"/>
                <w:sz w:val="24"/>
                <w:lang w:val="en-US"/>
              </w:rPr>
              <w:t>25000</w:t>
            </w:r>
          </w:p>
        </w:tc>
        <w:tc>
          <w:tcPr>
            <w:tcW w:w="842" w:type="dxa"/>
            <w:tcBorders>
              <w:top w:val="single" w:sz="4" w:space="0" w:color="000000"/>
              <w:left w:val="single" w:sz="4" w:space="0" w:color="000000"/>
              <w:bottom w:val="single" w:sz="4" w:space="0" w:color="000000"/>
              <w:right w:val="single" w:sz="4" w:space="0" w:color="000000"/>
            </w:tcBorders>
            <w:noWrap/>
            <w:vAlign w:val="center"/>
          </w:tcPr>
          <w:p w:rsidR="00CF6750" w:rsidRDefault="000A5C29">
            <w:pPr>
              <w:pStyle w:val="TableParagraph"/>
              <w:autoSpaceDE w:val="0"/>
              <w:autoSpaceDN w:val="0"/>
              <w:jc w:val="center"/>
              <w:rPr>
                <w:sz w:val="24"/>
                <w:lang w:val="en-US"/>
              </w:rPr>
            </w:pPr>
            <w:r>
              <w:rPr>
                <w:rFonts w:hint="eastAsia"/>
                <w:sz w:val="24"/>
                <w:lang w:val="en-US"/>
              </w:rPr>
              <w:t>0.2</w:t>
            </w:r>
          </w:p>
        </w:tc>
        <w:tc>
          <w:tcPr>
            <w:tcW w:w="937" w:type="dxa"/>
            <w:tcBorders>
              <w:top w:val="single" w:sz="4" w:space="0" w:color="000000"/>
              <w:left w:val="single" w:sz="4" w:space="0" w:color="000000"/>
              <w:bottom w:val="single" w:sz="4" w:space="0" w:color="000000"/>
              <w:right w:val="single" w:sz="4" w:space="0" w:color="000000"/>
            </w:tcBorders>
            <w:noWrap/>
            <w:vAlign w:val="center"/>
          </w:tcPr>
          <w:p w:rsidR="00CF6750" w:rsidRDefault="000A5C29">
            <w:pPr>
              <w:pStyle w:val="TableParagraph"/>
              <w:autoSpaceDE w:val="0"/>
              <w:autoSpaceDN w:val="0"/>
              <w:jc w:val="center"/>
              <w:rPr>
                <w:sz w:val="24"/>
                <w:lang w:val="en-US"/>
              </w:rPr>
            </w:pPr>
            <w:r>
              <w:rPr>
                <w:rFonts w:hint="eastAsia"/>
                <w:sz w:val="24"/>
                <w:lang w:val="en-US"/>
              </w:rPr>
              <w:t>0.53</w:t>
            </w:r>
          </w:p>
        </w:tc>
      </w:tr>
      <w:tr w:rsidR="00CF6750">
        <w:trPr>
          <w:trHeight w:val="270"/>
          <w:jc w:val="center"/>
        </w:trPr>
        <w:tc>
          <w:tcPr>
            <w:tcW w:w="1182" w:type="dxa"/>
            <w:tcBorders>
              <w:top w:val="single" w:sz="4" w:space="0" w:color="000000"/>
              <w:left w:val="single" w:sz="4" w:space="0" w:color="000000"/>
              <w:bottom w:val="single" w:sz="4" w:space="0" w:color="000000"/>
              <w:right w:val="single" w:sz="4" w:space="0" w:color="000000"/>
            </w:tcBorders>
            <w:noWrap/>
            <w:vAlign w:val="center"/>
          </w:tcPr>
          <w:p w:rsidR="00CF6750" w:rsidRDefault="000A5C29">
            <w:pPr>
              <w:widowControl/>
              <w:autoSpaceDE w:val="0"/>
              <w:autoSpaceDN w:val="0"/>
              <w:jc w:val="left"/>
              <w:textAlignment w:val="center"/>
              <w:rPr>
                <w:rFonts w:ascii="仿宋" w:eastAsia="仿宋" w:hAnsi="仿宋" w:cs="仿宋"/>
                <w:color w:val="000000"/>
                <w:sz w:val="24"/>
              </w:rPr>
            </w:pPr>
            <w:r>
              <w:rPr>
                <w:rFonts w:ascii="仿宋" w:eastAsia="仿宋" w:hAnsi="仿宋" w:cs="仿宋" w:hint="eastAsia"/>
                <w:sz w:val="24"/>
                <w:lang w:bidi="zh-CN"/>
              </w:rPr>
              <w:t>电子公文处理系统</w:t>
            </w:r>
          </w:p>
        </w:tc>
        <w:tc>
          <w:tcPr>
            <w:tcW w:w="919" w:type="dxa"/>
            <w:tcBorders>
              <w:top w:val="single" w:sz="4" w:space="0" w:color="000000"/>
              <w:left w:val="single" w:sz="4" w:space="0" w:color="000000"/>
              <w:bottom w:val="single" w:sz="4" w:space="0" w:color="000000"/>
              <w:right w:val="single" w:sz="4" w:space="0" w:color="000000"/>
            </w:tcBorders>
            <w:noWrap/>
            <w:vAlign w:val="center"/>
          </w:tcPr>
          <w:p w:rsidR="00CF6750" w:rsidRDefault="000A5C29">
            <w:pPr>
              <w:widowControl/>
              <w:autoSpaceDE w:val="0"/>
              <w:autoSpaceDN w:val="0"/>
              <w:jc w:val="center"/>
              <w:textAlignment w:val="center"/>
              <w:rPr>
                <w:rFonts w:ascii="仿宋" w:eastAsia="仿宋" w:hAnsi="仿宋" w:cs="仿宋"/>
                <w:sz w:val="24"/>
                <w:lang w:bidi="zh-CN"/>
              </w:rPr>
            </w:pPr>
            <w:r>
              <w:rPr>
                <w:rFonts w:ascii="仿宋" w:eastAsia="仿宋" w:hAnsi="仿宋" w:cs="仿宋" w:hint="eastAsia"/>
                <w:sz w:val="24"/>
                <w:lang w:bidi="zh-CN"/>
              </w:rPr>
              <w:t>1900</w:t>
            </w:r>
          </w:p>
        </w:tc>
        <w:tc>
          <w:tcPr>
            <w:tcW w:w="1291" w:type="dxa"/>
            <w:tcBorders>
              <w:top w:val="single" w:sz="4" w:space="0" w:color="000000"/>
              <w:left w:val="single" w:sz="4" w:space="0" w:color="000000"/>
              <w:bottom w:val="single" w:sz="4" w:space="0" w:color="000000"/>
              <w:right w:val="single" w:sz="4" w:space="0" w:color="000000"/>
            </w:tcBorders>
            <w:noWrap/>
            <w:vAlign w:val="center"/>
          </w:tcPr>
          <w:p w:rsidR="00CF6750" w:rsidRDefault="000A5C29">
            <w:pPr>
              <w:widowControl/>
              <w:autoSpaceDE w:val="0"/>
              <w:autoSpaceDN w:val="0"/>
              <w:jc w:val="center"/>
              <w:textAlignment w:val="center"/>
              <w:rPr>
                <w:rFonts w:ascii="仿宋" w:eastAsia="仿宋" w:hAnsi="仿宋" w:cs="仿宋"/>
                <w:sz w:val="24"/>
                <w:lang w:bidi="zh-CN"/>
              </w:rPr>
            </w:pPr>
            <w:r>
              <w:rPr>
                <w:rFonts w:ascii="仿宋" w:eastAsia="仿宋" w:hAnsi="仿宋" w:cs="仿宋" w:hint="eastAsia"/>
                <w:sz w:val="24"/>
                <w:lang w:bidi="zh-CN"/>
              </w:rPr>
              <w:t>5500</w:t>
            </w:r>
          </w:p>
        </w:tc>
        <w:tc>
          <w:tcPr>
            <w:tcW w:w="950" w:type="dxa"/>
            <w:tcBorders>
              <w:top w:val="single" w:sz="4" w:space="0" w:color="000000"/>
              <w:left w:val="single" w:sz="4" w:space="0" w:color="000000"/>
              <w:bottom w:val="single" w:sz="4" w:space="0" w:color="000000"/>
              <w:right w:val="single" w:sz="4" w:space="0" w:color="000000"/>
            </w:tcBorders>
            <w:noWrap/>
            <w:vAlign w:val="center"/>
          </w:tcPr>
          <w:p w:rsidR="00CF6750" w:rsidRDefault="000A5C29">
            <w:pPr>
              <w:widowControl/>
              <w:autoSpaceDE w:val="0"/>
              <w:autoSpaceDN w:val="0"/>
              <w:jc w:val="center"/>
              <w:textAlignment w:val="center"/>
              <w:rPr>
                <w:rFonts w:ascii="仿宋" w:eastAsia="仿宋" w:hAnsi="仿宋" w:cs="仿宋"/>
                <w:sz w:val="24"/>
                <w:lang w:bidi="zh-CN"/>
              </w:rPr>
            </w:pPr>
            <w:r>
              <w:rPr>
                <w:rFonts w:ascii="仿宋" w:eastAsia="仿宋" w:hAnsi="仿宋" w:cs="仿宋" w:hint="eastAsia"/>
                <w:sz w:val="24"/>
                <w:lang w:bidi="zh-CN"/>
              </w:rPr>
              <w:t>500</w:t>
            </w:r>
          </w:p>
        </w:tc>
        <w:tc>
          <w:tcPr>
            <w:tcW w:w="1050" w:type="dxa"/>
            <w:tcBorders>
              <w:top w:val="single" w:sz="4" w:space="0" w:color="000000"/>
              <w:left w:val="single" w:sz="4" w:space="0" w:color="000000"/>
              <w:bottom w:val="single" w:sz="4" w:space="0" w:color="000000"/>
              <w:right w:val="single" w:sz="4" w:space="0" w:color="000000"/>
            </w:tcBorders>
            <w:noWrap/>
            <w:vAlign w:val="center"/>
          </w:tcPr>
          <w:p w:rsidR="00CF6750" w:rsidRDefault="000A5C29">
            <w:pPr>
              <w:widowControl/>
              <w:autoSpaceDE w:val="0"/>
              <w:autoSpaceDN w:val="0"/>
              <w:jc w:val="center"/>
              <w:textAlignment w:val="center"/>
              <w:rPr>
                <w:rFonts w:ascii="仿宋" w:eastAsia="仿宋" w:hAnsi="仿宋" w:cs="仿宋"/>
                <w:sz w:val="24"/>
                <w:lang w:bidi="zh-CN"/>
              </w:rPr>
            </w:pPr>
            <w:r>
              <w:rPr>
                <w:rFonts w:ascii="仿宋" w:eastAsia="仿宋" w:hAnsi="仿宋" w:cs="仿宋" w:hint="eastAsia"/>
                <w:sz w:val="24"/>
                <w:lang w:bidi="zh-CN"/>
              </w:rPr>
              <w:t>2000</w:t>
            </w:r>
          </w:p>
        </w:tc>
        <w:tc>
          <w:tcPr>
            <w:tcW w:w="960" w:type="dxa"/>
            <w:tcBorders>
              <w:top w:val="single" w:sz="4" w:space="0" w:color="000000"/>
              <w:left w:val="single" w:sz="4" w:space="0" w:color="000000"/>
              <w:bottom w:val="single" w:sz="4" w:space="0" w:color="000000"/>
              <w:right w:val="single" w:sz="4" w:space="0" w:color="000000"/>
            </w:tcBorders>
            <w:noWrap/>
            <w:vAlign w:val="center"/>
          </w:tcPr>
          <w:p w:rsidR="00CF6750" w:rsidRDefault="000A5C29">
            <w:pPr>
              <w:widowControl/>
              <w:autoSpaceDE w:val="0"/>
              <w:autoSpaceDN w:val="0"/>
              <w:jc w:val="center"/>
              <w:textAlignment w:val="center"/>
              <w:rPr>
                <w:rFonts w:ascii="仿宋" w:eastAsia="仿宋" w:hAnsi="仿宋" w:cs="仿宋"/>
                <w:sz w:val="24"/>
                <w:lang w:bidi="zh-CN"/>
              </w:rPr>
            </w:pPr>
            <w:r>
              <w:rPr>
                <w:rFonts w:ascii="仿宋" w:eastAsia="仿宋" w:hAnsi="仿宋" w:cs="仿宋" w:hint="eastAsia"/>
                <w:sz w:val="24"/>
                <w:lang w:bidi="zh-CN"/>
              </w:rPr>
              <w:t>3400</w:t>
            </w:r>
          </w:p>
        </w:tc>
        <w:tc>
          <w:tcPr>
            <w:tcW w:w="1020" w:type="dxa"/>
            <w:tcBorders>
              <w:top w:val="single" w:sz="4" w:space="0" w:color="000000"/>
              <w:left w:val="single" w:sz="4" w:space="0" w:color="000000"/>
              <w:bottom w:val="single" w:sz="4" w:space="0" w:color="000000"/>
              <w:right w:val="single" w:sz="4" w:space="0" w:color="000000"/>
            </w:tcBorders>
            <w:noWrap/>
            <w:vAlign w:val="center"/>
          </w:tcPr>
          <w:p w:rsidR="00CF6750" w:rsidRDefault="000A5C29">
            <w:pPr>
              <w:widowControl/>
              <w:autoSpaceDE w:val="0"/>
              <w:autoSpaceDN w:val="0"/>
              <w:jc w:val="center"/>
              <w:textAlignment w:val="center"/>
              <w:rPr>
                <w:rFonts w:ascii="仿宋" w:eastAsia="仿宋" w:hAnsi="仿宋" w:cs="仿宋"/>
                <w:sz w:val="24"/>
                <w:lang w:bidi="zh-CN"/>
              </w:rPr>
            </w:pPr>
            <w:r>
              <w:rPr>
                <w:rFonts w:ascii="仿宋" w:eastAsia="仿宋" w:hAnsi="仿宋" w:cs="仿宋" w:hint="eastAsia"/>
                <w:sz w:val="24"/>
                <w:lang w:bidi="zh-CN"/>
              </w:rPr>
              <w:t>25000</w:t>
            </w:r>
          </w:p>
        </w:tc>
        <w:tc>
          <w:tcPr>
            <w:tcW w:w="842" w:type="dxa"/>
            <w:tcBorders>
              <w:top w:val="single" w:sz="4" w:space="0" w:color="000000"/>
              <w:left w:val="single" w:sz="4" w:space="0" w:color="000000"/>
              <w:bottom w:val="single" w:sz="4" w:space="0" w:color="000000"/>
              <w:right w:val="single" w:sz="4" w:space="0" w:color="000000"/>
            </w:tcBorders>
            <w:noWrap/>
            <w:vAlign w:val="center"/>
          </w:tcPr>
          <w:p w:rsidR="00CF6750" w:rsidRDefault="000A5C29">
            <w:pPr>
              <w:widowControl/>
              <w:autoSpaceDE w:val="0"/>
              <w:autoSpaceDN w:val="0"/>
              <w:jc w:val="center"/>
              <w:textAlignment w:val="center"/>
              <w:rPr>
                <w:rFonts w:ascii="仿宋" w:eastAsia="仿宋" w:hAnsi="仿宋" w:cs="仿宋"/>
                <w:sz w:val="24"/>
                <w:lang w:bidi="zh-CN"/>
              </w:rPr>
            </w:pPr>
            <w:r>
              <w:rPr>
                <w:rFonts w:ascii="仿宋" w:eastAsia="仿宋" w:hAnsi="仿宋" w:cs="仿宋" w:hint="eastAsia"/>
                <w:sz w:val="24"/>
                <w:lang w:bidi="zh-CN"/>
              </w:rPr>
              <w:t>0.2</w:t>
            </w:r>
          </w:p>
        </w:tc>
        <w:tc>
          <w:tcPr>
            <w:tcW w:w="937" w:type="dxa"/>
            <w:tcBorders>
              <w:top w:val="single" w:sz="4" w:space="0" w:color="000000"/>
              <w:left w:val="single" w:sz="4" w:space="0" w:color="000000"/>
              <w:bottom w:val="single" w:sz="4" w:space="0" w:color="000000"/>
              <w:right w:val="single" w:sz="4" w:space="0" w:color="000000"/>
            </w:tcBorders>
            <w:noWrap/>
            <w:vAlign w:val="center"/>
          </w:tcPr>
          <w:p w:rsidR="00CF6750" w:rsidRDefault="000A5C29">
            <w:pPr>
              <w:widowControl/>
              <w:autoSpaceDE w:val="0"/>
              <w:autoSpaceDN w:val="0"/>
              <w:jc w:val="center"/>
              <w:textAlignment w:val="center"/>
              <w:rPr>
                <w:rFonts w:ascii="仿宋" w:eastAsia="仿宋" w:hAnsi="仿宋" w:cs="仿宋"/>
                <w:sz w:val="24"/>
                <w:lang w:bidi="zh-CN"/>
              </w:rPr>
            </w:pPr>
            <w:r>
              <w:rPr>
                <w:rFonts w:ascii="仿宋" w:eastAsia="仿宋" w:hAnsi="仿宋" w:cs="仿宋" w:hint="eastAsia"/>
                <w:sz w:val="24"/>
                <w:lang w:bidi="zh-CN"/>
              </w:rPr>
              <w:t>0.43</w:t>
            </w:r>
          </w:p>
        </w:tc>
      </w:tr>
      <w:tr w:rsidR="00CF6750">
        <w:trPr>
          <w:trHeight w:val="270"/>
          <w:jc w:val="center"/>
        </w:trPr>
        <w:tc>
          <w:tcPr>
            <w:tcW w:w="8214" w:type="dxa"/>
            <w:gridSpan w:val="8"/>
            <w:tcBorders>
              <w:top w:val="single" w:sz="4" w:space="0" w:color="000000"/>
              <w:left w:val="single" w:sz="4" w:space="0" w:color="000000"/>
              <w:bottom w:val="single" w:sz="4" w:space="0" w:color="000000"/>
              <w:right w:val="single" w:sz="4" w:space="0" w:color="000000"/>
            </w:tcBorders>
            <w:noWrap/>
            <w:vAlign w:val="center"/>
          </w:tcPr>
          <w:p w:rsidR="00CF6750" w:rsidRDefault="000A5C29">
            <w:pPr>
              <w:widowControl/>
              <w:autoSpaceDE w:val="0"/>
              <w:autoSpaceDN w:val="0"/>
              <w:jc w:val="right"/>
              <w:textAlignment w:val="center"/>
              <w:rPr>
                <w:rFonts w:ascii="仿宋" w:eastAsia="仿宋" w:hAnsi="仿宋" w:cs="仿宋"/>
                <w:color w:val="000000"/>
                <w:sz w:val="24"/>
              </w:rPr>
            </w:pPr>
            <w:r>
              <w:rPr>
                <w:rFonts w:ascii="仿宋" w:eastAsia="仿宋" w:hAnsi="仿宋" w:cs="仿宋" w:hint="eastAsia"/>
                <w:color w:val="000000"/>
                <w:kern w:val="0"/>
                <w:sz w:val="24"/>
              </w:rPr>
              <w:t>总计</w:t>
            </w:r>
          </w:p>
        </w:tc>
        <w:tc>
          <w:tcPr>
            <w:tcW w:w="937" w:type="dxa"/>
            <w:tcBorders>
              <w:top w:val="single" w:sz="4" w:space="0" w:color="000000"/>
              <w:left w:val="single" w:sz="4" w:space="0" w:color="000000"/>
              <w:bottom w:val="single" w:sz="4" w:space="0" w:color="000000"/>
              <w:right w:val="single" w:sz="4" w:space="0" w:color="000000"/>
            </w:tcBorders>
            <w:noWrap/>
            <w:vAlign w:val="center"/>
          </w:tcPr>
          <w:p w:rsidR="00CF6750" w:rsidRDefault="000A5C29">
            <w:pPr>
              <w:widowControl/>
              <w:autoSpaceDE w:val="0"/>
              <w:autoSpaceDN w:val="0"/>
              <w:jc w:val="center"/>
              <w:textAlignment w:val="center"/>
              <w:rPr>
                <w:rFonts w:ascii="仿宋" w:eastAsia="仿宋" w:hAnsi="仿宋" w:cs="仿宋"/>
                <w:sz w:val="24"/>
                <w:lang w:bidi="zh-CN"/>
              </w:rPr>
            </w:pPr>
            <w:r>
              <w:rPr>
                <w:rFonts w:ascii="仿宋" w:eastAsia="仿宋" w:hAnsi="仿宋" w:cs="仿宋" w:hint="eastAsia"/>
                <w:sz w:val="24"/>
                <w:lang w:bidi="zh-CN"/>
              </w:rPr>
              <w:t>1.3</w:t>
            </w:r>
          </w:p>
        </w:tc>
      </w:tr>
      <w:tr w:rsidR="00CF6750">
        <w:trPr>
          <w:trHeight w:val="90"/>
          <w:jc w:val="center"/>
        </w:trPr>
        <w:tc>
          <w:tcPr>
            <w:tcW w:w="8214" w:type="dxa"/>
            <w:gridSpan w:val="8"/>
            <w:tcBorders>
              <w:top w:val="single" w:sz="4" w:space="0" w:color="000000"/>
              <w:left w:val="single" w:sz="4" w:space="0" w:color="000000"/>
              <w:bottom w:val="single" w:sz="4" w:space="0" w:color="000000"/>
              <w:right w:val="single" w:sz="4" w:space="0" w:color="000000"/>
            </w:tcBorders>
            <w:noWrap/>
            <w:vAlign w:val="center"/>
          </w:tcPr>
          <w:p w:rsidR="00CF6750" w:rsidRDefault="000A5C29">
            <w:pPr>
              <w:widowControl/>
              <w:autoSpaceDE w:val="0"/>
              <w:autoSpaceDN w:val="0"/>
              <w:jc w:val="right"/>
              <w:textAlignment w:val="center"/>
              <w:rPr>
                <w:rFonts w:ascii="仿宋" w:eastAsia="仿宋" w:hAnsi="仿宋" w:cs="仿宋"/>
                <w:color w:val="000000"/>
                <w:sz w:val="24"/>
              </w:rPr>
            </w:pPr>
            <w:r>
              <w:rPr>
                <w:rFonts w:ascii="仿宋" w:eastAsia="仿宋" w:hAnsi="仿宋" w:cs="仿宋" w:hint="eastAsia"/>
                <w:color w:val="000000"/>
                <w:kern w:val="0"/>
                <w:sz w:val="24"/>
              </w:rPr>
              <w:t>安全认证网关服务基本需求（向上取整）</w:t>
            </w:r>
          </w:p>
        </w:tc>
        <w:tc>
          <w:tcPr>
            <w:tcW w:w="937" w:type="dxa"/>
            <w:tcBorders>
              <w:top w:val="single" w:sz="4" w:space="0" w:color="000000"/>
              <w:left w:val="single" w:sz="4" w:space="0" w:color="000000"/>
              <w:bottom w:val="single" w:sz="4" w:space="0" w:color="000000"/>
              <w:right w:val="single" w:sz="4" w:space="0" w:color="000000"/>
            </w:tcBorders>
            <w:noWrap/>
            <w:vAlign w:val="center"/>
          </w:tcPr>
          <w:p w:rsidR="00CF6750" w:rsidRDefault="000A5C29">
            <w:pPr>
              <w:widowControl/>
              <w:autoSpaceDE w:val="0"/>
              <w:autoSpaceDN w:val="0"/>
              <w:jc w:val="center"/>
              <w:textAlignment w:val="center"/>
              <w:rPr>
                <w:rFonts w:ascii="仿宋" w:eastAsia="仿宋" w:hAnsi="仿宋" w:cs="仿宋"/>
                <w:sz w:val="24"/>
                <w:lang w:bidi="zh-CN"/>
              </w:rPr>
            </w:pPr>
            <w:r>
              <w:rPr>
                <w:rFonts w:ascii="仿宋" w:eastAsia="仿宋" w:hAnsi="仿宋" w:cs="仿宋" w:hint="eastAsia"/>
                <w:sz w:val="24"/>
                <w:lang w:bidi="zh-CN"/>
              </w:rPr>
              <w:t>2</w:t>
            </w:r>
          </w:p>
        </w:tc>
      </w:tr>
      <w:tr w:rsidR="00CF6750">
        <w:trPr>
          <w:trHeight w:val="90"/>
          <w:jc w:val="center"/>
        </w:trPr>
        <w:tc>
          <w:tcPr>
            <w:tcW w:w="8214" w:type="dxa"/>
            <w:gridSpan w:val="8"/>
            <w:tcBorders>
              <w:top w:val="single" w:sz="4" w:space="0" w:color="000000"/>
              <w:left w:val="single" w:sz="4" w:space="0" w:color="000000"/>
              <w:bottom w:val="single" w:sz="4" w:space="0" w:color="000000"/>
              <w:right w:val="single" w:sz="4" w:space="0" w:color="000000"/>
            </w:tcBorders>
            <w:noWrap/>
            <w:vAlign w:val="center"/>
          </w:tcPr>
          <w:p w:rsidR="00CF6750" w:rsidRDefault="000A5C29">
            <w:pPr>
              <w:widowControl/>
              <w:autoSpaceDE w:val="0"/>
              <w:autoSpaceDN w:val="0"/>
              <w:jc w:val="right"/>
              <w:textAlignment w:val="center"/>
              <w:rPr>
                <w:rFonts w:ascii="仿宋" w:eastAsia="仿宋" w:hAnsi="仿宋" w:cs="仿宋"/>
                <w:color w:val="000000"/>
                <w:kern w:val="0"/>
                <w:sz w:val="24"/>
              </w:rPr>
            </w:pPr>
            <w:r>
              <w:rPr>
                <w:rFonts w:ascii="仿宋" w:eastAsia="仿宋" w:hAnsi="仿宋" w:cs="仿宋" w:hint="eastAsia"/>
                <w:color w:val="000000"/>
                <w:kern w:val="0"/>
                <w:sz w:val="24"/>
              </w:rPr>
              <w:t>高可用需求数量</w:t>
            </w:r>
          </w:p>
        </w:tc>
        <w:tc>
          <w:tcPr>
            <w:tcW w:w="937" w:type="dxa"/>
            <w:tcBorders>
              <w:top w:val="single" w:sz="4" w:space="0" w:color="000000"/>
              <w:left w:val="single" w:sz="4" w:space="0" w:color="000000"/>
              <w:bottom w:val="single" w:sz="4" w:space="0" w:color="000000"/>
              <w:right w:val="single" w:sz="4" w:space="0" w:color="000000"/>
            </w:tcBorders>
            <w:noWrap/>
            <w:vAlign w:val="center"/>
          </w:tcPr>
          <w:p w:rsidR="00CF6750" w:rsidRDefault="000A5C29">
            <w:pPr>
              <w:widowControl/>
              <w:autoSpaceDE w:val="0"/>
              <w:autoSpaceDN w:val="0"/>
              <w:jc w:val="center"/>
              <w:textAlignment w:val="center"/>
              <w:rPr>
                <w:rFonts w:ascii="仿宋" w:eastAsia="仿宋" w:hAnsi="仿宋" w:cs="仿宋"/>
                <w:sz w:val="24"/>
                <w:lang w:bidi="zh-CN"/>
              </w:rPr>
            </w:pPr>
            <w:r>
              <w:rPr>
                <w:rFonts w:ascii="仿宋" w:eastAsia="仿宋" w:hAnsi="仿宋" w:cs="仿宋" w:hint="eastAsia"/>
                <w:sz w:val="24"/>
                <w:lang w:bidi="zh-CN"/>
              </w:rPr>
              <w:t>1</w:t>
            </w:r>
          </w:p>
        </w:tc>
      </w:tr>
      <w:tr w:rsidR="00CF6750">
        <w:trPr>
          <w:trHeight w:val="90"/>
          <w:jc w:val="center"/>
        </w:trPr>
        <w:tc>
          <w:tcPr>
            <w:tcW w:w="8214" w:type="dxa"/>
            <w:gridSpan w:val="8"/>
            <w:tcBorders>
              <w:top w:val="single" w:sz="4" w:space="0" w:color="000000"/>
              <w:left w:val="single" w:sz="4" w:space="0" w:color="000000"/>
              <w:bottom w:val="single" w:sz="4" w:space="0" w:color="000000"/>
              <w:right w:val="single" w:sz="4" w:space="0" w:color="000000"/>
            </w:tcBorders>
            <w:noWrap/>
            <w:vAlign w:val="center"/>
          </w:tcPr>
          <w:p w:rsidR="00CF6750" w:rsidRDefault="000A5C29">
            <w:pPr>
              <w:widowControl/>
              <w:autoSpaceDE w:val="0"/>
              <w:autoSpaceDN w:val="0"/>
              <w:jc w:val="right"/>
              <w:textAlignment w:val="center"/>
              <w:rPr>
                <w:rFonts w:ascii="仿宋" w:eastAsia="仿宋" w:hAnsi="仿宋" w:cs="仿宋"/>
                <w:color w:val="000000"/>
                <w:kern w:val="0"/>
                <w:sz w:val="24"/>
              </w:rPr>
            </w:pPr>
            <w:r>
              <w:rPr>
                <w:rFonts w:ascii="仿宋" w:eastAsia="仿宋" w:hAnsi="仿宋" w:cs="仿宋" w:hint="eastAsia"/>
                <w:color w:val="000000"/>
                <w:kern w:val="0"/>
                <w:sz w:val="24"/>
              </w:rPr>
              <w:t>总计（安全认证网关服务需求总数）</w:t>
            </w:r>
          </w:p>
        </w:tc>
        <w:tc>
          <w:tcPr>
            <w:tcW w:w="937" w:type="dxa"/>
            <w:tcBorders>
              <w:top w:val="single" w:sz="4" w:space="0" w:color="000000"/>
              <w:left w:val="single" w:sz="4" w:space="0" w:color="000000"/>
              <w:bottom w:val="single" w:sz="4" w:space="0" w:color="000000"/>
              <w:right w:val="single" w:sz="4" w:space="0" w:color="000000"/>
            </w:tcBorders>
            <w:noWrap/>
            <w:vAlign w:val="center"/>
          </w:tcPr>
          <w:p w:rsidR="00CF6750" w:rsidRDefault="000A5C29">
            <w:pPr>
              <w:widowControl/>
              <w:autoSpaceDE w:val="0"/>
              <w:autoSpaceDN w:val="0"/>
              <w:jc w:val="center"/>
              <w:textAlignment w:val="center"/>
              <w:rPr>
                <w:rFonts w:ascii="仿宋" w:eastAsia="仿宋" w:hAnsi="仿宋" w:cs="仿宋"/>
                <w:sz w:val="24"/>
                <w:lang w:bidi="zh-CN"/>
              </w:rPr>
            </w:pPr>
            <w:r>
              <w:rPr>
                <w:rFonts w:ascii="仿宋" w:eastAsia="仿宋" w:hAnsi="仿宋" w:cs="仿宋" w:hint="eastAsia"/>
                <w:sz w:val="24"/>
                <w:lang w:bidi="zh-CN"/>
              </w:rPr>
              <w:t>3</w:t>
            </w:r>
          </w:p>
        </w:tc>
      </w:tr>
    </w:tbl>
    <w:p w:rsidR="00CF6750" w:rsidRDefault="000A5C29">
      <w:pPr>
        <w:pStyle w:val="a0"/>
        <w:spacing w:line="360" w:lineRule="auto"/>
        <w:ind w:firstLineChars="200" w:firstLine="560"/>
        <w:rPr>
          <w:lang w:val="en-US"/>
        </w:rPr>
      </w:pPr>
      <w:r>
        <w:rPr>
          <w:rFonts w:hint="eastAsia"/>
          <w:lang w:val="en-US"/>
        </w:rPr>
        <w:t>根据上述估算表中安全认证网关服务需求总量</w:t>
      </w:r>
      <w:r>
        <w:rPr>
          <w:rFonts w:hint="eastAsia"/>
          <w:lang w:val="en-US"/>
        </w:rPr>
        <w:t>3</w:t>
      </w:r>
      <w:r>
        <w:rPr>
          <w:rFonts w:hint="eastAsia"/>
          <w:lang w:val="en-US"/>
        </w:rPr>
        <w:t>套与实际数量</w:t>
      </w:r>
      <w:r>
        <w:rPr>
          <w:rFonts w:hint="eastAsia"/>
          <w:lang w:val="en-US"/>
        </w:rPr>
        <w:t>1</w:t>
      </w:r>
      <w:r>
        <w:rPr>
          <w:rFonts w:hint="eastAsia"/>
          <w:lang w:val="en-US"/>
        </w:rPr>
        <w:t>套比较可知，本系统需新增</w:t>
      </w:r>
      <w:r>
        <w:rPr>
          <w:rFonts w:hint="eastAsia"/>
          <w:lang w:val="en-US"/>
        </w:rPr>
        <w:t>2</w:t>
      </w:r>
      <w:r>
        <w:rPr>
          <w:rFonts w:hint="eastAsia"/>
          <w:lang w:val="en-US"/>
        </w:rPr>
        <w:t>套安全认证网关服务。</w:t>
      </w:r>
    </w:p>
    <w:p w:rsidR="00CF6750" w:rsidRDefault="000A5C29">
      <w:pPr>
        <w:pStyle w:val="a0"/>
        <w:spacing w:line="360" w:lineRule="auto"/>
        <w:ind w:firstLineChars="200" w:firstLine="560"/>
        <w:rPr>
          <w:lang w:val="en-US"/>
        </w:rPr>
      </w:pPr>
      <w:r>
        <w:rPr>
          <w:rFonts w:hint="eastAsia"/>
          <w:lang w:val="en-US"/>
        </w:rPr>
        <w:t>2</w:t>
      </w:r>
      <w:r>
        <w:rPr>
          <w:rFonts w:hint="eastAsia"/>
          <w:lang w:val="en-US"/>
        </w:rPr>
        <w:t>、</w:t>
      </w:r>
      <w:r>
        <w:rPr>
          <w:rFonts w:hint="eastAsia"/>
          <w:lang w:val="en-US"/>
        </w:rPr>
        <w:t>证书</w:t>
      </w:r>
      <w:r>
        <w:rPr>
          <w:rFonts w:hint="eastAsia"/>
          <w:lang w:val="en-US"/>
        </w:rPr>
        <w:t>认证服务</w:t>
      </w:r>
    </w:p>
    <w:p w:rsidR="00CF6750" w:rsidRDefault="000A5C29">
      <w:pPr>
        <w:pStyle w:val="000"/>
        <w:spacing w:line="360" w:lineRule="auto"/>
        <w:rPr>
          <w:highlight w:val="yellow"/>
        </w:rPr>
      </w:pPr>
      <w:r>
        <w:rPr>
          <w:rFonts w:hint="eastAsia"/>
        </w:rPr>
        <w:t>本系统采用独立域名发布，</w:t>
      </w:r>
      <w:r>
        <w:rPr>
          <w:rFonts w:hint="eastAsia"/>
        </w:rPr>
        <w:t>新</w:t>
      </w:r>
      <w:r>
        <w:rPr>
          <w:rFonts w:hint="eastAsia"/>
        </w:rPr>
        <w:t>申请</w:t>
      </w:r>
      <w:r>
        <w:rPr>
          <w:rFonts w:hint="eastAsia"/>
        </w:rPr>
        <w:t>1</w:t>
      </w:r>
      <w:r>
        <w:rPr>
          <w:rFonts w:hint="eastAsia"/>
        </w:rPr>
        <w:t>张域名证书。</w:t>
      </w:r>
    </w:p>
    <w:p w:rsidR="00CF6750" w:rsidRDefault="000A5C29">
      <w:pPr>
        <w:pStyle w:val="40"/>
        <w:rPr>
          <w:rFonts w:ascii="仿宋" w:hAnsi="仿宋" w:cs="仿宋"/>
        </w:rPr>
      </w:pPr>
      <w:bookmarkStart w:id="537" w:name="_Toc1729241988"/>
      <w:bookmarkStart w:id="538" w:name="_Toc903418026"/>
      <w:r>
        <w:rPr>
          <w:rFonts w:ascii="仿宋" w:hAnsi="仿宋" w:cs="仿宋" w:hint="eastAsia"/>
        </w:rPr>
        <w:t xml:space="preserve">5.2.3 </w:t>
      </w:r>
      <w:r>
        <w:rPr>
          <w:rFonts w:ascii="仿宋" w:hAnsi="仿宋" w:cs="仿宋" w:hint="eastAsia"/>
        </w:rPr>
        <w:t>设备和计算安全</w:t>
      </w:r>
      <w:bookmarkEnd w:id="537"/>
      <w:bookmarkEnd w:id="538"/>
    </w:p>
    <w:p w:rsidR="00CF6750" w:rsidRDefault="000A5C29">
      <w:pPr>
        <w:pStyle w:val="000"/>
        <w:rPr>
          <w:color w:val="000000"/>
        </w:rPr>
      </w:pPr>
      <w:r>
        <w:rPr>
          <w:rFonts w:hint="eastAsia"/>
          <w:color w:val="000000"/>
        </w:rPr>
        <w:t>（一）密码功能设计</w:t>
      </w:r>
    </w:p>
    <w:p w:rsidR="00CF6750" w:rsidRDefault="000A5C29">
      <w:pPr>
        <w:pStyle w:val="000"/>
      </w:pPr>
      <w:r>
        <w:rPr>
          <w:rFonts w:hint="eastAsia"/>
          <w:color w:val="000000"/>
        </w:rPr>
        <w:lastRenderedPageBreak/>
        <w:t>1</w:t>
      </w:r>
      <w:r>
        <w:rPr>
          <w:rFonts w:hint="eastAsia"/>
          <w:color w:val="000000"/>
        </w:rPr>
        <w:t>）通过使用签名验签服务</w:t>
      </w:r>
      <w:r>
        <w:rPr>
          <w:color w:val="000000"/>
        </w:rPr>
        <w:t>对服务</w:t>
      </w:r>
      <w:r>
        <w:t>器</w:t>
      </w:r>
      <w:r>
        <w:rPr>
          <w:rFonts w:hint="eastAsia"/>
        </w:rPr>
        <w:t>虚拟机</w:t>
      </w:r>
      <w:r>
        <w:t>、数据库等设备日志和访问控制信息进行完整性保护</w:t>
      </w:r>
      <w:r>
        <w:rPr>
          <w:rFonts w:hint="eastAsia"/>
        </w:rPr>
        <w:t>；</w:t>
      </w:r>
    </w:p>
    <w:p w:rsidR="00CF6750" w:rsidRDefault="000A5C29">
      <w:pPr>
        <w:ind w:firstLine="560"/>
        <w:rPr>
          <w:rFonts w:ascii="仿宋" w:eastAsia="仿宋" w:hAnsi="仿宋"/>
          <w:sz w:val="28"/>
          <w:szCs w:val="28"/>
        </w:rPr>
      </w:pPr>
      <w:r>
        <w:rPr>
          <w:rFonts w:ascii="仿宋" w:eastAsia="仿宋" w:hAnsi="仿宋" w:hint="eastAsia"/>
          <w:sz w:val="28"/>
          <w:szCs w:val="28"/>
        </w:rPr>
        <w:t>2</w:t>
      </w:r>
      <w:r>
        <w:rPr>
          <w:rFonts w:ascii="仿宋" w:eastAsia="仿宋" w:hAnsi="仿宋" w:hint="eastAsia"/>
          <w:sz w:val="28"/>
          <w:szCs w:val="28"/>
        </w:rPr>
        <w:t>）应用服务器虚拟机中重要可执行程序和文件通过使用数字签名技术进行完整性保护，确保重要可执行程序和文件的完整性。使用或读取这些程序和文件时，通过签名验签服务进行验签以确认其完整性；</w:t>
      </w:r>
    </w:p>
    <w:p w:rsidR="00CF6750" w:rsidRDefault="000A5C29">
      <w:pPr>
        <w:pStyle w:val="a0"/>
        <w:ind w:firstLineChars="200" w:firstLine="560"/>
        <w:rPr>
          <w:rFonts w:cs="Times New Roman"/>
          <w:lang w:val="en-US" w:bidi="ar-SA"/>
        </w:rPr>
      </w:pPr>
      <w:r>
        <w:rPr>
          <w:rFonts w:cs="Times New Roman" w:hint="eastAsia"/>
          <w:lang w:val="en-US" w:bidi="ar-SA"/>
        </w:rPr>
        <w:t>3</w:t>
      </w:r>
      <w:r>
        <w:rPr>
          <w:rFonts w:cs="Times New Roman" w:hint="eastAsia"/>
          <w:lang w:val="en-US" w:bidi="ar-SA"/>
        </w:rPr>
        <w:t>）向远程运维管理员配发智能密码钥匙，通过使用</w:t>
      </w:r>
      <w:r>
        <w:rPr>
          <w:rFonts w:cs="Times New Roman" w:hint="eastAsia"/>
          <w:lang w:val="en-US" w:bidi="ar-SA"/>
        </w:rPr>
        <w:t>SSL VPN</w:t>
      </w:r>
      <w:r>
        <w:rPr>
          <w:rFonts w:cs="Times New Roman" w:hint="eastAsia"/>
          <w:lang w:val="en-US" w:bidi="ar-SA"/>
        </w:rPr>
        <w:t>（已部署于云平台）和智能密码钥匙，对服务器虚拟机</w:t>
      </w:r>
      <w:r>
        <w:rPr>
          <w:rFonts w:cs="Times New Roman" w:hint="eastAsia"/>
          <w:lang w:val="en-US" w:bidi="ar-SA"/>
        </w:rPr>
        <w:t>、数据库</w:t>
      </w:r>
      <w:r>
        <w:rPr>
          <w:rFonts w:cs="Times New Roman" w:hint="eastAsia"/>
          <w:lang w:val="en-US" w:bidi="ar-SA"/>
        </w:rPr>
        <w:t>等设备的远程运维管理员进行身份鉴别，并对远程运维管理通道进行保护，防止非授权人员登录、远程运维管理信息被非授权窃取或篡改。</w:t>
      </w:r>
    </w:p>
    <w:p w:rsidR="00CF6750" w:rsidRDefault="000A5C29">
      <w:pPr>
        <w:pStyle w:val="a0"/>
        <w:ind w:firstLine="560"/>
        <w:rPr>
          <w:color w:val="000000"/>
        </w:rPr>
      </w:pPr>
      <w:r>
        <w:rPr>
          <w:rFonts w:hint="eastAsia"/>
        </w:rPr>
        <w:t>（二）资源配置估算</w:t>
      </w:r>
    </w:p>
    <w:p w:rsidR="00CF6750" w:rsidRDefault="000A5C29">
      <w:pPr>
        <w:pStyle w:val="a6"/>
        <w:ind w:firstLineChars="200" w:firstLine="560"/>
        <w:rPr>
          <w:color w:val="000000"/>
          <w:highlight w:val="yellow"/>
        </w:rPr>
      </w:pPr>
      <w:r>
        <w:rPr>
          <w:rFonts w:ascii="仿宋" w:eastAsia="仿宋" w:hAnsi="仿宋" w:hint="eastAsia"/>
          <w:sz w:val="28"/>
          <w:szCs w:val="28"/>
        </w:rPr>
        <w:t>智能密码钥匙</w:t>
      </w:r>
      <w:r>
        <w:rPr>
          <w:rFonts w:ascii="仿宋" w:eastAsia="仿宋" w:hAnsi="仿宋" w:hint="eastAsia"/>
          <w:sz w:val="28"/>
          <w:szCs w:val="28"/>
        </w:rPr>
        <w:t>按需配置，签名验签服务</w:t>
      </w:r>
      <w:r>
        <w:rPr>
          <w:rFonts w:ascii="仿宋" w:eastAsia="仿宋" w:hAnsi="仿宋" w:hint="eastAsia"/>
          <w:sz w:val="28"/>
          <w:szCs w:val="28"/>
        </w:rPr>
        <w:t>复用已有密码资源，</w:t>
      </w:r>
      <w:r>
        <w:rPr>
          <w:rFonts w:ascii="仿宋" w:eastAsia="仿宋" w:hAnsi="仿宋" w:hint="eastAsia"/>
          <w:sz w:val="28"/>
          <w:szCs w:val="28"/>
        </w:rPr>
        <w:t xml:space="preserve">SSL </w:t>
      </w:r>
      <w:r>
        <w:rPr>
          <w:rFonts w:ascii="仿宋" w:eastAsia="仿宋" w:hAnsi="仿宋" w:hint="eastAsia"/>
          <w:sz w:val="28"/>
          <w:szCs w:val="28"/>
        </w:rPr>
        <w:t>VPN</w:t>
      </w:r>
      <w:r>
        <w:rPr>
          <w:rFonts w:ascii="仿宋" w:eastAsia="仿宋" w:hAnsi="仿宋" w:hint="eastAsia"/>
          <w:sz w:val="28"/>
          <w:szCs w:val="28"/>
        </w:rPr>
        <w:t>由云平台提供</w:t>
      </w:r>
      <w:r>
        <w:rPr>
          <w:rFonts w:ascii="仿宋" w:eastAsia="仿宋" w:hAnsi="仿宋" w:hint="eastAsia"/>
          <w:sz w:val="28"/>
          <w:szCs w:val="28"/>
        </w:rPr>
        <w:t>。</w:t>
      </w:r>
    </w:p>
    <w:p w:rsidR="00CF6750" w:rsidRDefault="000A5C29">
      <w:pPr>
        <w:pStyle w:val="40"/>
        <w:rPr>
          <w:rFonts w:ascii="仿宋" w:hAnsi="仿宋" w:cs="仿宋"/>
        </w:rPr>
      </w:pPr>
      <w:bookmarkStart w:id="539" w:name="_Toc1597963540"/>
      <w:bookmarkStart w:id="540" w:name="_Toc1542159377"/>
      <w:r>
        <w:rPr>
          <w:rFonts w:ascii="仿宋" w:hAnsi="仿宋" w:cs="仿宋" w:hint="eastAsia"/>
        </w:rPr>
        <w:t xml:space="preserve">5.2.4 </w:t>
      </w:r>
      <w:r>
        <w:rPr>
          <w:rFonts w:ascii="仿宋" w:hAnsi="仿宋" w:cs="仿宋" w:hint="eastAsia"/>
        </w:rPr>
        <w:t>应用和数据安全</w:t>
      </w:r>
      <w:bookmarkEnd w:id="539"/>
      <w:bookmarkEnd w:id="540"/>
    </w:p>
    <w:p w:rsidR="00CF6750" w:rsidRDefault="000A5C29">
      <w:pPr>
        <w:pStyle w:val="ab"/>
        <w:spacing w:line="360" w:lineRule="auto"/>
        <w:ind w:left="0" w:firstLineChars="200" w:firstLine="560"/>
        <w:rPr>
          <w:color w:val="000000"/>
          <w:sz w:val="28"/>
          <w:szCs w:val="28"/>
        </w:rPr>
      </w:pPr>
      <w:r>
        <w:rPr>
          <w:rFonts w:hint="eastAsia"/>
          <w:color w:val="000000"/>
          <w:sz w:val="28"/>
          <w:szCs w:val="28"/>
        </w:rPr>
        <w:t>（一）密码功能设计</w:t>
      </w:r>
    </w:p>
    <w:p w:rsidR="00CF6750" w:rsidRDefault="000A5C29">
      <w:pPr>
        <w:pStyle w:val="ab"/>
        <w:spacing w:line="360" w:lineRule="auto"/>
        <w:ind w:left="0" w:firstLineChars="200" w:firstLine="560"/>
        <w:rPr>
          <w:color w:val="000000"/>
          <w:sz w:val="28"/>
          <w:szCs w:val="28"/>
        </w:rPr>
      </w:pPr>
      <w:r>
        <w:rPr>
          <w:rFonts w:hint="eastAsia"/>
          <w:color w:val="000000"/>
          <w:sz w:val="28"/>
          <w:szCs w:val="28"/>
        </w:rPr>
        <w:t>1</w:t>
      </w:r>
      <w:r>
        <w:rPr>
          <w:rFonts w:hint="eastAsia"/>
          <w:color w:val="000000"/>
          <w:sz w:val="28"/>
          <w:szCs w:val="28"/>
        </w:rPr>
        <w:t>）</w:t>
      </w:r>
      <w:r>
        <w:rPr>
          <w:rFonts w:hint="eastAsia"/>
          <w:sz w:val="28"/>
          <w:szCs w:val="28"/>
        </w:rPr>
        <w:t>通信数据的安全防护由网络和通信层面的安全认证网关服务实现；</w:t>
      </w:r>
    </w:p>
    <w:p w:rsidR="00CF6750" w:rsidRDefault="000A5C29">
      <w:pPr>
        <w:pStyle w:val="ab"/>
        <w:spacing w:line="360" w:lineRule="auto"/>
        <w:ind w:left="0" w:firstLineChars="200" w:firstLine="560"/>
        <w:rPr>
          <w:sz w:val="28"/>
          <w:szCs w:val="28"/>
        </w:rPr>
      </w:pPr>
      <w:r>
        <w:rPr>
          <w:rFonts w:hint="eastAsia"/>
          <w:sz w:val="28"/>
          <w:szCs w:val="28"/>
        </w:rPr>
        <w:t>2</w:t>
      </w:r>
      <w:r>
        <w:rPr>
          <w:rFonts w:hint="eastAsia"/>
          <w:sz w:val="28"/>
          <w:szCs w:val="28"/>
        </w:rPr>
        <w:t>）通过使用</w:t>
      </w:r>
      <w:r>
        <w:rPr>
          <w:rFonts w:hint="eastAsia"/>
          <w:sz w:val="28"/>
          <w:szCs w:val="28"/>
        </w:rPr>
        <w:t>可信密码</w:t>
      </w:r>
      <w:r>
        <w:rPr>
          <w:rFonts w:hint="eastAsia"/>
          <w:sz w:val="28"/>
          <w:szCs w:val="28"/>
        </w:rPr>
        <w:t>服务确保结构化数据的机密性，使用加密存储服务确保非结构化数据的机密性</w:t>
      </w:r>
      <w:r>
        <w:rPr>
          <w:rFonts w:hint="eastAsia"/>
          <w:sz w:val="28"/>
          <w:szCs w:val="28"/>
        </w:rPr>
        <w:t>;</w:t>
      </w:r>
    </w:p>
    <w:p w:rsidR="00CF6750" w:rsidRDefault="000A5C29">
      <w:pPr>
        <w:pStyle w:val="ab"/>
        <w:spacing w:line="360" w:lineRule="auto"/>
        <w:ind w:left="0" w:firstLineChars="200" w:firstLine="560"/>
        <w:rPr>
          <w:sz w:val="28"/>
          <w:szCs w:val="28"/>
        </w:rPr>
      </w:pPr>
      <w:r>
        <w:rPr>
          <w:rFonts w:hint="eastAsia"/>
          <w:sz w:val="28"/>
          <w:szCs w:val="28"/>
          <w:lang w:val="en-US"/>
        </w:rPr>
        <w:t>3</w:t>
      </w:r>
      <w:r>
        <w:rPr>
          <w:rFonts w:hint="eastAsia"/>
          <w:sz w:val="28"/>
          <w:szCs w:val="28"/>
          <w:lang w:val="en-US"/>
        </w:rPr>
        <w:t>）</w:t>
      </w:r>
      <w:r>
        <w:rPr>
          <w:rFonts w:hint="eastAsia"/>
          <w:sz w:val="28"/>
          <w:szCs w:val="28"/>
        </w:rPr>
        <w:t>通过使用签名验签服务确保用户身份鉴别信息、电子公文数据、系统业务日志数据等重要数据的完整性；</w:t>
      </w:r>
    </w:p>
    <w:p w:rsidR="00CF6750" w:rsidRDefault="000A5C29">
      <w:pPr>
        <w:pStyle w:val="ab"/>
        <w:spacing w:line="360" w:lineRule="auto"/>
        <w:ind w:left="0" w:firstLineChars="200" w:firstLine="560"/>
        <w:rPr>
          <w:sz w:val="28"/>
          <w:szCs w:val="28"/>
        </w:rPr>
      </w:pPr>
      <w:r>
        <w:rPr>
          <w:rFonts w:hint="eastAsia"/>
          <w:sz w:val="28"/>
          <w:szCs w:val="28"/>
          <w:lang w:val="en-US"/>
        </w:rPr>
        <w:t>4</w:t>
      </w:r>
      <w:r>
        <w:rPr>
          <w:rFonts w:hint="eastAsia"/>
          <w:sz w:val="28"/>
          <w:szCs w:val="28"/>
        </w:rPr>
        <w:t>）通过使用签名验签服务确保系统应用用户访问权限控制列表</w:t>
      </w:r>
      <w:r>
        <w:rPr>
          <w:rFonts w:hint="eastAsia"/>
          <w:sz w:val="28"/>
          <w:szCs w:val="28"/>
        </w:rPr>
        <w:lastRenderedPageBreak/>
        <w:t>的完整性</w:t>
      </w:r>
      <w:r>
        <w:rPr>
          <w:rFonts w:hint="eastAsia"/>
          <w:sz w:val="28"/>
          <w:szCs w:val="28"/>
        </w:rPr>
        <w:t xml:space="preserve">, </w:t>
      </w:r>
      <w:r>
        <w:rPr>
          <w:rFonts w:hint="eastAsia"/>
          <w:sz w:val="28"/>
          <w:szCs w:val="28"/>
        </w:rPr>
        <w:t>防止应用资源被非授权用户篡改；</w:t>
      </w:r>
    </w:p>
    <w:p w:rsidR="00CF6750" w:rsidRDefault="000A5C29">
      <w:pPr>
        <w:pStyle w:val="ab"/>
        <w:spacing w:line="360" w:lineRule="auto"/>
        <w:ind w:left="0" w:firstLineChars="200" w:firstLine="560"/>
        <w:rPr>
          <w:sz w:val="28"/>
          <w:szCs w:val="28"/>
        </w:rPr>
      </w:pPr>
      <w:r>
        <w:rPr>
          <w:rFonts w:hint="eastAsia"/>
          <w:sz w:val="28"/>
          <w:szCs w:val="28"/>
          <w:lang w:val="en-US"/>
        </w:rPr>
        <w:t>5</w:t>
      </w:r>
      <w:r>
        <w:rPr>
          <w:rFonts w:hint="eastAsia"/>
          <w:sz w:val="28"/>
          <w:szCs w:val="28"/>
        </w:rPr>
        <w:t>）通过使用时间戳服务、电子</w:t>
      </w:r>
      <w:r>
        <w:rPr>
          <w:rFonts w:hint="eastAsia"/>
          <w:sz w:val="28"/>
          <w:szCs w:val="28"/>
        </w:rPr>
        <w:t>印章</w:t>
      </w:r>
      <w:r>
        <w:rPr>
          <w:rFonts w:hint="eastAsia"/>
          <w:sz w:val="28"/>
          <w:szCs w:val="28"/>
        </w:rPr>
        <w:t>服务确保电子公文数据发送和接收操作等业务操作行为的不可否</w:t>
      </w:r>
      <w:r>
        <w:rPr>
          <w:rFonts w:hint="eastAsia"/>
          <w:sz w:val="28"/>
          <w:szCs w:val="28"/>
        </w:rPr>
        <w:t>认性。</w:t>
      </w:r>
    </w:p>
    <w:p w:rsidR="00CF6750" w:rsidRDefault="000A5C29">
      <w:pPr>
        <w:pStyle w:val="000"/>
        <w:spacing w:line="360" w:lineRule="auto"/>
      </w:pPr>
      <w:r>
        <w:rPr>
          <w:rFonts w:hint="eastAsia"/>
        </w:rPr>
        <w:t>（二）资源配置估算</w:t>
      </w:r>
    </w:p>
    <w:p w:rsidR="00CF6750" w:rsidRDefault="000A5C29">
      <w:pPr>
        <w:pStyle w:val="a0"/>
        <w:spacing w:line="360" w:lineRule="auto"/>
        <w:ind w:firstLine="561"/>
        <w:rPr>
          <w:color w:val="000000"/>
          <w:lang w:val="en-US"/>
        </w:rPr>
      </w:pPr>
      <w:r>
        <w:rPr>
          <w:color w:val="000000"/>
        </w:rPr>
        <w:t>本系统面向互联网提供服务，</w:t>
      </w:r>
      <w:r>
        <w:rPr>
          <w:rFonts w:hint="eastAsia"/>
          <w:color w:val="000000"/>
          <w:lang w:val="en-US"/>
        </w:rPr>
        <w:t>系统性能测算如下：</w:t>
      </w:r>
    </w:p>
    <w:p w:rsidR="00CF6750" w:rsidRDefault="000A5C29">
      <w:pPr>
        <w:pStyle w:val="a0"/>
        <w:spacing w:line="360" w:lineRule="auto"/>
        <w:ind w:firstLine="561"/>
        <w:rPr>
          <w:color w:val="000000"/>
          <w:spacing w:val="-9"/>
          <w:lang w:val="en-US"/>
        </w:rPr>
      </w:pPr>
      <w:r>
        <w:rPr>
          <w:rFonts w:hint="eastAsia"/>
          <w:color w:val="000000"/>
          <w:lang w:val="en-US"/>
        </w:rPr>
        <w:t>系统签名验签</w:t>
      </w:r>
      <w:r>
        <w:rPr>
          <w:rFonts w:hint="eastAsia"/>
          <w:color w:val="000000"/>
          <w:spacing w:val="-9"/>
          <w:lang w:val="en-US"/>
        </w:rPr>
        <w:t>每秒最大签名次数</w:t>
      </w:r>
      <w:r>
        <w:rPr>
          <w:rFonts w:hint="eastAsia"/>
          <w:color w:val="000000"/>
          <w:lang w:val="en-US"/>
        </w:rPr>
        <w:t>：</w:t>
      </w:r>
      <w:r>
        <w:rPr>
          <w:rFonts w:hint="eastAsia"/>
          <w:color w:val="000000"/>
          <w:lang w:val="en-US"/>
        </w:rPr>
        <w:t>800</w:t>
      </w:r>
      <w:r>
        <w:rPr>
          <w:rFonts w:hint="eastAsia"/>
          <w:color w:val="000000"/>
          <w:lang w:val="en-US"/>
        </w:rPr>
        <w:t>次，</w:t>
      </w:r>
      <w:r>
        <w:rPr>
          <w:rFonts w:hint="eastAsia"/>
          <w:color w:val="000000"/>
          <w:spacing w:val="-9"/>
          <w:lang w:val="en-US"/>
        </w:rPr>
        <w:t>每秒最大验签次数：</w:t>
      </w:r>
      <w:r>
        <w:rPr>
          <w:rFonts w:hint="eastAsia"/>
          <w:color w:val="000000"/>
          <w:spacing w:val="-9"/>
          <w:lang w:val="en-US"/>
        </w:rPr>
        <w:t>700</w:t>
      </w:r>
      <w:r>
        <w:rPr>
          <w:rFonts w:hint="eastAsia"/>
          <w:color w:val="000000"/>
          <w:spacing w:val="-9"/>
          <w:lang w:val="en-US"/>
        </w:rPr>
        <w:t>次；</w:t>
      </w:r>
    </w:p>
    <w:p w:rsidR="00CF6750" w:rsidRDefault="000A5C29">
      <w:pPr>
        <w:pStyle w:val="a0"/>
        <w:spacing w:line="360" w:lineRule="auto"/>
        <w:ind w:firstLine="561"/>
        <w:rPr>
          <w:color w:val="000000"/>
          <w:spacing w:val="-9"/>
          <w:lang w:val="en-US"/>
        </w:rPr>
      </w:pPr>
      <w:r>
        <w:rPr>
          <w:rFonts w:hint="eastAsia"/>
          <w:color w:val="000000"/>
          <w:spacing w:val="-9"/>
          <w:lang w:val="en-US"/>
        </w:rPr>
        <w:t>系统时间戳每秒最大签名次数：</w:t>
      </w:r>
      <w:r>
        <w:rPr>
          <w:rFonts w:hint="eastAsia"/>
          <w:color w:val="000000"/>
          <w:spacing w:val="-9"/>
          <w:lang w:val="en-US"/>
        </w:rPr>
        <w:t>800</w:t>
      </w:r>
      <w:r>
        <w:rPr>
          <w:rFonts w:hint="eastAsia"/>
          <w:color w:val="000000"/>
          <w:spacing w:val="-9"/>
          <w:lang w:val="en-US"/>
        </w:rPr>
        <w:t>次，每秒最大验签次数：</w:t>
      </w:r>
      <w:r>
        <w:rPr>
          <w:rFonts w:hint="eastAsia"/>
          <w:color w:val="000000"/>
          <w:spacing w:val="-9"/>
          <w:lang w:val="en-US"/>
        </w:rPr>
        <w:t>700</w:t>
      </w:r>
      <w:r>
        <w:rPr>
          <w:rFonts w:hint="eastAsia"/>
          <w:color w:val="000000"/>
          <w:spacing w:val="-9"/>
          <w:lang w:val="en-US"/>
        </w:rPr>
        <w:t>次</w:t>
      </w:r>
      <w:r>
        <w:rPr>
          <w:rFonts w:hint="eastAsia"/>
          <w:color w:val="000000"/>
          <w:spacing w:val="-9"/>
          <w:lang w:val="en-US"/>
        </w:rPr>
        <w:t>。</w:t>
      </w:r>
    </w:p>
    <w:p w:rsidR="00CF6750" w:rsidRDefault="000A5C29">
      <w:pPr>
        <w:pStyle w:val="a0"/>
        <w:spacing w:line="360" w:lineRule="auto"/>
        <w:ind w:firstLineChars="200" w:firstLine="560"/>
        <w:rPr>
          <w:lang w:val="en-US"/>
        </w:rPr>
      </w:pPr>
      <w:r>
        <w:rPr>
          <w:rFonts w:hint="eastAsia"/>
          <w:lang w:val="en-US"/>
        </w:rPr>
        <w:t>1</w:t>
      </w:r>
      <w:r>
        <w:rPr>
          <w:rFonts w:hint="eastAsia"/>
          <w:lang w:val="en-US"/>
        </w:rPr>
        <w:t>）签名验签服务估算</w:t>
      </w:r>
    </w:p>
    <w:p w:rsidR="00CF6750" w:rsidRDefault="000A5C29">
      <w:pPr>
        <w:pStyle w:val="a0"/>
        <w:spacing w:line="360" w:lineRule="auto"/>
        <w:ind w:firstLineChars="200" w:firstLine="560"/>
        <w:rPr>
          <w:lang w:val="en-US"/>
        </w:rPr>
      </w:pPr>
      <w:r>
        <w:rPr>
          <w:rFonts w:hint="eastAsia"/>
        </w:rPr>
        <w:t>根据密码资源使用现状，结合本系统性能测算数据，</w:t>
      </w:r>
      <w:r>
        <w:rPr>
          <w:rFonts w:hint="eastAsia"/>
          <w:lang w:val="en-US"/>
        </w:rPr>
        <w:t>对签名验签服务的使用进行综合估算。估算公式为</w:t>
      </w:r>
      <w:r>
        <w:rPr>
          <w:rFonts w:hint="eastAsia"/>
          <w:lang w:val="en-US"/>
        </w:rPr>
        <w:t>X=MAX(A1/A2,B1/B2)/(1-D)</w:t>
      </w:r>
      <w:r>
        <w:rPr>
          <w:rFonts w:hint="eastAsia"/>
          <w:lang w:val="en-US"/>
        </w:rPr>
        <w:t>，说明如下：</w:t>
      </w:r>
    </w:p>
    <w:p w:rsidR="00CF6750" w:rsidRDefault="000A5C29">
      <w:pPr>
        <w:pStyle w:val="a0"/>
        <w:spacing w:line="360" w:lineRule="auto"/>
        <w:ind w:firstLineChars="200" w:firstLine="560"/>
        <w:rPr>
          <w:lang w:val="en-US"/>
        </w:rPr>
      </w:pPr>
      <w:r>
        <w:rPr>
          <w:rFonts w:hint="eastAsia"/>
          <w:lang w:val="en-US"/>
        </w:rPr>
        <w:t>X</w:t>
      </w:r>
      <w:r>
        <w:rPr>
          <w:rFonts w:hint="eastAsia"/>
          <w:lang w:val="en-US"/>
        </w:rPr>
        <w:t>：签名验签服务估算数量；</w:t>
      </w:r>
    </w:p>
    <w:p w:rsidR="00CF6750" w:rsidRDefault="000A5C29">
      <w:pPr>
        <w:pStyle w:val="a0"/>
        <w:spacing w:line="360" w:lineRule="auto"/>
        <w:ind w:firstLineChars="200" w:firstLine="560"/>
        <w:rPr>
          <w:lang w:val="en-US"/>
        </w:rPr>
      </w:pPr>
      <w:r>
        <w:rPr>
          <w:lang w:val="en-US"/>
        </w:rPr>
        <w:t>A1</w:t>
      </w:r>
      <w:r>
        <w:rPr>
          <w:lang w:val="en-US"/>
        </w:rPr>
        <w:t>：系统</w:t>
      </w:r>
      <w:r>
        <w:rPr>
          <w:rFonts w:hint="eastAsia"/>
          <w:lang w:val="en-US"/>
        </w:rPr>
        <w:t>每秒最大签名次数；</w:t>
      </w:r>
    </w:p>
    <w:p w:rsidR="00CF6750" w:rsidRDefault="000A5C29">
      <w:pPr>
        <w:pStyle w:val="a0"/>
        <w:spacing w:line="360" w:lineRule="auto"/>
        <w:ind w:firstLineChars="200" w:firstLine="560"/>
        <w:rPr>
          <w:lang w:val="en-US"/>
        </w:rPr>
      </w:pPr>
      <w:r>
        <w:rPr>
          <w:lang w:val="en-US"/>
        </w:rPr>
        <w:t>A2</w:t>
      </w:r>
      <w:r>
        <w:rPr>
          <w:lang w:val="en-US"/>
        </w:rPr>
        <w:t>：</w:t>
      </w:r>
      <w:r>
        <w:rPr>
          <w:rFonts w:hint="eastAsia"/>
          <w:lang w:val="en-US"/>
        </w:rPr>
        <w:t>签名验签服务支持每秒最大签名次数；</w:t>
      </w:r>
    </w:p>
    <w:p w:rsidR="00CF6750" w:rsidRDefault="000A5C29">
      <w:pPr>
        <w:pStyle w:val="a0"/>
        <w:spacing w:line="360" w:lineRule="auto"/>
        <w:ind w:firstLineChars="200" w:firstLine="560"/>
        <w:rPr>
          <w:lang w:val="en-US"/>
        </w:rPr>
      </w:pPr>
      <w:r>
        <w:rPr>
          <w:rFonts w:hint="eastAsia"/>
          <w:lang w:val="en-US"/>
        </w:rPr>
        <w:t>B</w:t>
      </w:r>
      <w:r>
        <w:rPr>
          <w:lang w:val="en-US"/>
        </w:rPr>
        <w:t>1</w:t>
      </w:r>
      <w:r>
        <w:rPr>
          <w:lang w:val="en-US"/>
        </w:rPr>
        <w:t>：系统</w:t>
      </w:r>
      <w:r>
        <w:rPr>
          <w:rFonts w:hint="eastAsia"/>
          <w:lang w:val="en-US"/>
        </w:rPr>
        <w:t>每秒最大验签次数；</w:t>
      </w:r>
    </w:p>
    <w:p w:rsidR="00CF6750" w:rsidRDefault="000A5C29">
      <w:pPr>
        <w:pStyle w:val="a0"/>
        <w:spacing w:line="360" w:lineRule="auto"/>
        <w:ind w:firstLineChars="200" w:firstLine="560"/>
        <w:rPr>
          <w:lang w:val="en-US"/>
        </w:rPr>
      </w:pPr>
      <w:r>
        <w:rPr>
          <w:rFonts w:hint="eastAsia"/>
          <w:lang w:val="en-US"/>
        </w:rPr>
        <w:t>B</w:t>
      </w:r>
      <w:r>
        <w:rPr>
          <w:lang w:val="en-US"/>
        </w:rPr>
        <w:t>2</w:t>
      </w:r>
      <w:r>
        <w:rPr>
          <w:lang w:val="en-US"/>
        </w:rPr>
        <w:t>：</w:t>
      </w:r>
      <w:r>
        <w:rPr>
          <w:rFonts w:hint="eastAsia"/>
          <w:lang w:val="en-US"/>
        </w:rPr>
        <w:t>签名验签服务支持每秒最大验签次数；</w:t>
      </w:r>
    </w:p>
    <w:p w:rsidR="00CF6750" w:rsidRDefault="000A5C29">
      <w:pPr>
        <w:pStyle w:val="a0"/>
        <w:spacing w:line="360" w:lineRule="auto"/>
        <w:ind w:firstLineChars="200" w:firstLine="560"/>
        <w:rPr>
          <w:lang w:val="en-US"/>
        </w:rPr>
      </w:pPr>
      <w:r>
        <w:rPr>
          <w:lang w:val="en-US"/>
        </w:rPr>
        <w:t>D</w:t>
      </w:r>
      <w:r>
        <w:rPr>
          <w:lang w:val="en-US"/>
        </w:rPr>
        <w:t>：密码</w:t>
      </w:r>
      <w:r>
        <w:rPr>
          <w:rFonts w:hint="eastAsia"/>
          <w:lang w:val="en-US"/>
        </w:rPr>
        <w:t>服务</w:t>
      </w:r>
      <w:r>
        <w:rPr>
          <w:rFonts w:hint="eastAsia"/>
          <w:lang w:val="en-US"/>
        </w:rPr>
        <w:t>负载</w:t>
      </w:r>
      <w:r>
        <w:rPr>
          <w:lang w:val="en-US"/>
        </w:rPr>
        <w:t>的冗余</w:t>
      </w:r>
      <w:r>
        <w:rPr>
          <w:rFonts w:hint="eastAsia"/>
          <w:lang w:val="en-US"/>
        </w:rPr>
        <w:t>边界</w:t>
      </w:r>
      <w:r>
        <w:rPr>
          <w:lang w:val="en-US"/>
        </w:rPr>
        <w:t>，</w:t>
      </w:r>
      <w:r>
        <w:rPr>
          <w:rFonts w:hint="eastAsia"/>
          <w:lang w:val="en-US"/>
        </w:rPr>
        <w:t>一般设为</w:t>
      </w:r>
      <w:r>
        <w:rPr>
          <w:rFonts w:hint="eastAsia"/>
          <w:lang w:val="en-US"/>
        </w:rPr>
        <w:t>20%</w:t>
      </w:r>
      <w:r>
        <w:rPr>
          <w:rFonts w:hint="eastAsia"/>
          <w:lang w:val="en-US"/>
        </w:rPr>
        <w:t>（注：</w:t>
      </w:r>
      <w:r>
        <w:rPr>
          <w:rFonts w:hint="eastAsia"/>
          <w:lang w:val="en-US"/>
        </w:rPr>
        <w:t>1-D</w:t>
      </w:r>
      <w:r>
        <w:rPr>
          <w:rFonts w:hint="eastAsia"/>
          <w:lang w:val="en-US"/>
        </w:rPr>
        <w:t>即为密码服务</w:t>
      </w:r>
      <w:r>
        <w:rPr>
          <w:rFonts w:hint="eastAsia"/>
          <w:lang w:val="en-US"/>
        </w:rPr>
        <w:t>负载</w:t>
      </w:r>
      <w:r>
        <w:rPr>
          <w:rFonts w:hint="eastAsia"/>
          <w:lang w:val="en-US"/>
        </w:rPr>
        <w:t>的水位线）</w:t>
      </w:r>
      <w:r>
        <w:rPr>
          <w:lang w:val="en-US"/>
        </w:rPr>
        <w:t>。</w:t>
      </w:r>
    </w:p>
    <w:p w:rsidR="00CF6750" w:rsidRDefault="000A5C29">
      <w:pPr>
        <w:pStyle w:val="a0"/>
        <w:spacing w:line="360" w:lineRule="auto"/>
        <w:ind w:firstLineChars="200" w:firstLine="560"/>
        <w:rPr>
          <w:lang w:val="en-US"/>
        </w:rPr>
      </w:pPr>
      <w:r>
        <w:rPr>
          <w:rFonts w:hint="eastAsia"/>
          <w:lang w:val="en-US"/>
        </w:rPr>
        <w:t>签名验签服务一般按签名验签服务支持每秒最大签名次数和验签次数这两项指标来计算性能负载，两项中资源使用占比较大的主要性能指标是数量估算的主要依据。</w:t>
      </w:r>
    </w:p>
    <w:p w:rsidR="00CF6750" w:rsidRDefault="000A5C29">
      <w:pPr>
        <w:pStyle w:val="a0"/>
        <w:spacing w:line="360" w:lineRule="auto"/>
        <w:ind w:firstLineChars="200" w:firstLine="560"/>
        <w:rPr>
          <w:lang w:val="en-US"/>
        </w:rPr>
      </w:pPr>
      <w:r>
        <w:rPr>
          <w:rFonts w:hint="eastAsia"/>
          <w:lang w:val="en-US"/>
        </w:rPr>
        <w:lastRenderedPageBreak/>
        <w:t>按服务于不同网络的服务需独立估算原则，考虑高可用需求，估算如表</w:t>
      </w:r>
      <w:r>
        <w:rPr>
          <w:rFonts w:hint="eastAsia"/>
          <w:lang w:val="en-US"/>
        </w:rPr>
        <w:t>6</w:t>
      </w:r>
      <w:r>
        <w:rPr>
          <w:rFonts w:hint="eastAsia"/>
          <w:lang w:val="en-US"/>
        </w:rPr>
        <w:t>所示：</w:t>
      </w:r>
    </w:p>
    <w:p w:rsidR="00CF6750" w:rsidRDefault="000A5C29">
      <w:pPr>
        <w:pStyle w:val="ab"/>
        <w:spacing w:line="360" w:lineRule="auto"/>
        <w:ind w:left="0" w:firstLine="0"/>
        <w:jc w:val="center"/>
        <w:rPr>
          <w:sz w:val="28"/>
          <w:szCs w:val="28"/>
          <w:lang w:val="en-US"/>
        </w:rPr>
      </w:pPr>
      <w:r>
        <w:rPr>
          <w:rFonts w:hint="eastAsia"/>
          <w:sz w:val="28"/>
          <w:szCs w:val="28"/>
          <w:lang w:val="en-US"/>
        </w:rPr>
        <w:t>表</w:t>
      </w:r>
      <w:r>
        <w:rPr>
          <w:rFonts w:hint="eastAsia"/>
          <w:sz w:val="28"/>
          <w:szCs w:val="28"/>
          <w:lang w:val="en-US"/>
        </w:rPr>
        <w:t>6</w:t>
      </w:r>
      <w:r>
        <w:rPr>
          <w:rFonts w:hint="eastAsia"/>
          <w:sz w:val="28"/>
          <w:szCs w:val="28"/>
          <w:lang w:val="en-US"/>
        </w:rPr>
        <w:t xml:space="preserve"> </w:t>
      </w:r>
      <w:r>
        <w:rPr>
          <w:rFonts w:hint="eastAsia"/>
          <w:sz w:val="28"/>
          <w:szCs w:val="28"/>
          <w:lang w:val="en-US"/>
        </w:rPr>
        <w:t>签名验签服务数量估算表</w:t>
      </w:r>
    </w:p>
    <w:tbl>
      <w:tblPr>
        <w:tblW w:w="0" w:type="auto"/>
        <w:jc w:val="center"/>
        <w:tblLayout w:type="fixed"/>
        <w:tblLook w:val="04A0"/>
      </w:tblPr>
      <w:tblGrid>
        <w:gridCol w:w="1266"/>
        <w:gridCol w:w="1108"/>
        <w:gridCol w:w="1391"/>
        <w:gridCol w:w="995"/>
        <w:gridCol w:w="1555"/>
        <w:gridCol w:w="1541"/>
        <w:gridCol w:w="1194"/>
      </w:tblGrid>
      <w:tr w:rsidR="00CF6750">
        <w:trPr>
          <w:trHeight w:val="948"/>
          <w:jc w:val="center"/>
        </w:trPr>
        <w:tc>
          <w:tcPr>
            <w:tcW w:w="1266" w:type="dxa"/>
            <w:tcBorders>
              <w:top w:val="single" w:sz="4" w:space="0" w:color="000000"/>
              <w:left w:val="single" w:sz="4" w:space="0" w:color="000000"/>
              <w:bottom w:val="single" w:sz="4" w:space="0" w:color="000000"/>
              <w:right w:val="single" w:sz="4" w:space="0" w:color="000000"/>
            </w:tcBorders>
            <w:noWrap/>
            <w:vAlign w:val="center"/>
          </w:tcPr>
          <w:p w:rsidR="00CF6750" w:rsidRDefault="000A5C29">
            <w:pPr>
              <w:widowControl/>
              <w:autoSpaceDE w:val="0"/>
              <w:autoSpaceDN w:val="0"/>
              <w:jc w:val="center"/>
              <w:textAlignment w:val="center"/>
              <w:rPr>
                <w:rFonts w:ascii="仿宋" w:eastAsia="仿宋" w:hAnsi="仿宋" w:cs="仿宋"/>
                <w:b/>
                <w:bCs/>
                <w:sz w:val="24"/>
              </w:rPr>
            </w:pPr>
            <w:r>
              <w:rPr>
                <w:rFonts w:ascii="仿宋" w:eastAsia="仿宋" w:hAnsi="仿宋" w:cs="仿宋" w:hint="eastAsia"/>
                <w:b/>
                <w:bCs/>
                <w:sz w:val="24"/>
              </w:rPr>
              <w:t>应用系统</w:t>
            </w:r>
          </w:p>
        </w:tc>
        <w:tc>
          <w:tcPr>
            <w:tcW w:w="1108" w:type="dxa"/>
            <w:tcBorders>
              <w:top w:val="single" w:sz="4" w:space="0" w:color="000000"/>
              <w:left w:val="single" w:sz="4" w:space="0" w:color="000000"/>
              <w:bottom w:val="single" w:sz="4" w:space="0" w:color="000000"/>
              <w:right w:val="single" w:sz="4" w:space="0" w:color="000000"/>
            </w:tcBorders>
            <w:noWrap/>
            <w:vAlign w:val="center"/>
          </w:tcPr>
          <w:p w:rsidR="00CF6750" w:rsidRDefault="000A5C29">
            <w:pPr>
              <w:widowControl/>
              <w:autoSpaceDE w:val="0"/>
              <w:autoSpaceDN w:val="0"/>
              <w:jc w:val="center"/>
              <w:textAlignment w:val="center"/>
              <w:rPr>
                <w:rFonts w:ascii="仿宋" w:eastAsia="仿宋" w:hAnsi="仿宋" w:cs="仿宋"/>
                <w:b/>
                <w:bCs/>
                <w:sz w:val="24"/>
                <w:lang w:bidi="zh-CN"/>
              </w:rPr>
            </w:pPr>
            <w:r>
              <w:rPr>
                <w:rFonts w:ascii="仿宋" w:eastAsia="仿宋" w:hAnsi="仿宋" w:cs="仿宋" w:hint="eastAsia"/>
                <w:b/>
                <w:bCs/>
                <w:sz w:val="24"/>
              </w:rPr>
              <w:t>系统每秒最大签名次数</w:t>
            </w:r>
          </w:p>
          <w:p w:rsidR="00CF6750" w:rsidRDefault="000A5C29">
            <w:pPr>
              <w:widowControl/>
              <w:autoSpaceDE w:val="0"/>
              <w:autoSpaceDN w:val="0"/>
              <w:jc w:val="center"/>
              <w:textAlignment w:val="center"/>
              <w:rPr>
                <w:rFonts w:ascii="仿宋" w:eastAsia="仿宋" w:hAnsi="仿宋" w:cs="仿宋"/>
                <w:b/>
                <w:bCs/>
                <w:sz w:val="24"/>
              </w:rPr>
            </w:pPr>
            <w:r>
              <w:rPr>
                <w:rFonts w:ascii="仿宋" w:eastAsia="仿宋" w:hAnsi="仿宋" w:cs="仿宋" w:hint="eastAsia"/>
                <w:b/>
                <w:bCs/>
                <w:sz w:val="24"/>
              </w:rPr>
              <w:t>A1</w:t>
            </w:r>
          </w:p>
        </w:tc>
        <w:tc>
          <w:tcPr>
            <w:tcW w:w="1391" w:type="dxa"/>
            <w:tcBorders>
              <w:top w:val="single" w:sz="4" w:space="0" w:color="000000"/>
              <w:left w:val="single" w:sz="4" w:space="0" w:color="000000"/>
              <w:bottom w:val="single" w:sz="4" w:space="0" w:color="000000"/>
              <w:right w:val="single" w:sz="4" w:space="0" w:color="000000"/>
            </w:tcBorders>
            <w:noWrap/>
            <w:vAlign w:val="center"/>
          </w:tcPr>
          <w:p w:rsidR="00CF6750" w:rsidRDefault="000A5C29">
            <w:pPr>
              <w:widowControl/>
              <w:autoSpaceDE w:val="0"/>
              <w:autoSpaceDN w:val="0"/>
              <w:jc w:val="center"/>
              <w:textAlignment w:val="center"/>
              <w:rPr>
                <w:rFonts w:ascii="仿宋" w:eastAsia="仿宋" w:hAnsi="仿宋" w:cs="仿宋"/>
                <w:b/>
                <w:bCs/>
                <w:sz w:val="24"/>
              </w:rPr>
            </w:pPr>
            <w:r>
              <w:rPr>
                <w:rFonts w:ascii="仿宋" w:eastAsia="仿宋" w:hAnsi="仿宋" w:cs="仿宋" w:hint="eastAsia"/>
                <w:b/>
                <w:bCs/>
                <w:sz w:val="24"/>
              </w:rPr>
              <w:t>签名验签服务支持每秒最大签名次数</w:t>
            </w:r>
          </w:p>
          <w:p w:rsidR="00CF6750" w:rsidRDefault="000A5C29">
            <w:pPr>
              <w:widowControl/>
              <w:autoSpaceDE w:val="0"/>
              <w:autoSpaceDN w:val="0"/>
              <w:jc w:val="center"/>
              <w:textAlignment w:val="center"/>
              <w:rPr>
                <w:rFonts w:ascii="仿宋" w:eastAsia="仿宋" w:hAnsi="仿宋" w:cs="仿宋"/>
                <w:b/>
                <w:bCs/>
                <w:sz w:val="24"/>
              </w:rPr>
            </w:pPr>
            <w:r>
              <w:rPr>
                <w:rFonts w:ascii="仿宋" w:eastAsia="仿宋" w:hAnsi="仿宋" w:cs="仿宋" w:hint="eastAsia"/>
                <w:b/>
                <w:bCs/>
                <w:sz w:val="24"/>
              </w:rPr>
              <w:t>A2</w:t>
            </w:r>
          </w:p>
        </w:tc>
        <w:tc>
          <w:tcPr>
            <w:tcW w:w="995" w:type="dxa"/>
            <w:tcBorders>
              <w:top w:val="single" w:sz="4" w:space="0" w:color="000000"/>
              <w:left w:val="single" w:sz="4" w:space="0" w:color="000000"/>
              <w:bottom w:val="single" w:sz="4" w:space="0" w:color="000000"/>
              <w:right w:val="single" w:sz="4" w:space="0" w:color="000000"/>
            </w:tcBorders>
            <w:noWrap/>
            <w:vAlign w:val="center"/>
          </w:tcPr>
          <w:p w:rsidR="00CF6750" w:rsidRDefault="000A5C29">
            <w:pPr>
              <w:widowControl/>
              <w:autoSpaceDE w:val="0"/>
              <w:autoSpaceDN w:val="0"/>
              <w:jc w:val="center"/>
              <w:textAlignment w:val="center"/>
              <w:rPr>
                <w:rFonts w:ascii="仿宋" w:eastAsia="仿宋" w:hAnsi="仿宋" w:cs="仿宋"/>
                <w:b/>
                <w:bCs/>
                <w:sz w:val="24"/>
                <w:lang w:bidi="zh-CN"/>
              </w:rPr>
            </w:pPr>
            <w:r>
              <w:rPr>
                <w:rFonts w:ascii="仿宋" w:eastAsia="仿宋" w:hAnsi="仿宋" w:cs="仿宋" w:hint="eastAsia"/>
                <w:b/>
                <w:bCs/>
                <w:sz w:val="24"/>
              </w:rPr>
              <w:t>系统每秒最大验签次数</w:t>
            </w:r>
          </w:p>
          <w:p w:rsidR="00CF6750" w:rsidRDefault="000A5C29">
            <w:pPr>
              <w:widowControl/>
              <w:autoSpaceDE w:val="0"/>
              <w:autoSpaceDN w:val="0"/>
              <w:jc w:val="center"/>
              <w:textAlignment w:val="center"/>
              <w:rPr>
                <w:rFonts w:ascii="仿宋" w:eastAsia="仿宋" w:hAnsi="仿宋" w:cs="仿宋"/>
                <w:b/>
                <w:bCs/>
                <w:sz w:val="24"/>
                <w:lang w:bidi="zh-CN"/>
              </w:rPr>
            </w:pPr>
            <w:r>
              <w:rPr>
                <w:rFonts w:ascii="仿宋" w:eastAsia="仿宋" w:hAnsi="仿宋" w:cs="仿宋" w:hint="eastAsia"/>
                <w:b/>
                <w:bCs/>
                <w:sz w:val="24"/>
              </w:rPr>
              <w:t>B1</w:t>
            </w:r>
          </w:p>
        </w:tc>
        <w:tc>
          <w:tcPr>
            <w:tcW w:w="1555" w:type="dxa"/>
            <w:tcBorders>
              <w:top w:val="single" w:sz="4" w:space="0" w:color="000000"/>
              <w:left w:val="single" w:sz="4" w:space="0" w:color="000000"/>
              <w:bottom w:val="single" w:sz="4" w:space="0" w:color="000000"/>
              <w:right w:val="single" w:sz="4" w:space="0" w:color="000000"/>
            </w:tcBorders>
            <w:noWrap/>
            <w:vAlign w:val="center"/>
          </w:tcPr>
          <w:p w:rsidR="00CF6750" w:rsidRDefault="000A5C29">
            <w:pPr>
              <w:widowControl/>
              <w:autoSpaceDE w:val="0"/>
              <w:autoSpaceDN w:val="0"/>
              <w:jc w:val="center"/>
              <w:textAlignment w:val="center"/>
              <w:rPr>
                <w:rFonts w:ascii="仿宋" w:eastAsia="仿宋" w:hAnsi="仿宋" w:cs="仿宋"/>
                <w:b/>
                <w:bCs/>
                <w:sz w:val="24"/>
              </w:rPr>
            </w:pPr>
            <w:r>
              <w:rPr>
                <w:rFonts w:ascii="仿宋" w:eastAsia="仿宋" w:hAnsi="仿宋" w:cs="仿宋" w:hint="eastAsia"/>
                <w:b/>
                <w:bCs/>
                <w:sz w:val="24"/>
              </w:rPr>
              <w:t>签名验签服务支持每秒最大验签次数</w:t>
            </w:r>
          </w:p>
          <w:p w:rsidR="00CF6750" w:rsidRDefault="000A5C29">
            <w:pPr>
              <w:widowControl/>
              <w:autoSpaceDE w:val="0"/>
              <w:autoSpaceDN w:val="0"/>
              <w:jc w:val="center"/>
              <w:textAlignment w:val="center"/>
              <w:rPr>
                <w:rFonts w:ascii="仿宋" w:eastAsia="仿宋" w:hAnsi="仿宋" w:cs="仿宋"/>
                <w:b/>
                <w:bCs/>
                <w:sz w:val="24"/>
                <w:lang w:bidi="zh-CN"/>
              </w:rPr>
            </w:pPr>
            <w:r>
              <w:rPr>
                <w:rFonts w:ascii="仿宋" w:eastAsia="仿宋" w:hAnsi="仿宋" w:cs="仿宋" w:hint="eastAsia"/>
                <w:b/>
                <w:bCs/>
                <w:sz w:val="24"/>
              </w:rPr>
              <w:t>B2</w:t>
            </w:r>
          </w:p>
        </w:tc>
        <w:tc>
          <w:tcPr>
            <w:tcW w:w="1541" w:type="dxa"/>
            <w:tcBorders>
              <w:top w:val="single" w:sz="4" w:space="0" w:color="000000"/>
              <w:left w:val="single" w:sz="4" w:space="0" w:color="000000"/>
              <w:bottom w:val="single" w:sz="4" w:space="0" w:color="000000"/>
              <w:right w:val="single" w:sz="4" w:space="0" w:color="000000"/>
            </w:tcBorders>
            <w:noWrap/>
            <w:vAlign w:val="center"/>
          </w:tcPr>
          <w:p w:rsidR="00CF6750" w:rsidRDefault="000A5C29">
            <w:pPr>
              <w:widowControl/>
              <w:autoSpaceDE w:val="0"/>
              <w:autoSpaceDN w:val="0"/>
              <w:jc w:val="center"/>
              <w:textAlignment w:val="center"/>
              <w:rPr>
                <w:rFonts w:ascii="仿宋" w:eastAsia="仿宋" w:hAnsi="仿宋" w:cs="仿宋"/>
                <w:b/>
                <w:bCs/>
                <w:sz w:val="24"/>
              </w:rPr>
            </w:pPr>
            <w:r>
              <w:rPr>
                <w:rFonts w:ascii="仿宋" w:eastAsia="仿宋" w:hAnsi="仿宋" w:cs="仿宋" w:hint="eastAsia"/>
                <w:b/>
                <w:bCs/>
                <w:sz w:val="24"/>
              </w:rPr>
              <w:t>密码服务</w:t>
            </w:r>
            <w:r>
              <w:rPr>
                <w:rFonts w:ascii="仿宋" w:eastAsia="仿宋" w:hAnsi="仿宋" w:cs="仿宋" w:hint="eastAsia"/>
                <w:b/>
                <w:bCs/>
                <w:sz w:val="24"/>
              </w:rPr>
              <w:t>负载</w:t>
            </w:r>
            <w:r>
              <w:rPr>
                <w:rFonts w:ascii="仿宋" w:eastAsia="仿宋" w:hAnsi="仿宋" w:cs="仿宋" w:hint="eastAsia"/>
                <w:b/>
                <w:bCs/>
                <w:sz w:val="24"/>
              </w:rPr>
              <w:t>的冗余边界</w:t>
            </w:r>
          </w:p>
          <w:p w:rsidR="00CF6750" w:rsidRDefault="000A5C29">
            <w:pPr>
              <w:widowControl/>
              <w:autoSpaceDE w:val="0"/>
              <w:autoSpaceDN w:val="0"/>
              <w:jc w:val="center"/>
              <w:textAlignment w:val="center"/>
              <w:rPr>
                <w:rFonts w:ascii="仿宋" w:eastAsia="仿宋" w:hAnsi="仿宋" w:cs="仿宋"/>
                <w:b/>
                <w:bCs/>
                <w:sz w:val="24"/>
              </w:rPr>
            </w:pPr>
            <w:r>
              <w:rPr>
                <w:rFonts w:ascii="仿宋" w:eastAsia="仿宋" w:hAnsi="仿宋" w:cs="仿宋" w:hint="eastAsia"/>
                <w:b/>
                <w:bCs/>
                <w:sz w:val="24"/>
              </w:rPr>
              <w:t>D</w:t>
            </w:r>
          </w:p>
        </w:tc>
        <w:tc>
          <w:tcPr>
            <w:tcW w:w="1194" w:type="dxa"/>
            <w:tcBorders>
              <w:top w:val="single" w:sz="4" w:space="0" w:color="000000"/>
              <w:left w:val="single" w:sz="4" w:space="0" w:color="000000"/>
              <w:bottom w:val="single" w:sz="4" w:space="0" w:color="000000"/>
              <w:right w:val="single" w:sz="4" w:space="0" w:color="000000"/>
            </w:tcBorders>
            <w:noWrap/>
            <w:vAlign w:val="center"/>
          </w:tcPr>
          <w:p w:rsidR="00CF6750" w:rsidRDefault="000A5C29">
            <w:pPr>
              <w:widowControl/>
              <w:autoSpaceDE w:val="0"/>
              <w:autoSpaceDN w:val="0"/>
              <w:jc w:val="center"/>
              <w:textAlignment w:val="center"/>
              <w:rPr>
                <w:rFonts w:ascii="仿宋" w:eastAsia="仿宋" w:hAnsi="仿宋" w:cs="仿宋"/>
                <w:b/>
                <w:bCs/>
                <w:sz w:val="24"/>
              </w:rPr>
            </w:pPr>
            <w:r>
              <w:rPr>
                <w:rFonts w:ascii="仿宋" w:eastAsia="仿宋" w:hAnsi="仿宋" w:cs="仿宋" w:hint="eastAsia"/>
                <w:b/>
                <w:bCs/>
                <w:sz w:val="24"/>
              </w:rPr>
              <w:t>签名验签服务估算数量</w:t>
            </w:r>
          </w:p>
          <w:p w:rsidR="00CF6750" w:rsidRDefault="000A5C29">
            <w:pPr>
              <w:widowControl/>
              <w:autoSpaceDE w:val="0"/>
              <w:autoSpaceDN w:val="0"/>
              <w:jc w:val="center"/>
              <w:textAlignment w:val="center"/>
              <w:rPr>
                <w:rFonts w:ascii="仿宋" w:eastAsia="仿宋" w:hAnsi="仿宋" w:cs="仿宋"/>
                <w:b/>
                <w:bCs/>
                <w:sz w:val="24"/>
              </w:rPr>
            </w:pPr>
            <w:r>
              <w:rPr>
                <w:rFonts w:ascii="仿宋" w:eastAsia="仿宋" w:hAnsi="仿宋" w:cs="仿宋" w:hint="eastAsia"/>
                <w:b/>
                <w:bCs/>
                <w:sz w:val="24"/>
              </w:rPr>
              <w:t>X</w:t>
            </w:r>
          </w:p>
        </w:tc>
      </w:tr>
      <w:tr w:rsidR="00CF6750">
        <w:trPr>
          <w:trHeight w:val="270"/>
          <w:jc w:val="center"/>
        </w:trPr>
        <w:tc>
          <w:tcPr>
            <w:tcW w:w="1266" w:type="dxa"/>
            <w:tcBorders>
              <w:top w:val="single" w:sz="4" w:space="0" w:color="000000"/>
              <w:left w:val="single" w:sz="4" w:space="0" w:color="000000"/>
              <w:bottom w:val="single" w:sz="4" w:space="0" w:color="000000"/>
              <w:right w:val="single" w:sz="4" w:space="0" w:color="000000"/>
            </w:tcBorders>
            <w:noWrap/>
            <w:vAlign w:val="center"/>
          </w:tcPr>
          <w:p w:rsidR="00CF6750" w:rsidRDefault="000A5C29">
            <w:pPr>
              <w:pStyle w:val="TableParagraph"/>
              <w:autoSpaceDE w:val="0"/>
              <w:autoSpaceDN w:val="0"/>
              <w:jc w:val="left"/>
              <w:rPr>
                <w:color w:val="000000"/>
                <w:sz w:val="24"/>
              </w:rPr>
            </w:pPr>
            <w:r>
              <w:rPr>
                <w:rFonts w:hint="eastAsia"/>
                <w:sz w:val="24"/>
                <w:lang w:val="en-US"/>
              </w:rPr>
              <w:t>人事管理系统</w:t>
            </w:r>
          </w:p>
        </w:tc>
        <w:tc>
          <w:tcPr>
            <w:tcW w:w="1108" w:type="dxa"/>
            <w:tcBorders>
              <w:top w:val="single" w:sz="4" w:space="0" w:color="000000"/>
              <w:left w:val="single" w:sz="4" w:space="0" w:color="000000"/>
              <w:bottom w:val="single" w:sz="4" w:space="0" w:color="000000"/>
              <w:right w:val="single" w:sz="4" w:space="0" w:color="000000"/>
            </w:tcBorders>
            <w:noWrap/>
            <w:vAlign w:val="center"/>
          </w:tcPr>
          <w:p w:rsidR="00CF6750" w:rsidRDefault="000A5C29">
            <w:pPr>
              <w:widowControl/>
              <w:jc w:val="center"/>
              <w:textAlignment w:val="center"/>
              <w:rPr>
                <w:rFonts w:ascii="仿宋" w:eastAsia="仿宋" w:hAnsi="仿宋" w:cs="仿宋"/>
                <w:sz w:val="24"/>
                <w:lang w:bidi="zh-CN"/>
              </w:rPr>
            </w:pPr>
            <w:r>
              <w:rPr>
                <w:rFonts w:ascii="仿宋" w:eastAsia="仿宋" w:hAnsi="仿宋" w:cs="仿宋" w:hint="eastAsia"/>
                <w:color w:val="000000"/>
                <w:kern w:val="0"/>
                <w:sz w:val="24"/>
                <w:lang/>
              </w:rPr>
              <w:t>500</w:t>
            </w:r>
          </w:p>
        </w:tc>
        <w:tc>
          <w:tcPr>
            <w:tcW w:w="1391" w:type="dxa"/>
            <w:tcBorders>
              <w:top w:val="single" w:sz="4" w:space="0" w:color="000000"/>
              <w:left w:val="single" w:sz="4" w:space="0" w:color="000000"/>
              <w:bottom w:val="single" w:sz="4" w:space="0" w:color="000000"/>
              <w:right w:val="single" w:sz="4" w:space="0" w:color="000000"/>
            </w:tcBorders>
            <w:noWrap/>
            <w:vAlign w:val="center"/>
          </w:tcPr>
          <w:p w:rsidR="00CF6750" w:rsidRDefault="000A5C29">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lang/>
              </w:rPr>
              <w:t>9000</w:t>
            </w:r>
          </w:p>
        </w:tc>
        <w:tc>
          <w:tcPr>
            <w:tcW w:w="995" w:type="dxa"/>
            <w:tcBorders>
              <w:top w:val="single" w:sz="4" w:space="0" w:color="000000"/>
              <w:left w:val="single" w:sz="4" w:space="0" w:color="000000"/>
              <w:bottom w:val="single" w:sz="4" w:space="0" w:color="000000"/>
              <w:right w:val="single" w:sz="4" w:space="0" w:color="000000"/>
            </w:tcBorders>
            <w:noWrap/>
            <w:vAlign w:val="center"/>
          </w:tcPr>
          <w:p w:rsidR="00CF6750" w:rsidRDefault="000A5C29">
            <w:pPr>
              <w:widowControl/>
              <w:jc w:val="center"/>
              <w:textAlignment w:val="center"/>
              <w:rPr>
                <w:rFonts w:ascii="仿宋" w:eastAsia="仿宋" w:hAnsi="仿宋" w:cs="仿宋"/>
                <w:sz w:val="24"/>
                <w:lang w:bidi="zh-CN"/>
              </w:rPr>
            </w:pPr>
            <w:r>
              <w:rPr>
                <w:rFonts w:ascii="仿宋" w:eastAsia="仿宋" w:hAnsi="仿宋" w:cs="仿宋" w:hint="eastAsia"/>
                <w:color w:val="000000"/>
                <w:kern w:val="0"/>
                <w:sz w:val="24"/>
                <w:lang/>
              </w:rPr>
              <w:t>1000</w:t>
            </w:r>
          </w:p>
        </w:tc>
        <w:tc>
          <w:tcPr>
            <w:tcW w:w="1555" w:type="dxa"/>
            <w:tcBorders>
              <w:top w:val="single" w:sz="4" w:space="0" w:color="000000"/>
              <w:left w:val="single" w:sz="4" w:space="0" w:color="000000"/>
              <w:bottom w:val="single" w:sz="4" w:space="0" w:color="000000"/>
              <w:right w:val="single" w:sz="4" w:space="0" w:color="000000"/>
            </w:tcBorders>
            <w:noWrap/>
            <w:vAlign w:val="center"/>
          </w:tcPr>
          <w:p w:rsidR="00CF6750" w:rsidRDefault="000A5C29">
            <w:pPr>
              <w:widowControl/>
              <w:jc w:val="center"/>
              <w:textAlignment w:val="center"/>
              <w:rPr>
                <w:rFonts w:ascii="仿宋" w:eastAsia="仿宋" w:hAnsi="仿宋" w:cs="仿宋"/>
                <w:sz w:val="24"/>
                <w:lang w:bidi="zh-CN"/>
              </w:rPr>
            </w:pPr>
            <w:r>
              <w:rPr>
                <w:rFonts w:ascii="仿宋" w:eastAsia="仿宋" w:hAnsi="仿宋" w:cs="仿宋" w:hint="eastAsia"/>
                <w:color w:val="000000"/>
                <w:kern w:val="0"/>
                <w:sz w:val="24"/>
                <w:lang/>
              </w:rPr>
              <w:t>6000</w:t>
            </w:r>
          </w:p>
        </w:tc>
        <w:tc>
          <w:tcPr>
            <w:tcW w:w="1541" w:type="dxa"/>
            <w:tcBorders>
              <w:top w:val="single" w:sz="4" w:space="0" w:color="000000"/>
              <w:left w:val="single" w:sz="4" w:space="0" w:color="000000"/>
              <w:bottom w:val="single" w:sz="4" w:space="0" w:color="000000"/>
              <w:right w:val="single" w:sz="4" w:space="0" w:color="000000"/>
            </w:tcBorders>
            <w:noWrap/>
            <w:vAlign w:val="center"/>
          </w:tcPr>
          <w:p w:rsidR="00CF6750" w:rsidRDefault="000A5C29">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lang/>
              </w:rPr>
              <w:t>0.2</w:t>
            </w:r>
          </w:p>
        </w:tc>
        <w:tc>
          <w:tcPr>
            <w:tcW w:w="1194" w:type="dxa"/>
            <w:tcBorders>
              <w:top w:val="single" w:sz="4" w:space="0" w:color="000000"/>
              <w:left w:val="single" w:sz="4" w:space="0" w:color="000000"/>
              <w:bottom w:val="single" w:sz="4" w:space="0" w:color="000000"/>
              <w:right w:val="single" w:sz="4" w:space="0" w:color="000000"/>
            </w:tcBorders>
            <w:noWrap/>
            <w:vAlign w:val="center"/>
          </w:tcPr>
          <w:p w:rsidR="00CF6750" w:rsidRDefault="000A5C29">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lang/>
              </w:rPr>
              <w:t>0.21</w:t>
            </w:r>
          </w:p>
        </w:tc>
      </w:tr>
      <w:tr w:rsidR="00CF6750">
        <w:trPr>
          <w:trHeight w:val="270"/>
          <w:jc w:val="center"/>
        </w:trPr>
        <w:tc>
          <w:tcPr>
            <w:tcW w:w="1266" w:type="dxa"/>
            <w:tcBorders>
              <w:top w:val="single" w:sz="4" w:space="0" w:color="000000"/>
              <w:left w:val="single" w:sz="4" w:space="0" w:color="000000"/>
              <w:bottom w:val="single" w:sz="4" w:space="0" w:color="000000"/>
              <w:right w:val="single" w:sz="4" w:space="0" w:color="000000"/>
            </w:tcBorders>
            <w:noWrap/>
            <w:vAlign w:val="center"/>
          </w:tcPr>
          <w:p w:rsidR="00CF6750" w:rsidRDefault="000A5C29">
            <w:pPr>
              <w:pStyle w:val="TableParagraph"/>
              <w:autoSpaceDE w:val="0"/>
              <w:autoSpaceDN w:val="0"/>
              <w:jc w:val="left"/>
              <w:rPr>
                <w:color w:val="000000"/>
                <w:sz w:val="24"/>
              </w:rPr>
            </w:pPr>
            <w:r>
              <w:rPr>
                <w:rFonts w:hint="eastAsia"/>
                <w:sz w:val="24"/>
                <w:lang w:val="en-US"/>
              </w:rPr>
              <w:t>档案管理系统</w:t>
            </w:r>
          </w:p>
        </w:tc>
        <w:tc>
          <w:tcPr>
            <w:tcW w:w="1108" w:type="dxa"/>
            <w:tcBorders>
              <w:top w:val="single" w:sz="4" w:space="0" w:color="000000"/>
              <w:left w:val="single" w:sz="4" w:space="0" w:color="000000"/>
              <w:bottom w:val="single" w:sz="4" w:space="0" w:color="000000"/>
              <w:right w:val="single" w:sz="4" w:space="0" w:color="000000"/>
            </w:tcBorders>
            <w:noWrap/>
            <w:vAlign w:val="center"/>
          </w:tcPr>
          <w:p w:rsidR="00CF6750" w:rsidRDefault="000A5C29">
            <w:pPr>
              <w:widowControl/>
              <w:jc w:val="center"/>
              <w:textAlignment w:val="center"/>
              <w:rPr>
                <w:rFonts w:ascii="仿宋" w:eastAsia="仿宋" w:hAnsi="仿宋" w:cs="仿宋"/>
                <w:sz w:val="24"/>
                <w:lang w:bidi="zh-CN"/>
              </w:rPr>
            </w:pPr>
            <w:r>
              <w:rPr>
                <w:rFonts w:ascii="仿宋" w:eastAsia="仿宋" w:hAnsi="仿宋" w:cs="仿宋" w:hint="eastAsia"/>
                <w:color w:val="000000"/>
                <w:kern w:val="0"/>
                <w:sz w:val="24"/>
                <w:lang/>
              </w:rPr>
              <w:t>1000</w:t>
            </w:r>
          </w:p>
        </w:tc>
        <w:tc>
          <w:tcPr>
            <w:tcW w:w="1391" w:type="dxa"/>
            <w:tcBorders>
              <w:top w:val="single" w:sz="4" w:space="0" w:color="000000"/>
              <w:left w:val="single" w:sz="4" w:space="0" w:color="000000"/>
              <w:bottom w:val="single" w:sz="4" w:space="0" w:color="000000"/>
              <w:right w:val="single" w:sz="4" w:space="0" w:color="000000"/>
            </w:tcBorders>
            <w:noWrap/>
            <w:vAlign w:val="center"/>
          </w:tcPr>
          <w:p w:rsidR="00CF6750" w:rsidRDefault="000A5C29">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lang/>
              </w:rPr>
              <w:t>9000</w:t>
            </w:r>
          </w:p>
        </w:tc>
        <w:tc>
          <w:tcPr>
            <w:tcW w:w="995" w:type="dxa"/>
            <w:tcBorders>
              <w:top w:val="single" w:sz="4" w:space="0" w:color="000000"/>
              <w:left w:val="single" w:sz="4" w:space="0" w:color="000000"/>
              <w:bottom w:val="single" w:sz="4" w:space="0" w:color="000000"/>
              <w:right w:val="single" w:sz="4" w:space="0" w:color="000000"/>
            </w:tcBorders>
            <w:noWrap/>
            <w:vAlign w:val="center"/>
          </w:tcPr>
          <w:p w:rsidR="00CF6750" w:rsidRDefault="000A5C29">
            <w:pPr>
              <w:widowControl/>
              <w:jc w:val="center"/>
              <w:textAlignment w:val="center"/>
              <w:rPr>
                <w:rFonts w:ascii="仿宋" w:eastAsia="仿宋" w:hAnsi="仿宋" w:cs="仿宋"/>
                <w:sz w:val="24"/>
                <w:lang w:bidi="zh-CN"/>
              </w:rPr>
            </w:pPr>
            <w:r>
              <w:rPr>
                <w:rFonts w:ascii="仿宋" w:eastAsia="仿宋" w:hAnsi="仿宋" w:cs="仿宋" w:hint="eastAsia"/>
                <w:color w:val="000000"/>
                <w:kern w:val="0"/>
                <w:sz w:val="24"/>
                <w:lang/>
              </w:rPr>
              <w:t>3000</w:t>
            </w:r>
          </w:p>
        </w:tc>
        <w:tc>
          <w:tcPr>
            <w:tcW w:w="1555" w:type="dxa"/>
            <w:tcBorders>
              <w:top w:val="single" w:sz="4" w:space="0" w:color="000000"/>
              <w:left w:val="single" w:sz="4" w:space="0" w:color="000000"/>
              <w:bottom w:val="single" w:sz="4" w:space="0" w:color="000000"/>
              <w:right w:val="single" w:sz="4" w:space="0" w:color="000000"/>
            </w:tcBorders>
            <w:noWrap/>
            <w:vAlign w:val="center"/>
          </w:tcPr>
          <w:p w:rsidR="00CF6750" w:rsidRDefault="000A5C29">
            <w:pPr>
              <w:widowControl/>
              <w:jc w:val="center"/>
              <w:textAlignment w:val="center"/>
              <w:rPr>
                <w:rFonts w:ascii="仿宋" w:eastAsia="仿宋" w:hAnsi="仿宋" w:cs="仿宋"/>
                <w:sz w:val="24"/>
                <w:lang w:bidi="zh-CN"/>
              </w:rPr>
            </w:pPr>
            <w:r>
              <w:rPr>
                <w:rFonts w:ascii="仿宋" w:eastAsia="仿宋" w:hAnsi="仿宋" w:cs="仿宋" w:hint="eastAsia"/>
                <w:color w:val="000000"/>
                <w:kern w:val="0"/>
                <w:sz w:val="24"/>
                <w:lang/>
              </w:rPr>
              <w:t>6000</w:t>
            </w:r>
          </w:p>
        </w:tc>
        <w:tc>
          <w:tcPr>
            <w:tcW w:w="1541" w:type="dxa"/>
            <w:tcBorders>
              <w:top w:val="single" w:sz="4" w:space="0" w:color="000000"/>
              <w:left w:val="single" w:sz="4" w:space="0" w:color="000000"/>
              <w:bottom w:val="single" w:sz="4" w:space="0" w:color="000000"/>
              <w:right w:val="single" w:sz="4" w:space="0" w:color="000000"/>
            </w:tcBorders>
            <w:noWrap/>
            <w:vAlign w:val="center"/>
          </w:tcPr>
          <w:p w:rsidR="00CF6750" w:rsidRDefault="000A5C29">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lang/>
              </w:rPr>
              <w:t>0.2</w:t>
            </w:r>
          </w:p>
        </w:tc>
        <w:tc>
          <w:tcPr>
            <w:tcW w:w="1194" w:type="dxa"/>
            <w:tcBorders>
              <w:top w:val="single" w:sz="4" w:space="0" w:color="000000"/>
              <w:left w:val="single" w:sz="4" w:space="0" w:color="000000"/>
              <w:bottom w:val="single" w:sz="4" w:space="0" w:color="000000"/>
              <w:right w:val="single" w:sz="4" w:space="0" w:color="000000"/>
            </w:tcBorders>
            <w:noWrap/>
            <w:vAlign w:val="center"/>
          </w:tcPr>
          <w:p w:rsidR="00CF6750" w:rsidRDefault="000A5C29">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lang/>
              </w:rPr>
              <w:t>0.63</w:t>
            </w:r>
          </w:p>
        </w:tc>
      </w:tr>
      <w:tr w:rsidR="00CF6750">
        <w:trPr>
          <w:trHeight w:val="270"/>
          <w:jc w:val="center"/>
        </w:trPr>
        <w:tc>
          <w:tcPr>
            <w:tcW w:w="1266" w:type="dxa"/>
            <w:tcBorders>
              <w:top w:val="single" w:sz="4" w:space="0" w:color="000000"/>
              <w:left w:val="single" w:sz="4" w:space="0" w:color="000000"/>
              <w:bottom w:val="single" w:sz="4" w:space="0" w:color="000000"/>
              <w:right w:val="single" w:sz="4" w:space="0" w:color="000000"/>
            </w:tcBorders>
            <w:noWrap/>
            <w:vAlign w:val="center"/>
          </w:tcPr>
          <w:p w:rsidR="00CF6750" w:rsidRDefault="000A5C29">
            <w:pPr>
              <w:widowControl/>
              <w:autoSpaceDE w:val="0"/>
              <w:autoSpaceDN w:val="0"/>
              <w:jc w:val="left"/>
              <w:textAlignment w:val="center"/>
              <w:rPr>
                <w:rFonts w:ascii="仿宋" w:eastAsia="仿宋" w:hAnsi="仿宋" w:cs="仿宋"/>
                <w:color w:val="000000"/>
                <w:sz w:val="24"/>
              </w:rPr>
            </w:pPr>
            <w:r>
              <w:rPr>
                <w:rFonts w:ascii="仿宋" w:eastAsia="仿宋" w:hAnsi="仿宋" w:cs="仿宋" w:hint="eastAsia"/>
                <w:sz w:val="24"/>
                <w:lang w:bidi="zh-CN"/>
              </w:rPr>
              <w:t>电子公文处理系统</w:t>
            </w:r>
          </w:p>
        </w:tc>
        <w:tc>
          <w:tcPr>
            <w:tcW w:w="1108" w:type="dxa"/>
            <w:tcBorders>
              <w:top w:val="single" w:sz="4" w:space="0" w:color="000000"/>
              <w:left w:val="single" w:sz="4" w:space="0" w:color="000000"/>
              <w:bottom w:val="single" w:sz="4" w:space="0" w:color="000000"/>
              <w:right w:val="single" w:sz="4" w:space="0" w:color="000000"/>
            </w:tcBorders>
            <w:noWrap/>
            <w:vAlign w:val="center"/>
          </w:tcPr>
          <w:p w:rsidR="00CF6750" w:rsidRDefault="000A5C29">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lang/>
              </w:rPr>
              <w:t>800</w:t>
            </w:r>
          </w:p>
        </w:tc>
        <w:tc>
          <w:tcPr>
            <w:tcW w:w="1391" w:type="dxa"/>
            <w:tcBorders>
              <w:top w:val="single" w:sz="4" w:space="0" w:color="000000"/>
              <w:left w:val="single" w:sz="4" w:space="0" w:color="000000"/>
              <w:bottom w:val="single" w:sz="4" w:space="0" w:color="000000"/>
              <w:right w:val="single" w:sz="4" w:space="0" w:color="000000"/>
            </w:tcBorders>
            <w:noWrap/>
            <w:vAlign w:val="center"/>
          </w:tcPr>
          <w:p w:rsidR="00CF6750" w:rsidRDefault="000A5C29">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lang/>
              </w:rPr>
              <w:t>9000</w:t>
            </w:r>
          </w:p>
        </w:tc>
        <w:tc>
          <w:tcPr>
            <w:tcW w:w="995" w:type="dxa"/>
            <w:tcBorders>
              <w:top w:val="single" w:sz="4" w:space="0" w:color="000000"/>
              <w:left w:val="single" w:sz="4" w:space="0" w:color="000000"/>
              <w:bottom w:val="single" w:sz="4" w:space="0" w:color="000000"/>
              <w:right w:val="single" w:sz="4" w:space="0" w:color="000000"/>
            </w:tcBorders>
            <w:noWrap/>
            <w:vAlign w:val="center"/>
          </w:tcPr>
          <w:p w:rsidR="00CF6750" w:rsidRDefault="000A5C29">
            <w:pPr>
              <w:widowControl/>
              <w:jc w:val="center"/>
              <w:textAlignment w:val="center"/>
              <w:rPr>
                <w:rFonts w:ascii="仿宋" w:eastAsia="仿宋" w:hAnsi="仿宋" w:cs="仿宋"/>
                <w:color w:val="000000"/>
                <w:sz w:val="24"/>
                <w:lang w:bidi="zh-CN"/>
              </w:rPr>
            </w:pPr>
            <w:r>
              <w:rPr>
                <w:rFonts w:ascii="仿宋" w:eastAsia="仿宋" w:hAnsi="仿宋" w:cs="仿宋" w:hint="eastAsia"/>
                <w:color w:val="000000"/>
                <w:kern w:val="0"/>
                <w:sz w:val="24"/>
                <w:lang/>
              </w:rPr>
              <w:t>700</w:t>
            </w:r>
          </w:p>
        </w:tc>
        <w:tc>
          <w:tcPr>
            <w:tcW w:w="1555" w:type="dxa"/>
            <w:tcBorders>
              <w:top w:val="single" w:sz="4" w:space="0" w:color="000000"/>
              <w:left w:val="single" w:sz="4" w:space="0" w:color="000000"/>
              <w:bottom w:val="single" w:sz="4" w:space="0" w:color="000000"/>
              <w:right w:val="single" w:sz="4" w:space="0" w:color="000000"/>
            </w:tcBorders>
            <w:noWrap/>
            <w:vAlign w:val="center"/>
          </w:tcPr>
          <w:p w:rsidR="00CF6750" w:rsidRDefault="000A5C29">
            <w:pPr>
              <w:widowControl/>
              <w:jc w:val="center"/>
              <w:textAlignment w:val="center"/>
              <w:rPr>
                <w:rFonts w:ascii="仿宋" w:eastAsia="仿宋" w:hAnsi="仿宋" w:cs="仿宋"/>
                <w:sz w:val="24"/>
                <w:lang w:bidi="zh-CN"/>
              </w:rPr>
            </w:pPr>
            <w:r>
              <w:rPr>
                <w:rFonts w:ascii="仿宋" w:eastAsia="仿宋" w:hAnsi="仿宋" w:cs="仿宋" w:hint="eastAsia"/>
                <w:color w:val="000000"/>
                <w:kern w:val="0"/>
                <w:sz w:val="24"/>
                <w:lang/>
              </w:rPr>
              <w:t>6000</w:t>
            </w:r>
          </w:p>
        </w:tc>
        <w:tc>
          <w:tcPr>
            <w:tcW w:w="1541" w:type="dxa"/>
            <w:tcBorders>
              <w:top w:val="single" w:sz="4" w:space="0" w:color="000000"/>
              <w:left w:val="single" w:sz="4" w:space="0" w:color="000000"/>
              <w:bottom w:val="single" w:sz="4" w:space="0" w:color="000000"/>
              <w:right w:val="single" w:sz="4" w:space="0" w:color="000000"/>
            </w:tcBorders>
            <w:noWrap/>
            <w:vAlign w:val="center"/>
          </w:tcPr>
          <w:p w:rsidR="00CF6750" w:rsidRDefault="000A5C29">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lang/>
              </w:rPr>
              <w:t>0.2</w:t>
            </w:r>
          </w:p>
        </w:tc>
        <w:tc>
          <w:tcPr>
            <w:tcW w:w="1194" w:type="dxa"/>
            <w:tcBorders>
              <w:top w:val="single" w:sz="4" w:space="0" w:color="000000"/>
              <w:left w:val="single" w:sz="4" w:space="0" w:color="000000"/>
              <w:bottom w:val="single" w:sz="4" w:space="0" w:color="000000"/>
              <w:right w:val="single" w:sz="4" w:space="0" w:color="000000"/>
            </w:tcBorders>
            <w:noWrap/>
            <w:vAlign w:val="center"/>
          </w:tcPr>
          <w:p w:rsidR="00CF6750" w:rsidRDefault="000A5C29">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lang/>
              </w:rPr>
              <w:t>0.15</w:t>
            </w:r>
          </w:p>
        </w:tc>
      </w:tr>
      <w:tr w:rsidR="00CF6750">
        <w:trPr>
          <w:trHeight w:val="270"/>
          <w:jc w:val="center"/>
        </w:trPr>
        <w:tc>
          <w:tcPr>
            <w:tcW w:w="7856" w:type="dxa"/>
            <w:gridSpan w:val="6"/>
            <w:tcBorders>
              <w:top w:val="single" w:sz="4" w:space="0" w:color="000000"/>
              <w:left w:val="single" w:sz="4" w:space="0" w:color="000000"/>
              <w:bottom w:val="single" w:sz="4" w:space="0" w:color="000000"/>
              <w:right w:val="single" w:sz="4" w:space="0" w:color="000000"/>
            </w:tcBorders>
            <w:noWrap/>
            <w:vAlign w:val="center"/>
          </w:tcPr>
          <w:p w:rsidR="00CF6750" w:rsidRDefault="000A5C29">
            <w:pPr>
              <w:widowControl/>
              <w:autoSpaceDE w:val="0"/>
              <w:autoSpaceDN w:val="0"/>
              <w:jc w:val="right"/>
              <w:textAlignment w:val="center"/>
              <w:rPr>
                <w:rFonts w:ascii="仿宋" w:eastAsia="仿宋" w:hAnsi="仿宋" w:cs="仿宋"/>
                <w:color w:val="000000"/>
                <w:kern w:val="0"/>
                <w:sz w:val="24"/>
              </w:rPr>
            </w:pPr>
            <w:r>
              <w:rPr>
                <w:rFonts w:ascii="仿宋" w:eastAsia="仿宋" w:hAnsi="仿宋" w:cs="仿宋" w:hint="eastAsia"/>
                <w:color w:val="000000"/>
                <w:kern w:val="0"/>
                <w:sz w:val="24"/>
              </w:rPr>
              <w:t>总计</w:t>
            </w:r>
          </w:p>
        </w:tc>
        <w:tc>
          <w:tcPr>
            <w:tcW w:w="1194" w:type="dxa"/>
            <w:tcBorders>
              <w:top w:val="single" w:sz="4" w:space="0" w:color="000000"/>
              <w:left w:val="single" w:sz="4" w:space="0" w:color="000000"/>
              <w:bottom w:val="single" w:sz="4" w:space="0" w:color="000000"/>
              <w:right w:val="single" w:sz="4" w:space="0" w:color="000000"/>
            </w:tcBorders>
            <w:noWrap/>
            <w:vAlign w:val="center"/>
          </w:tcPr>
          <w:p w:rsidR="00CF6750" w:rsidRDefault="000A5C29">
            <w:pPr>
              <w:widowControl/>
              <w:autoSpaceDE w:val="0"/>
              <w:autoSpaceDN w:val="0"/>
              <w:jc w:val="center"/>
              <w:textAlignment w:val="center"/>
              <w:rPr>
                <w:rFonts w:ascii="仿宋" w:eastAsia="仿宋" w:hAnsi="仿宋" w:cs="仿宋"/>
                <w:color w:val="000000"/>
                <w:sz w:val="24"/>
              </w:rPr>
            </w:pPr>
            <w:r>
              <w:rPr>
                <w:rFonts w:ascii="仿宋" w:eastAsia="仿宋" w:hAnsi="仿宋" w:cs="仿宋" w:hint="eastAsia"/>
                <w:color w:val="000000"/>
                <w:sz w:val="24"/>
              </w:rPr>
              <w:t>0.99</w:t>
            </w:r>
          </w:p>
        </w:tc>
      </w:tr>
      <w:tr w:rsidR="00CF6750">
        <w:trPr>
          <w:trHeight w:val="90"/>
          <w:jc w:val="center"/>
        </w:trPr>
        <w:tc>
          <w:tcPr>
            <w:tcW w:w="7856" w:type="dxa"/>
            <w:gridSpan w:val="6"/>
            <w:tcBorders>
              <w:top w:val="single" w:sz="4" w:space="0" w:color="000000"/>
              <w:left w:val="single" w:sz="4" w:space="0" w:color="000000"/>
              <w:bottom w:val="single" w:sz="4" w:space="0" w:color="000000"/>
              <w:right w:val="single" w:sz="4" w:space="0" w:color="000000"/>
            </w:tcBorders>
            <w:noWrap/>
            <w:vAlign w:val="center"/>
          </w:tcPr>
          <w:p w:rsidR="00CF6750" w:rsidRDefault="000A5C29">
            <w:pPr>
              <w:widowControl/>
              <w:autoSpaceDE w:val="0"/>
              <w:autoSpaceDN w:val="0"/>
              <w:jc w:val="right"/>
              <w:textAlignment w:val="center"/>
              <w:rPr>
                <w:rFonts w:ascii="仿宋" w:eastAsia="仿宋" w:hAnsi="仿宋" w:cs="仿宋"/>
                <w:color w:val="000000"/>
                <w:kern w:val="0"/>
                <w:sz w:val="24"/>
              </w:rPr>
            </w:pPr>
            <w:r>
              <w:rPr>
                <w:rFonts w:ascii="仿宋" w:eastAsia="仿宋" w:hAnsi="仿宋" w:cs="仿宋" w:hint="eastAsia"/>
                <w:color w:val="000000"/>
                <w:kern w:val="0"/>
                <w:sz w:val="24"/>
              </w:rPr>
              <w:t xml:space="preserve"> </w:t>
            </w:r>
            <w:r>
              <w:rPr>
                <w:rFonts w:ascii="仿宋" w:eastAsia="仿宋" w:hAnsi="仿宋" w:cs="仿宋" w:hint="eastAsia"/>
                <w:color w:val="000000"/>
                <w:kern w:val="0"/>
                <w:sz w:val="24"/>
              </w:rPr>
              <w:t>签名验签服务基本需求（向上取整）</w:t>
            </w:r>
          </w:p>
        </w:tc>
        <w:tc>
          <w:tcPr>
            <w:tcW w:w="1194" w:type="dxa"/>
            <w:tcBorders>
              <w:top w:val="single" w:sz="4" w:space="0" w:color="000000"/>
              <w:left w:val="single" w:sz="4" w:space="0" w:color="000000"/>
              <w:bottom w:val="single" w:sz="4" w:space="0" w:color="000000"/>
              <w:right w:val="single" w:sz="4" w:space="0" w:color="000000"/>
            </w:tcBorders>
            <w:noWrap/>
            <w:vAlign w:val="center"/>
          </w:tcPr>
          <w:p w:rsidR="00CF6750" w:rsidRDefault="000A5C29">
            <w:pPr>
              <w:widowControl/>
              <w:autoSpaceDE w:val="0"/>
              <w:autoSpaceDN w:val="0"/>
              <w:jc w:val="center"/>
              <w:textAlignment w:val="center"/>
              <w:rPr>
                <w:rFonts w:ascii="仿宋" w:eastAsia="仿宋" w:hAnsi="仿宋" w:cs="仿宋"/>
                <w:color w:val="000000"/>
                <w:sz w:val="24"/>
              </w:rPr>
            </w:pPr>
            <w:r>
              <w:rPr>
                <w:rFonts w:ascii="仿宋" w:eastAsia="仿宋" w:hAnsi="仿宋" w:cs="仿宋" w:hint="eastAsia"/>
                <w:color w:val="000000"/>
                <w:sz w:val="24"/>
              </w:rPr>
              <w:t>1</w:t>
            </w:r>
          </w:p>
        </w:tc>
      </w:tr>
      <w:tr w:rsidR="00CF6750">
        <w:trPr>
          <w:trHeight w:val="90"/>
          <w:jc w:val="center"/>
        </w:trPr>
        <w:tc>
          <w:tcPr>
            <w:tcW w:w="7856" w:type="dxa"/>
            <w:gridSpan w:val="6"/>
            <w:tcBorders>
              <w:top w:val="single" w:sz="4" w:space="0" w:color="000000"/>
              <w:left w:val="single" w:sz="4" w:space="0" w:color="000000"/>
              <w:bottom w:val="single" w:sz="4" w:space="0" w:color="000000"/>
              <w:right w:val="single" w:sz="4" w:space="0" w:color="000000"/>
            </w:tcBorders>
            <w:noWrap/>
            <w:vAlign w:val="center"/>
          </w:tcPr>
          <w:p w:rsidR="00CF6750" w:rsidRDefault="000A5C29">
            <w:pPr>
              <w:widowControl/>
              <w:autoSpaceDE w:val="0"/>
              <w:autoSpaceDN w:val="0"/>
              <w:jc w:val="right"/>
              <w:textAlignment w:val="center"/>
              <w:rPr>
                <w:rFonts w:ascii="仿宋" w:eastAsia="仿宋" w:hAnsi="仿宋" w:cs="仿宋"/>
                <w:color w:val="000000"/>
                <w:kern w:val="0"/>
                <w:sz w:val="24"/>
              </w:rPr>
            </w:pPr>
            <w:r>
              <w:rPr>
                <w:rFonts w:ascii="仿宋" w:eastAsia="仿宋" w:hAnsi="仿宋" w:cs="仿宋" w:hint="eastAsia"/>
                <w:color w:val="000000"/>
                <w:kern w:val="0"/>
                <w:sz w:val="24"/>
              </w:rPr>
              <w:t>高可用需求数量</w:t>
            </w:r>
          </w:p>
        </w:tc>
        <w:tc>
          <w:tcPr>
            <w:tcW w:w="1194" w:type="dxa"/>
            <w:tcBorders>
              <w:top w:val="single" w:sz="4" w:space="0" w:color="000000"/>
              <w:left w:val="single" w:sz="4" w:space="0" w:color="000000"/>
              <w:bottom w:val="single" w:sz="4" w:space="0" w:color="000000"/>
              <w:right w:val="single" w:sz="4" w:space="0" w:color="000000"/>
            </w:tcBorders>
            <w:noWrap/>
            <w:vAlign w:val="center"/>
          </w:tcPr>
          <w:p w:rsidR="00CF6750" w:rsidRDefault="000A5C29">
            <w:pPr>
              <w:widowControl/>
              <w:autoSpaceDE w:val="0"/>
              <w:autoSpaceDN w:val="0"/>
              <w:jc w:val="center"/>
              <w:textAlignment w:val="center"/>
              <w:rPr>
                <w:rFonts w:ascii="仿宋" w:eastAsia="仿宋" w:hAnsi="仿宋" w:cs="仿宋"/>
                <w:color w:val="000000"/>
                <w:sz w:val="24"/>
              </w:rPr>
            </w:pPr>
            <w:r>
              <w:rPr>
                <w:rFonts w:ascii="仿宋" w:eastAsia="仿宋" w:hAnsi="仿宋" w:cs="仿宋" w:hint="eastAsia"/>
                <w:color w:val="000000"/>
                <w:sz w:val="24"/>
              </w:rPr>
              <w:t>1</w:t>
            </w:r>
          </w:p>
        </w:tc>
      </w:tr>
      <w:tr w:rsidR="00CF6750">
        <w:trPr>
          <w:trHeight w:val="90"/>
          <w:jc w:val="center"/>
        </w:trPr>
        <w:tc>
          <w:tcPr>
            <w:tcW w:w="7856" w:type="dxa"/>
            <w:gridSpan w:val="6"/>
            <w:tcBorders>
              <w:top w:val="single" w:sz="4" w:space="0" w:color="000000"/>
              <w:left w:val="single" w:sz="4" w:space="0" w:color="000000"/>
              <w:bottom w:val="single" w:sz="4" w:space="0" w:color="000000"/>
              <w:right w:val="single" w:sz="4" w:space="0" w:color="000000"/>
            </w:tcBorders>
            <w:noWrap/>
            <w:vAlign w:val="center"/>
          </w:tcPr>
          <w:p w:rsidR="00CF6750" w:rsidRDefault="000A5C29">
            <w:pPr>
              <w:widowControl/>
              <w:autoSpaceDE w:val="0"/>
              <w:autoSpaceDN w:val="0"/>
              <w:jc w:val="right"/>
              <w:textAlignment w:val="center"/>
              <w:rPr>
                <w:rFonts w:ascii="仿宋" w:eastAsia="仿宋" w:hAnsi="仿宋" w:cs="仿宋"/>
                <w:color w:val="000000"/>
                <w:kern w:val="0"/>
                <w:sz w:val="24"/>
              </w:rPr>
            </w:pPr>
            <w:r>
              <w:rPr>
                <w:rFonts w:ascii="仿宋" w:eastAsia="仿宋" w:hAnsi="仿宋" w:cs="仿宋" w:hint="eastAsia"/>
                <w:color w:val="000000"/>
                <w:kern w:val="0"/>
                <w:sz w:val="24"/>
              </w:rPr>
              <w:t>总计（签名验签服务需求总数）</w:t>
            </w:r>
          </w:p>
        </w:tc>
        <w:tc>
          <w:tcPr>
            <w:tcW w:w="1194" w:type="dxa"/>
            <w:tcBorders>
              <w:top w:val="single" w:sz="4" w:space="0" w:color="000000"/>
              <w:left w:val="single" w:sz="4" w:space="0" w:color="000000"/>
              <w:bottom w:val="single" w:sz="4" w:space="0" w:color="000000"/>
              <w:right w:val="single" w:sz="4" w:space="0" w:color="000000"/>
            </w:tcBorders>
            <w:noWrap/>
            <w:vAlign w:val="center"/>
          </w:tcPr>
          <w:p w:rsidR="00CF6750" w:rsidRDefault="000A5C29">
            <w:pPr>
              <w:widowControl/>
              <w:autoSpaceDE w:val="0"/>
              <w:autoSpaceDN w:val="0"/>
              <w:jc w:val="center"/>
              <w:textAlignment w:val="center"/>
              <w:rPr>
                <w:rFonts w:ascii="仿宋" w:eastAsia="仿宋" w:hAnsi="仿宋" w:cs="仿宋"/>
                <w:color w:val="000000"/>
                <w:sz w:val="24"/>
              </w:rPr>
            </w:pPr>
            <w:r>
              <w:rPr>
                <w:rFonts w:ascii="仿宋" w:eastAsia="仿宋" w:hAnsi="仿宋" w:cs="仿宋" w:hint="eastAsia"/>
                <w:color w:val="000000"/>
                <w:sz w:val="24"/>
              </w:rPr>
              <w:t>2</w:t>
            </w:r>
          </w:p>
        </w:tc>
      </w:tr>
    </w:tbl>
    <w:p w:rsidR="00CF6750" w:rsidRDefault="000A5C29">
      <w:pPr>
        <w:pStyle w:val="a0"/>
        <w:spacing w:line="360" w:lineRule="auto"/>
        <w:ind w:firstLineChars="200" w:firstLine="560"/>
        <w:rPr>
          <w:lang w:val="en-US"/>
        </w:rPr>
      </w:pPr>
      <w:r>
        <w:rPr>
          <w:rFonts w:hint="eastAsia"/>
          <w:lang w:val="en-US"/>
        </w:rPr>
        <w:t>根据上述估算表中签名验签服务需求总量</w:t>
      </w:r>
      <w:r>
        <w:rPr>
          <w:rFonts w:hint="eastAsia"/>
          <w:lang w:val="en-US"/>
        </w:rPr>
        <w:t>2</w:t>
      </w:r>
      <w:r>
        <w:rPr>
          <w:rFonts w:hint="eastAsia"/>
          <w:lang w:val="en-US"/>
        </w:rPr>
        <w:t>套与实际数量</w:t>
      </w:r>
      <w:r>
        <w:rPr>
          <w:rFonts w:hint="eastAsia"/>
          <w:lang w:val="en-US"/>
        </w:rPr>
        <w:t>1</w:t>
      </w:r>
      <w:r>
        <w:rPr>
          <w:rFonts w:hint="eastAsia"/>
          <w:lang w:val="en-US"/>
        </w:rPr>
        <w:t>套比较可知，本系统需新增</w:t>
      </w:r>
      <w:r>
        <w:rPr>
          <w:rFonts w:hint="eastAsia"/>
          <w:lang w:val="en-US"/>
        </w:rPr>
        <w:t>1</w:t>
      </w:r>
      <w:r>
        <w:rPr>
          <w:rFonts w:hint="eastAsia"/>
          <w:lang w:val="en-US"/>
        </w:rPr>
        <w:t>套签名验签服务。</w:t>
      </w:r>
    </w:p>
    <w:p w:rsidR="00CF6750" w:rsidRDefault="000A5C29">
      <w:pPr>
        <w:pStyle w:val="a0"/>
        <w:spacing w:line="360" w:lineRule="auto"/>
        <w:ind w:firstLineChars="200" w:firstLine="560"/>
        <w:rPr>
          <w:lang w:val="en-US"/>
        </w:rPr>
      </w:pPr>
      <w:r>
        <w:rPr>
          <w:rFonts w:hint="eastAsia"/>
          <w:lang w:val="en-US"/>
        </w:rPr>
        <w:t>2</w:t>
      </w:r>
      <w:r>
        <w:rPr>
          <w:rFonts w:hint="eastAsia"/>
          <w:lang w:val="en-US"/>
        </w:rPr>
        <w:t>）时间戳服务估算</w:t>
      </w:r>
    </w:p>
    <w:p w:rsidR="00CF6750" w:rsidRDefault="000A5C29">
      <w:pPr>
        <w:pStyle w:val="a0"/>
        <w:spacing w:line="360" w:lineRule="auto"/>
        <w:ind w:firstLineChars="200" w:firstLine="560"/>
        <w:rPr>
          <w:lang w:val="en-US"/>
        </w:rPr>
      </w:pPr>
      <w:r>
        <w:rPr>
          <w:rFonts w:hint="eastAsia"/>
        </w:rPr>
        <w:t>根据密码资源使用现状，结合本系统性能测算数据，</w:t>
      </w:r>
      <w:r>
        <w:rPr>
          <w:rFonts w:hint="eastAsia"/>
          <w:lang w:val="en-US"/>
        </w:rPr>
        <w:t>对时间戳服务的使用进行综合估算。估算公式为</w:t>
      </w:r>
      <w:r>
        <w:rPr>
          <w:rFonts w:hint="eastAsia"/>
          <w:lang w:val="en-US"/>
        </w:rPr>
        <w:t>X=MAX(A1/A2,B1/B2)/(1-D)</w:t>
      </w:r>
      <w:r>
        <w:rPr>
          <w:rFonts w:hint="eastAsia"/>
          <w:lang w:val="en-US"/>
        </w:rPr>
        <w:t>，说明如下：</w:t>
      </w:r>
    </w:p>
    <w:p w:rsidR="00CF6750" w:rsidRDefault="000A5C29">
      <w:pPr>
        <w:pStyle w:val="a0"/>
        <w:spacing w:line="360" w:lineRule="auto"/>
        <w:ind w:firstLineChars="200" w:firstLine="560"/>
        <w:rPr>
          <w:lang w:val="en-US"/>
        </w:rPr>
      </w:pPr>
      <w:r>
        <w:rPr>
          <w:rFonts w:hint="eastAsia"/>
          <w:lang w:val="en-US"/>
        </w:rPr>
        <w:t>X</w:t>
      </w:r>
      <w:r>
        <w:rPr>
          <w:rFonts w:hint="eastAsia"/>
          <w:lang w:val="en-US"/>
        </w:rPr>
        <w:t>：时间戳服务估算数量；</w:t>
      </w:r>
    </w:p>
    <w:p w:rsidR="00CF6750" w:rsidRDefault="000A5C29">
      <w:pPr>
        <w:pStyle w:val="a0"/>
        <w:spacing w:line="360" w:lineRule="auto"/>
        <w:ind w:firstLineChars="200" w:firstLine="560"/>
        <w:rPr>
          <w:lang w:val="en-US"/>
        </w:rPr>
      </w:pPr>
      <w:r>
        <w:rPr>
          <w:lang w:val="en-US"/>
        </w:rPr>
        <w:t>A1</w:t>
      </w:r>
      <w:r>
        <w:rPr>
          <w:lang w:val="en-US"/>
        </w:rPr>
        <w:t>：系统</w:t>
      </w:r>
      <w:r>
        <w:rPr>
          <w:rFonts w:hint="eastAsia"/>
          <w:lang w:val="en-US"/>
        </w:rPr>
        <w:t>每秒最大签名时间戳次数；</w:t>
      </w:r>
    </w:p>
    <w:p w:rsidR="00CF6750" w:rsidRDefault="000A5C29">
      <w:pPr>
        <w:pStyle w:val="a0"/>
        <w:spacing w:line="360" w:lineRule="auto"/>
        <w:ind w:firstLineChars="200" w:firstLine="560"/>
        <w:rPr>
          <w:lang w:val="en-US"/>
        </w:rPr>
      </w:pPr>
      <w:r>
        <w:rPr>
          <w:lang w:val="en-US"/>
        </w:rPr>
        <w:t>A2</w:t>
      </w:r>
      <w:r>
        <w:rPr>
          <w:lang w:val="en-US"/>
        </w:rPr>
        <w:t>：</w:t>
      </w:r>
      <w:r>
        <w:rPr>
          <w:rFonts w:hint="eastAsia"/>
          <w:lang w:val="en-US"/>
        </w:rPr>
        <w:t>时间戳服务支持每秒最大签名时间戳次数；</w:t>
      </w:r>
    </w:p>
    <w:p w:rsidR="00CF6750" w:rsidRDefault="000A5C29">
      <w:pPr>
        <w:pStyle w:val="a0"/>
        <w:spacing w:line="360" w:lineRule="auto"/>
        <w:ind w:firstLineChars="200" w:firstLine="560"/>
        <w:rPr>
          <w:lang w:val="en-US"/>
        </w:rPr>
      </w:pPr>
      <w:r>
        <w:rPr>
          <w:rFonts w:hint="eastAsia"/>
          <w:lang w:val="en-US"/>
        </w:rPr>
        <w:t>B</w:t>
      </w:r>
      <w:r>
        <w:rPr>
          <w:lang w:val="en-US"/>
        </w:rPr>
        <w:t>1</w:t>
      </w:r>
      <w:r>
        <w:rPr>
          <w:lang w:val="en-US"/>
        </w:rPr>
        <w:t>：系统</w:t>
      </w:r>
      <w:r>
        <w:rPr>
          <w:rFonts w:hint="eastAsia"/>
          <w:lang w:val="en-US"/>
        </w:rPr>
        <w:t>每秒最大验证时间戳次数；</w:t>
      </w:r>
    </w:p>
    <w:p w:rsidR="00CF6750" w:rsidRDefault="000A5C29">
      <w:pPr>
        <w:pStyle w:val="a0"/>
        <w:spacing w:line="360" w:lineRule="auto"/>
        <w:ind w:firstLineChars="200" w:firstLine="560"/>
        <w:rPr>
          <w:lang w:val="en-US"/>
        </w:rPr>
      </w:pPr>
      <w:r>
        <w:rPr>
          <w:rFonts w:hint="eastAsia"/>
          <w:lang w:val="en-US"/>
        </w:rPr>
        <w:t>B</w:t>
      </w:r>
      <w:r>
        <w:rPr>
          <w:lang w:val="en-US"/>
        </w:rPr>
        <w:t>2</w:t>
      </w:r>
      <w:r>
        <w:rPr>
          <w:lang w:val="en-US"/>
        </w:rPr>
        <w:t>：</w:t>
      </w:r>
      <w:r>
        <w:rPr>
          <w:rFonts w:hint="eastAsia"/>
          <w:lang w:val="en-US"/>
        </w:rPr>
        <w:t>时间戳服务支持每秒最大验证时间戳次数；</w:t>
      </w:r>
    </w:p>
    <w:p w:rsidR="00CF6750" w:rsidRDefault="000A5C29">
      <w:pPr>
        <w:pStyle w:val="a0"/>
        <w:spacing w:line="360" w:lineRule="auto"/>
        <w:ind w:firstLineChars="200" w:firstLine="560"/>
        <w:rPr>
          <w:lang w:val="en-US"/>
        </w:rPr>
      </w:pPr>
      <w:r>
        <w:rPr>
          <w:lang w:val="en-US"/>
        </w:rPr>
        <w:lastRenderedPageBreak/>
        <w:t>D</w:t>
      </w:r>
      <w:r>
        <w:rPr>
          <w:lang w:val="en-US"/>
        </w:rPr>
        <w:t>：密码</w:t>
      </w:r>
      <w:r>
        <w:rPr>
          <w:rFonts w:hint="eastAsia"/>
          <w:lang w:val="en-US"/>
        </w:rPr>
        <w:t>服务</w:t>
      </w:r>
      <w:r>
        <w:rPr>
          <w:rFonts w:hint="eastAsia"/>
          <w:lang w:val="en-US"/>
        </w:rPr>
        <w:t>负载</w:t>
      </w:r>
      <w:r>
        <w:rPr>
          <w:lang w:val="en-US"/>
        </w:rPr>
        <w:t>的冗余</w:t>
      </w:r>
      <w:r>
        <w:rPr>
          <w:rFonts w:hint="eastAsia"/>
          <w:lang w:val="en-US"/>
        </w:rPr>
        <w:t>边界</w:t>
      </w:r>
      <w:r>
        <w:rPr>
          <w:lang w:val="en-US"/>
        </w:rPr>
        <w:t>，</w:t>
      </w:r>
      <w:r>
        <w:rPr>
          <w:rFonts w:hint="eastAsia"/>
          <w:lang w:val="en-US"/>
        </w:rPr>
        <w:t>一般设为</w:t>
      </w:r>
      <w:r>
        <w:rPr>
          <w:rFonts w:hint="eastAsia"/>
          <w:lang w:val="en-US"/>
        </w:rPr>
        <w:t>20%</w:t>
      </w:r>
      <w:r>
        <w:rPr>
          <w:rFonts w:hint="eastAsia"/>
          <w:lang w:val="en-US"/>
        </w:rPr>
        <w:t>（注：</w:t>
      </w:r>
      <w:r>
        <w:rPr>
          <w:rFonts w:hint="eastAsia"/>
          <w:lang w:val="en-US"/>
        </w:rPr>
        <w:t>1-D</w:t>
      </w:r>
      <w:r>
        <w:rPr>
          <w:rFonts w:hint="eastAsia"/>
          <w:lang w:val="en-US"/>
        </w:rPr>
        <w:t>即</w:t>
      </w:r>
      <w:r>
        <w:rPr>
          <w:rFonts w:hint="eastAsia"/>
          <w:lang w:val="en-US"/>
        </w:rPr>
        <w:t>为密码服务</w:t>
      </w:r>
      <w:r>
        <w:rPr>
          <w:rFonts w:hint="eastAsia"/>
          <w:lang w:val="en-US"/>
        </w:rPr>
        <w:t>负载</w:t>
      </w:r>
      <w:r>
        <w:rPr>
          <w:rFonts w:hint="eastAsia"/>
          <w:lang w:val="en-US"/>
        </w:rPr>
        <w:t>的水位线）</w:t>
      </w:r>
      <w:r>
        <w:rPr>
          <w:lang w:val="en-US"/>
        </w:rPr>
        <w:t>。</w:t>
      </w:r>
    </w:p>
    <w:p w:rsidR="00CF6750" w:rsidRDefault="000A5C29">
      <w:pPr>
        <w:pStyle w:val="a0"/>
        <w:spacing w:line="360" w:lineRule="auto"/>
        <w:ind w:firstLineChars="200" w:firstLine="560"/>
        <w:rPr>
          <w:lang w:val="en-US"/>
        </w:rPr>
      </w:pPr>
      <w:r>
        <w:rPr>
          <w:rFonts w:hint="eastAsia"/>
          <w:lang w:val="en-US"/>
        </w:rPr>
        <w:t>时间戳服务一般按时间戳服务支持每秒最大签名和验证时间戳次数这两项指标来计算性能负载，两项中资源使用占比较大的主要性能指标是数量估算的主要依据。</w:t>
      </w:r>
    </w:p>
    <w:p w:rsidR="00CF6750" w:rsidRDefault="000A5C29">
      <w:pPr>
        <w:pStyle w:val="a0"/>
        <w:spacing w:line="360" w:lineRule="auto"/>
        <w:ind w:firstLineChars="200" w:firstLine="560"/>
        <w:rPr>
          <w:lang w:val="en-US"/>
        </w:rPr>
      </w:pPr>
      <w:r>
        <w:rPr>
          <w:rFonts w:hint="eastAsia"/>
          <w:lang w:val="en-US"/>
        </w:rPr>
        <w:t>按服务于不同网络的服务需独立估算原则，考虑高可用需求，估算如表</w:t>
      </w:r>
      <w:r>
        <w:rPr>
          <w:rFonts w:hint="eastAsia"/>
          <w:lang w:val="en-US"/>
        </w:rPr>
        <w:t>7</w:t>
      </w:r>
      <w:r>
        <w:rPr>
          <w:rFonts w:hint="eastAsia"/>
          <w:lang w:val="en-US"/>
        </w:rPr>
        <w:t>所示：</w:t>
      </w:r>
    </w:p>
    <w:p w:rsidR="00CF6750" w:rsidRDefault="000A5C29">
      <w:pPr>
        <w:pStyle w:val="ab"/>
        <w:spacing w:line="360" w:lineRule="auto"/>
        <w:ind w:left="0" w:firstLine="0"/>
        <w:jc w:val="center"/>
        <w:rPr>
          <w:lang w:val="en-US"/>
        </w:rPr>
      </w:pPr>
      <w:bookmarkStart w:id="541" w:name="_GoBack"/>
      <w:bookmarkEnd w:id="541"/>
      <w:r>
        <w:rPr>
          <w:rFonts w:hint="eastAsia"/>
          <w:sz w:val="28"/>
          <w:szCs w:val="28"/>
          <w:lang w:val="en-US"/>
        </w:rPr>
        <w:t>表</w:t>
      </w:r>
      <w:r>
        <w:rPr>
          <w:rFonts w:hint="eastAsia"/>
          <w:sz w:val="28"/>
          <w:szCs w:val="28"/>
          <w:lang w:val="en-US"/>
        </w:rPr>
        <w:t>7</w:t>
      </w:r>
      <w:r>
        <w:rPr>
          <w:rFonts w:hint="eastAsia"/>
          <w:sz w:val="28"/>
          <w:szCs w:val="28"/>
          <w:lang w:val="en-US"/>
        </w:rPr>
        <w:t xml:space="preserve"> </w:t>
      </w:r>
      <w:r>
        <w:rPr>
          <w:rFonts w:hint="eastAsia"/>
          <w:sz w:val="28"/>
          <w:szCs w:val="28"/>
          <w:lang w:val="en-US"/>
        </w:rPr>
        <w:t>时间戳服务数量估算表</w:t>
      </w:r>
    </w:p>
    <w:tbl>
      <w:tblPr>
        <w:tblW w:w="0" w:type="auto"/>
        <w:jc w:val="center"/>
        <w:tblLayout w:type="fixed"/>
        <w:tblLook w:val="04A0"/>
      </w:tblPr>
      <w:tblGrid>
        <w:gridCol w:w="1262"/>
        <w:gridCol w:w="1149"/>
        <w:gridCol w:w="1648"/>
        <w:gridCol w:w="1079"/>
        <w:gridCol w:w="1581"/>
        <w:gridCol w:w="1307"/>
        <w:gridCol w:w="1163"/>
      </w:tblGrid>
      <w:tr w:rsidR="00CF6750">
        <w:trPr>
          <w:trHeight w:val="948"/>
          <w:jc w:val="center"/>
        </w:trPr>
        <w:tc>
          <w:tcPr>
            <w:tcW w:w="1262" w:type="dxa"/>
            <w:tcBorders>
              <w:top w:val="single" w:sz="4" w:space="0" w:color="000000"/>
              <w:left w:val="single" w:sz="4" w:space="0" w:color="000000"/>
              <w:bottom w:val="single" w:sz="4" w:space="0" w:color="000000"/>
              <w:right w:val="single" w:sz="4" w:space="0" w:color="000000"/>
            </w:tcBorders>
            <w:noWrap/>
            <w:vAlign w:val="center"/>
          </w:tcPr>
          <w:p w:rsidR="00CF6750" w:rsidRDefault="000A5C29">
            <w:pPr>
              <w:widowControl/>
              <w:autoSpaceDE w:val="0"/>
              <w:autoSpaceDN w:val="0"/>
              <w:jc w:val="center"/>
              <w:textAlignment w:val="center"/>
              <w:rPr>
                <w:rFonts w:ascii="仿宋" w:eastAsia="仿宋" w:hAnsi="仿宋" w:cs="仿宋"/>
                <w:b/>
                <w:bCs/>
                <w:sz w:val="24"/>
              </w:rPr>
            </w:pPr>
            <w:r>
              <w:rPr>
                <w:rFonts w:ascii="仿宋" w:eastAsia="仿宋" w:hAnsi="仿宋" w:cs="仿宋" w:hint="eastAsia"/>
                <w:b/>
                <w:bCs/>
                <w:sz w:val="24"/>
              </w:rPr>
              <w:t>应用系统</w:t>
            </w:r>
          </w:p>
        </w:tc>
        <w:tc>
          <w:tcPr>
            <w:tcW w:w="1149" w:type="dxa"/>
            <w:tcBorders>
              <w:top w:val="single" w:sz="4" w:space="0" w:color="000000"/>
              <w:left w:val="single" w:sz="4" w:space="0" w:color="000000"/>
              <w:bottom w:val="single" w:sz="4" w:space="0" w:color="000000"/>
              <w:right w:val="single" w:sz="4" w:space="0" w:color="000000"/>
            </w:tcBorders>
            <w:noWrap/>
            <w:vAlign w:val="center"/>
          </w:tcPr>
          <w:p w:rsidR="00CF6750" w:rsidRDefault="000A5C29">
            <w:pPr>
              <w:widowControl/>
              <w:autoSpaceDE w:val="0"/>
              <w:autoSpaceDN w:val="0"/>
              <w:jc w:val="center"/>
              <w:textAlignment w:val="center"/>
              <w:rPr>
                <w:rFonts w:ascii="仿宋" w:eastAsia="仿宋" w:hAnsi="仿宋" w:cs="仿宋"/>
                <w:b/>
                <w:bCs/>
                <w:sz w:val="24"/>
                <w:lang w:bidi="zh-CN"/>
              </w:rPr>
            </w:pPr>
            <w:r>
              <w:rPr>
                <w:rFonts w:ascii="仿宋" w:eastAsia="仿宋" w:hAnsi="仿宋" w:cs="仿宋" w:hint="eastAsia"/>
                <w:b/>
                <w:bCs/>
                <w:sz w:val="24"/>
              </w:rPr>
              <w:t>系统每秒最大签名次数</w:t>
            </w:r>
          </w:p>
          <w:p w:rsidR="00CF6750" w:rsidRDefault="000A5C29">
            <w:pPr>
              <w:widowControl/>
              <w:autoSpaceDE w:val="0"/>
              <w:autoSpaceDN w:val="0"/>
              <w:jc w:val="center"/>
              <w:textAlignment w:val="center"/>
              <w:rPr>
                <w:rFonts w:ascii="仿宋" w:eastAsia="仿宋" w:hAnsi="仿宋" w:cs="仿宋"/>
                <w:b/>
                <w:bCs/>
                <w:sz w:val="24"/>
              </w:rPr>
            </w:pPr>
            <w:r>
              <w:rPr>
                <w:rFonts w:ascii="仿宋" w:eastAsia="仿宋" w:hAnsi="仿宋" w:cs="仿宋" w:hint="eastAsia"/>
                <w:b/>
                <w:bCs/>
                <w:sz w:val="24"/>
              </w:rPr>
              <w:t>A1</w:t>
            </w:r>
          </w:p>
        </w:tc>
        <w:tc>
          <w:tcPr>
            <w:tcW w:w="1648" w:type="dxa"/>
            <w:tcBorders>
              <w:top w:val="single" w:sz="4" w:space="0" w:color="000000"/>
              <w:left w:val="single" w:sz="4" w:space="0" w:color="000000"/>
              <w:bottom w:val="single" w:sz="4" w:space="0" w:color="000000"/>
              <w:right w:val="single" w:sz="4" w:space="0" w:color="000000"/>
            </w:tcBorders>
            <w:noWrap/>
            <w:vAlign w:val="center"/>
          </w:tcPr>
          <w:p w:rsidR="00CF6750" w:rsidRDefault="000A5C29">
            <w:pPr>
              <w:widowControl/>
              <w:autoSpaceDE w:val="0"/>
              <w:autoSpaceDN w:val="0"/>
              <w:jc w:val="center"/>
              <w:textAlignment w:val="center"/>
              <w:rPr>
                <w:rFonts w:ascii="仿宋" w:eastAsia="仿宋" w:hAnsi="仿宋" w:cs="仿宋"/>
                <w:b/>
                <w:bCs/>
                <w:sz w:val="24"/>
              </w:rPr>
            </w:pPr>
            <w:r>
              <w:rPr>
                <w:rFonts w:ascii="仿宋" w:eastAsia="仿宋" w:hAnsi="仿宋" w:cs="仿宋" w:hint="eastAsia"/>
                <w:b/>
                <w:bCs/>
                <w:sz w:val="24"/>
              </w:rPr>
              <w:t>时间戳服务支持每秒最大签名时间戳次数</w:t>
            </w:r>
          </w:p>
          <w:p w:rsidR="00CF6750" w:rsidRDefault="000A5C29">
            <w:pPr>
              <w:widowControl/>
              <w:autoSpaceDE w:val="0"/>
              <w:autoSpaceDN w:val="0"/>
              <w:jc w:val="center"/>
              <w:textAlignment w:val="center"/>
              <w:rPr>
                <w:rFonts w:ascii="仿宋" w:eastAsia="仿宋" w:hAnsi="仿宋" w:cs="仿宋"/>
                <w:b/>
                <w:bCs/>
                <w:sz w:val="24"/>
              </w:rPr>
            </w:pPr>
            <w:r>
              <w:rPr>
                <w:rFonts w:ascii="仿宋" w:eastAsia="仿宋" w:hAnsi="仿宋" w:cs="仿宋" w:hint="eastAsia"/>
                <w:b/>
                <w:bCs/>
                <w:sz w:val="24"/>
              </w:rPr>
              <w:t>A2</w:t>
            </w:r>
          </w:p>
        </w:tc>
        <w:tc>
          <w:tcPr>
            <w:tcW w:w="1079" w:type="dxa"/>
            <w:tcBorders>
              <w:top w:val="single" w:sz="4" w:space="0" w:color="000000"/>
              <w:left w:val="single" w:sz="4" w:space="0" w:color="000000"/>
              <w:bottom w:val="single" w:sz="4" w:space="0" w:color="000000"/>
              <w:right w:val="single" w:sz="4" w:space="0" w:color="000000"/>
            </w:tcBorders>
            <w:noWrap/>
            <w:vAlign w:val="center"/>
          </w:tcPr>
          <w:p w:rsidR="00CF6750" w:rsidRDefault="000A5C29">
            <w:pPr>
              <w:widowControl/>
              <w:autoSpaceDE w:val="0"/>
              <w:autoSpaceDN w:val="0"/>
              <w:jc w:val="center"/>
              <w:textAlignment w:val="center"/>
              <w:rPr>
                <w:rFonts w:ascii="仿宋" w:eastAsia="仿宋" w:hAnsi="仿宋" w:cs="仿宋"/>
                <w:b/>
                <w:bCs/>
                <w:sz w:val="24"/>
                <w:lang w:bidi="zh-CN"/>
              </w:rPr>
            </w:pPr>
            <w:r>
              <w:rPr>
                <w:rFonts w:ascii="仿宋" w:eastAsia="仿宋" w:hAnsi="仿宋" w:cs="仿宋" w:hint="eastAsia"/>
                <w:b/>
                <w:bCs/>
                <w:sz w:val="24"/>
              </w:rPr>
              <w:t>系统每秒最大验签次数</w:t>
            </w:r>
          </w:p>
          <w:p w:rsidR="00CF6750" w:rsidRDefault="000A5C29">
            <w:pPr>
              <w:widowControl/>
              <w:autoSpaceDE w:val="0"/>
              <w:autoSpaceDN w:val="0"/>
              <w:jc w:val="center"/>
              <w:textAlignment w:val="center"/>
              <w:rPr>
                <w:rFonts w:ascii="仿宋" w:eastAsia="仿宋" w:hAnsi="仿宋" w:cs="仿宋"/>
                <w:b/>
                <w:bCs/>
                <w:sz w:val="24"/>
                <w:lang w:bidi="zh-CN"/>
              </w:rPr>
            </w:pPr>
            <w:r>
              <w:rPr>
                <w:rFonts w:ascii="仿宋" w:eastAsia="仿宋" w:hAnsi="仿宋" w:cs="仿宋" w:hint="eastAsia"/>
                <w:b/>
                <w:bCs/>
                <w:sz w:val="24"/>
              </w:rPr>
              <w:t>B1</w:t>
            </w:r>
          </w:p>
        </w:tc>
        <w:tc>
          <w:tcPr>
            <w:tcW w:w="1581" w:type="dxa"/>
            <w:tcBorders>
              <w:top w:val="single" w:sz="4" w:space="0" w:color="000000"/>
              <w:left w:val="single" w:sz="4" w:space="0" w:color="000000"/>
              <w:bottom w:val="single" w:sz="4" w:space="0" w:color="000000"/>
              <w:right w:val="single" w:sz="4" w:space="0" w:color="000000"/>
            </w:tcBorders>
            <w:noWrap/>
            <w:vAlign w:val="center"/>
          </w:tcPr>
          <w:p w:rsidR="00CF6750" w:rsidRDefault="000A5C29">
            <w:pPr>
              <w:widowControl/>
              <w:autoSpaceDE w:val="0"/>
              <w:autoSpaceDN w:val="0"/>
              <w:jc w:val="center"/>
              <w:textAlignment w:val="center"/>
              <w:rPr>
                <w:rFonts w:ascii="仿宋" w:eastAsia="仿宋" w:hAnsi="仿宋" w:cs="仿宋"/>
                <w:b/>
                <w:bCs/>
                <w:sz w:val="24"/>
              </w:rPr>
            </w:pPr>
            <w:r>
              <w:rPr>
                <w:rFonts w:ascii="仿宋" w:eastAsia="仿宋" w:hAnsi="仿宋" w:cs="仿宋" w:hint="eastAsia"/>
                <w:b/>
                <w:bCs/>
                <w:sz w:val="24"/>
              </w:rPr>
              <w:t>时间戳服务支持每秒最大验签时间戳次数</w:t>
            </w:r>
          </w:p>
          <w:p w:rsidR="00CF6750" w:rsidRDefault="000A5C29">
            <w:pPr>
              <w:widowControl/>
              <w:autoSpaceDE w:val="0"/>
              <w:autoSpaceDN w:val="0"/>
              <w:jc w:val="center"/>
              <w:textAlignment w:val="center"/>
              <w:rPr>
                <w:rFonts w:ascii="仿宋" w:eastAsia="仿宋" w:hAnsi="仿宋" w:cs="仿宋"/>
                <w:b/>
                <w:bCs/>
                <w:sz w:val="24"/>
                <w:lang w:bidi="zh-CN"/>
              </w:rPr>
            </w:pPr>
            <w:r>
              <w:rPr>
                <w:rFonts w:ascii="仿宋" w:eastAsia="仿宋" w:hAnsi="仿宋" w:cs="仿宋" w:hint="eastAsia"/>
                <w:b/>
                <w:bCs/>
                <w:sz w:val="24"/>
              </w:rPr>
              <w:t>B2</w:t>
            </w:r>
          </w:p>
        </w:tc>
        <w:tc>
          <w:tcPr>
            <w:tcW w:w="1307" w:type="dxa"/>
            <w:tcBorders>
              <w:top w:val="single" w:sz="4" w:space="0" w:color="000000"/>
              <w:left w:val="single" w:sz="4" w:space="0" w:color="000000"/>
              <w:bottom w:val="single" w:sz="4" w:space="0" w:color="000000"/>
              <w:right w:val="single" w:sz="4" w:space="0" w:color="000000"/>
            </w:tcBorders>
            <w:noWrap/>
            <w:vAlign w:val="center"/>
          </w:tcPr>
          <w:p w:rsidR="00CF6750" w:rsidRDefault="000A5C29">
            <w:pPr>
              <w:widowControl/>
              <w:autoSpaceDE w:val="0"/>
              <w:autoSpaceDN w:val="0"/>
              <w:jc w:val="center"/>
              <w:textAlignment w:val="center"/>
              <w:rPr>
                <w:rFonts w:ascii="仿宋" w:eastAsia="仿宋" w:hAnsi="仿宋" w:cs="仿宋"/>
                <w:b/>
                <w:bCs/>
                <w:sz w:val="24"/>
              </w:rPr>
            </w:pPr>
            <w:r>
              <w:rPr>
                <w:rFonts w:ascii="仿宋" w:eastAsia="仿宋" w:hAnsi="仿宋" w:cs="仿宋" w:hint="eastAsia"/>
                <w:b/>
                <w:bCs/>
                <w:sz w:val="24"/>
              </w:rPr>
              <w:t>密码服务</w:t>
            </w:r>
            <w:r>
              <w:rPr>
                <w:rFonts w:ascii="仿宋" w:eastAsia="仿宋" w:hAnsi="仿宋" w:cs="仿宋" w:hint="eastAsia"/>
                <w:b/>
                <w:bCs/>
                <w:sz w:val="24"/>
              </w:rPr>
              <w:t>负载</w:t>
            </w:r>
            <w:r>
              <w:rPr>
                <w:rFonts w:ascii="仿宋" w:eastAsia="仿宋" w:hAnsi="仿宋" w:cs="仿宋" w:hint="eastAsia"/>
                <w:b/>
                <w:bCs/>
                <w:sz w:val="24"/>
              </w:rPr>
              <w:t>的冗余边界</w:t>
            </w:r>
          </w:p>
          <w:p w:rsidR="00CF6750" w:rsidRDefault="000A5C29">
            <w:pPr>
              <w:widowControl/>
              <w:autoSpaceDE w:val="0"/>
              <w:autoSpaceDN w:val="0"/>
              <w:jc w:val="center"/>
              <w:textAlignment w:val="center"/>
              <w:rPr>
                <w:rFonts w:ascii="仿宋" w:eastAsia="仿宋" w:hAnsi="仿宋" w:cs="仿宋"/>
                <w:b/>
                <w:bCs/>
                <w:sz w:val="24"/>
              </w:rPr>
            </w:pPr>
            <w:r>
              <w:rPr>
                <w:rFonts w:ascii="仿宋" w:eastAsia="仿宋" w:hAnsi="仿宋" w:cs="仿宋" w:hint="eastAsia"/>
                <w:b/>
                <w:bCs/>
                <w:sz w:val="24"/>
              </w:rPr>
              <w:t>D</w:t>
            </w:r>
          </w:p>
        </w:tc>
        <w:tc>
          <w:tcPr>
            <w:tcW w:w="1163" w:type="dxa"/>
            <w:tcBorders>
              <w:top w:val="single" w:sz="4" w:space="0" w:color="000000"/>
              <w:left w:val="single" w:sz="4" w:space="0" w:color="000000"/>
              <w:bottom w:val="single" w:sz="4" w:space="0" w:color="000000"/>
              <w:right w:val="single" w:sz="4" w:space="0" w:color="000000"/>
            </w:tcBorders>
            <w:noWrap/>
            <w:vAlign w:val="center"/>
          </w:tcPr>
          <w:p w:rsidR="00CF6750" w:rsidRDefault="000A5C29">
            <w:pPr>
              <w:widowControl/>
              <w:autoSpaceDE w:val="0"/>
              <w:autoSpaceDN w:val="0"/>
              <w:jc w:val="center"/>
              <w:textAlignment w:val="center"/>
              <w:rPr>
                <w:rFonts w:ascii="仿宋" w:eastAsia="仿宋" w:hAnsi="仿宋" w:cs="仿宋"/>
                <w:b/>
                <w:bCs/>
                <w:sz w:val="24"/>
              </w:rPr>
            </w:pPr>
            <w:r>
              <w:rPr>
                <w:rFonts w:ascii="仿宋" w:eastAsia="仿宋" w:hAnsi="仿宋" w:cs="仿宋" w:hint="eastAsia"/>
                <w:b/>
                <w:bCs/>
                <w:sz w:val="24"/>
              </w:rPr>
              <w:t>时间戳服务估算数量</w:t>
            </w:r>
          </w:p>
          <w:p w:rsidR="00CF6750" w:rsidRDefault="000A5C29">
            <w:pPr>
              <w:widowControl/>
              <w:autoSpaceDE w:val="0"/>
              <w:autoSpaceDN w:val="0"/>
              <w:jc w:val="center"/>
              <w:textAlignment w:val="center"/>
              <w:rPr>
                <w:rFonts w:ascii="仿宋" w:eastAsia="仿宋" w:hAnsi="仿宋" w:cs="仿宋"/>
                <w:b/>
                <w:bCs/>
                <w:sz w:val="24"/>
              </w:rPr>
            </w:pPr>
            <w:r>
              <w:rPr>
                <w:rFonts w:ascii="仿宋" w:eastAsia="仿宋" w:hAnsi="仿宋" w:cs="仿宋" w:hint="eastAsia"/>
                <w:b/>
                <w:bCs/>
                <w:sz w:val="24"/>
              </w:rPr>
              <w:t>X</w:t>
            </w:r>
          </w:p>
        </w:tc>
      </w:tr>
      <w:tr w:rsidR="00CF6750">
        <w:trPr>
          <w:trHeight w:val="270"/>
          <w:jc w:val="center"/>
        </w:trPr>
        <w:tc>
          <w:tcPr>
            <w:tcW w:w="1262" w:type="dxa"/>
            <w:tcBorders>
              <w:top w:val="single" w:sz="4" w:space="0" w:color="000000"/>
              <w:left w:val="single" w:sz="4" w:space="0" w:color="000000"/>
              <w:bottom w:val="single" w:sz="4" w:space="0" w:color="000000"/>
              <w:right w:val="single" w:sz="4" w:space="0" w:color="000000"/>
            </w:tcBorders>
            <w:noWrap/>
            <w:vAlign w:val="center"/>
          </w:tcPr>
          <w:p w:rsidR="00CF6750" w:rsidRDefault="000A5C29">
            <w:pPr>
              <w:pStyle w:val="TableParagraph"/>
              <w:autoSpaceDE w:val="0"/>
              <w:autoSpaceDN w:val="0"/>
              <w:jc w:val="left"/>
              <w:rPr>
                <w:color w:val="000000"/>
                <w:sz w:val="24"/>
              </w:rPr>
            </w:pPr>
            <w:r>
              <w:rPr>
                <w:rFonts w:hint="eastAsia"/>
                <w:sz w:val="24"/>
                <w:lang w:val="en-US"/>
              </w:rPr>
              <w:t>人事管理系统</w:t>
            </w:r>
          </w:p>
        </w:tc>
        <w:tc>
          <w:tcPr>
            <w:tcW w:w="1149" w:type="dxa"/>
            <w:tcBorders>
              <w:top w:val="single" w:sz="4" w:space="0" w:color="000000"/>
              <w:left w:val="single" w:sz="4" w:space="0" w:color="000000"/>
              <w:bottom w:val="single" w:sz="4" w:space="0" w:color="000000"/>
              <w:right w:val="single" w:sz="4" w:space="0" w:color="000000"/>
            </w:tcBorders>
            <w:noWrap/>
            <w:vAlign w:val="center"/>
          </w:tcPr>
          <w:p w:rsidR="00CF6750" w:rsidRDefault="000A5C29">
            <w:pPr>
              <w:widowControl/>
              <w:jc w:val="center"/>
              <w:textAlignment w:val="center"/>
              <w:rPr>
                <w:rFonts w:ascii="仿宋" w:eastAsia="仿宋" w:hAnsi="仿宋" w:cs="仿宋"/>
                <w:sz w:val="24"/>
                <w:lang w:bidi="zh-CN"/>
              </w:rPr>
            </w:pPr>
            <w:r>
              <w:rPr>
                <w:rFonts w:ascii="仿宋" w:eastAsia="仿宋" w:hAnsi="仿宋" w:cs="仿宋" w:hint="eastAsia"/>
                <w:color w:val="000000"/>
                <w:kern w:val="0"/>
                <w:sz w:val="24"/>
                <w:lang/>
              </w:rPr>
              <w:t>500</w:t>
            </w:r>
          </w:p>
        </w:tc>
        <w:tc>
          <w:tcPr>
            <w:tcW w:w="1648" w:type="dxa"/>
            <w:tcBorders>
              <w:top w:val="single" w:sz="4" w:space="0" w:color="000000"/>
              <w:left w:val="single" w:sz="4" w:space="0" w:color="000000"/>
              <w:bottom w:val="single" w:sz="4" w:space="0" w:color="000000"/>
              <w:right w:val="single" w:sz="4" w:space="0" w:color="000000"/>
            </w:tcBorders>
            <w:noWrap/>
            <w:vAlign w:val="center"/>
          </w:tcPr>
          <w:p w:rsidR="00CF6750" w:rsidRDefault="000A5C29">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lang/>
              </w:rPr>
              <w:t>9000</w:t>
            </w:r>
          </w:p>
        </w:tc>
        <w:tc>
          <w:tcPr>
            <w:tcW w:w="1079" w:type="dxa"/>
            <w:tcBorders>
              <w:top w:val="single" w:sz="4" w:space="0" w:color="000000"/>
              <w:left w:val="single" w:sz="4" w:space="0" w:color="000000"/>
              <w:bottom w:val="single" w:sz="4" w:space="0" w:color="000000"/>
              <w:right w:val="single" w:sz="4" w:space="0" w:color="000000"/>
            </w:tcBorders>
            <w:noWrap/>
            <w:vAlign w:val="center"/>
          </w:tcPr>
          <w:p w:rsidR="00CF6750" w:rsidRDefault="000A5C29">
            <w:pPr>
              <w:widowControl/>
              <w:jc w:val="center"/>
              <w:textAlignment w:val="center"/>
              <w:rPr>
                <w:rFonts w:ascii="仿宋" w:eastAsia="仿宋" w:hAnsi="仿宋" w:cs="仿宋"/>
                <w:sz w:val="24"/>
                <w:lang w:bidi="zh-CN"/>
              </w:rPr>
            </w:pPr>
            <w:r>
              <w:rPr>
                <w:rFonts w:ascii="仿宋" w:eastAsia="仿宋" w:hAnsi="仿宋" w:cs="仿宋" w:hint="eastAsia"/>
                <w:color w:val="000000"/>
                <w:kern w:val="0"/>
                <w:sz w:val="24"/>
                <w:lang/>
              </w:rPr>
              <w:t>1000</w:t>
            </w:r>
          </w:p>
        </w:tc>
        <w:tc>
          <w:tcPr>
            <w:tcW w:w="1581" w:type="dxa"/>
            <w:tcBorders>
              <w:top w:val="single" w:sz="4" w:space="0" w:color="000000"/>
              <w:left w:val="single" w:sz="4" w:space="0" w:color="000000"/>
              <w:bottom w:val="single" w:sz="4" w:space="0" w:color="000000"/>
              <w:right w:val="single" w:sz="4" w:space="0" w:color="000000"/>
            </w:tcBorders>
            <w:noWrap/>
            <w:vAlign w:val="center"/>
          </w:tcPr>
          <w:p w:rsidR="00CF6750" w:rsidRDefault="000A5C29">
            <w:pPr>
              <w:widowControl/>
              <w:jc w:val="center"/>
              <w:textAlignment w:val="center"/>
              <w:rPr>
                <w:rFonts w:ascii="仿宋" w:eastAsia="仿宋" w:hAnsi="仿宋" w:cs="仿宋"/>
                <w:sz w:val="24"/>
                <w:lang w:bidi="zh-CN"/>
              </w:rPr>
            </w:pPr>
            <w:r>
              <w:rPr>
                <w:rFonts w:ascii="仿宋" w:eastAsia="仿宋" w:hAnsi="仿宋" w:cs="仿宋" w:hint="eastAsia"/>
                <w:color w:val="000000"/>
                <w:kern w:val="0"/>
                <w:sz w:val="24"/>
                <w:lang/>
              </w:rPr>
              <w:t>6000</w:t>
            </w:r>
          </w:p>
        </w:tc>
        <w:tc>
          <w:tcPr>
            <w:tcW w:w="1307" w:type="dxa"/>
            <w:tcBorders>
              <w:top w:val="single" w:sz="4" w:space="0" w:color="000000"/>
              <w:left w:val="single" w:sz="4" w:space="0" w:color="000000"/>
              <w:bottom w:val="single" w:sz="4" w:space="0" w:color="000000"/>
              <w:right w:val="single" w:sz="4" w:space="0" w:color="000000"/>
            </w:tcBorders>
            <w:noWrap/>
            <w:vAlign w:val="center"/>
          </w:tcPr>
          <w:p w:rsidR="00CF6750" w:rsidRDefault="000A5C29">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lang/>
              </w:rPr>
              <w:t>0.2</w:t>
            </w:r>
          </w:p>
        </w:tc>
        <w:tc>
          <w:tcPr>
            <w:tcW w:w="1163" w:type="dxa"/>
            <w:tcBorders>
              <w:top w:val="single" w:sz="4" w:space="0" w:color="000000"/>
              <w:left w:val="single" w:sz="4" w:space="0" w:color="000000"/>
              <w:bottom w:val="single" w:sz="4" w:space="0" w:color="000000"/>
              <w:right w:val="single" w:sz="4" w:space="0" w:color="000000"/>
            </w:tcBorders>
            <w:noWrap/>
            <w:vAlign w:val="center"/>
          </w:tcPr>
          <w:p w:rsidR="00CF6750" w:rsidRDefault="000A5C29">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lang/>
              </w:rPr>
              <w:t>0.21</w:t>
            </w:r>
          </w:p>
        </w:tc>
      </w:tr>
      <w:tr w:rsidR="00CF6750">
        <w:trPr>
          <w:trHeight w:val="270"/>
          <w:jc w:val="center"/>
        </w:trPr>
        <w:tc>
          <w:tcPr>
            <w:tcW w:w="1262" w:type="dxa"/>
            <w:tcBorders>
              <w:top w:val="single" w:sz="4" w:space="0" w:color="000000"/>
              <w:left w:val="single" w:sz="4" w:space="0" w:color="000000"/>
              <w:bottom w:val="single" w:sz="4" w:space="0" w:color="000000"/>
              <w:right w:val="single" w:sz="4" w:space="0" w:color="000000"/>
            </w:tcBorders>
            <w:noWrap/>
            <w:vAlign w:val="center"/>
          </w:tcPr>
          <w:p w:rsidR="00CF6750" w:rsidRDefault="000A5C29">
            <w:pPr>
              <w:pStyle w:val="TableParagraph"/>
              <w:autoSpaceDE w:val="0"/>
              <w:autoSpaceDN w:val="0"/>
              <w:jc w:val="left"/>
              <w:rPr>
                <w:color w:val="000000"/>
                <w:sz w:val="24"/>
              </w:rPr>
            </w:pPr>
            <w:r>
              <w:rPr>
                <w:rFonts w:hint="eastAsia"/>
                <w:sz w:val="24"/>
                <w:lang w:val="en-US"/>
              </w:rPr>
              <w:t>档案管理系统</w:t>
            </w:r>
          </w:p>
        </w:tc>
        <w:tc>
          <w:tcPr>
            <w:tcW w:w="1149" w:type="dxa"/>
            <w:tcBorders>
              <w:top w:val="single" w:sz="4" w:space="0" w:color="000000"/>
              <w:left w:val="single" w:sz="4" w:space="0" w:color="000000"/>
              <w:bottom w:val="single" w:sz="4" w:space="0" w:color="000000"/>
              <w:right w:val="single" w:sz="4" w:space="0" w:color="000000"/>
            </w:tcBorders>
            <w:noWrap/>
            <w:vAlign w:val="center"/>
          </w:tcPr>
          <w:p w:rsidR="00CF6750" w:rsidRDefault="000A5C29">
            <w:pPr>
              <w:widowControl/>
              <w:jc w:val="center"/>
              <w:textAlignment w:val="center"/>
              <w:rPr>
                <w:rFonts w:ascii="仿宋" w:eastAsia="仿宋" w:hAnsi="仿宋" w:cs="仿宋"/>
                <w:sz w:val="24"/>
                <w:lang w:bidi="zh-CN"/>
              </w:rPr>
            </w:pPr>
            <w:r>
              <w:rPr>
                <w:rFonts w:ascii="仿宋" w:eastAsia="仿宋" w:hAnsi="仿宋" w:cs="仿宋" w:hint="eastAsia"/>
                <w:color w:val="000000"/>
                <w:kern w:val="0"/>
                <w:sz w:val="24"/>
                <w:lang/>
              </w:rPr>
              <w:t>1000</w:t>
            </w:r>
          </w:p>
        </w:tc>
        <w:tc>
          <w:tcPr>
            <w:tcW w:w="1648" w:type="dxa"/>
            <w:tcBorders>
              <w:top w:val="single" w:sz="4" w:space="0" w:color="000000"/>
              <w:left w:val="single" w:sz="4" w:space="0" w:color="000000"/>
              <w:bottom w:val="single" w:sz="4" w:space="0" w:color="000000"/>
              <w:right w:val="single" w:sz="4" w:space="0" w:color="000000"/>
            </w:tcBorders>
            <w:noWrap/>
            <w:vAlign w:val="center"/>
          </w:tcPr>
          <w:p w:rsidR="00CF6750" w:rsidRDefault="000A5C29">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lang/>
              </w:rPr>
              <w:t>9000</w:t>
            </w:r>
          </w:p>
        </w:tc>
        <w:tc>
          <w:tcPr>
            <w:tcW w:w="1079" w:type="dxa"/>
            <w:tcBorders>
              <w:top w:val="single" w:sz="4" w:space="0" w:color="000000"/>
              <w:left w:val="single" w:sz="4" w:space="0" w:color="000000"/>
              <w:bottom w:val="single" w:sz="4" w:space="0" w:color="000000"/>
              <w:right w:val="single" w:sz="4" w:space="0" w:color="000000"/>
            </w:tcBorders>
            <w:noWrap/>
            <w:vAlign w:val="center"/>
          </w:tcPr>
          <w:p w:rsidR="00CF6750" w:rsidRDefault="000A5C29">
            <w:pPr>
              <w:widowControl/>
              <w:jc w:val="center"/>
              <w:textAlignment w:val="center"/>
              <w:rPr>
                <w:rFonts w:ascii="仿宋" w:eastAsia="仿宋" w:hAnsi="仿宋" w:cs="仿宋"/>
                <w:sz w:val="24"/>
                <w:lang w:bidi="zh-CN"/>
              </w:rPr>
            </w:pPr>
            <w:r>
              <w:rPr>
                <w:rFonts w:ascii="仿宋" w:eastAsia="仿宋" w:hAnsi="仿宋" w:cs="仿宋" w:hint="eastAsia"/>
                <w:color w:val="000000"/>
                <w:kern w:val="0"/>
                <w:sz w:val="24"/>
                <w:lang/>
              </w:rPr>
              <w:t>3000</w:t>
            </w:r>
          </w:p>
        </w:tc>
        <w:tc>
          <w:tcPr>
            <w:tcW w:w="1581" w:type="dxa"/>
            <w:tcBorders>
              <w:top w:val="single" w:sz="4" w:space="0" w:color="000000"/>
              <w:left w:val="single" w:sz="4" w:space="0" w:color="000000"/>
              <w:bottom w:val="single" w:sz="4" w:space="0" w:color="000000"/>
              <w:right w:val="single" w:sz="4" w:space="0" w:color="000000"/>
            </w:tcBorders>
            <w:noWrap/>
            <w:vAlign w:val="center"/>
          </w:tcPr>
          <w:p w:rsidR="00CF6750" w:rsidRDefault="000A5C29">
            <w:pPr>
              <w:widowControl/>
              <w:jc w:val="center"/>
              <w:textAlignment w:val="center"/>
              <w:rPr>
                <w:rFonts w:ascii="仿宋" w:eastAsia="仿宋" w:hAnsi="仿宋" w:cs="仿宋"/>
                <w:sz w:val="24"/>
                <w:lang w:bidi="zh-CN"/>
              </w:rPr>
            </w:pPr>
            <w:r>
              <w:rPr>
                <w:rFonts w:ascii="仿宋" w:eastAsia="仿宋" w:hAnsi="仿宋" w:cs="仿宋" w:hint="eastAsia"/>
                <w:color w:val="000000"/>
                <w:kern w:val="0"/>
                <w:sz w:val="24"/>
                <w:lang/>
              </w:rPr>
              <w:t>6000</w:t>
            </w:r>
          </w:p>
        </w:tc>
        <w:tc>
          <w:tcPr>
            <w:tcW w:w="1307" w:type="dxa"/>
            <w:tcBorders>
              <w:top w:val="single" w:sz="4" w:space="0" w:color="000000"/>
              <w:left w:val="single" w:sz="4" w:space="0" w:color="000000"/>
              <w:bottom w:val="single" w:sz="4" w:space="0" w:color="000000"/>
              <w:right w:val="single" w:sz="4" w:space="0" w:color="000000"/>
            </w:tcBorders>
            <w:noWrap/>
            <w:vAlign w:val="center"/>
          </w:tcPr>
          <w:p w:rsidR="00CF6750" w:rsidRDefault="000A5C29">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lang/>
              </w:rPr>
              <w:t>0.2</w:t>
            </w:r>
          </w:p>
        </w:tc>
        <w:tc>
          <w:tcPr>
            <w:tcW w:w="1163" w:type="dxa"/>
            <w:tcBorders>
              <w:top w:val="single" w:sz="4" w:space="0" w:color="000000"/>
              <w:left w:val="single" w:sz="4" w:space="0" w:color="000000"/>
              <w:bottom w:val="single" w:sz="4" w:space="0" w:color="000000"/>
              <w:right w:val="single" w:sz="4" w:space="0" w:color="000000"/>
            </w:tcBorders>
            <w:noWrap/>
            <w:vAlign w:val="center"/>
          </w:tcPr>
          <w:p w:rsidR="00CF6750" w:rsidRDefault="000A5C29">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lang/>
              </w:rPr>
              <w:t>0.63</w:t>
            </w:r>
          </w:p>
        </w:tc>
      </w:tr>
      <w:tr w:rsidR="00CF6750">
        <w:trPr>
          <w:trHeight w:val="270"/>
          <w:jc w:val="center"/>
        </w:trPr>
        <w:tc>
          <w:tcPr>
            <w:tcW w:w="1262" w:type="dxa"/>
            <w:tcBorders>
              <w:top w:val="single" w:sz="4" w:space="0" w:color="000000"/>
              <w:left w:val="single" w:sz="4" w:space="0" w:color="000000"/>
              <w:bottom w:val="single" w:sz="4" w:space="0" w:color="000000"/>
              <w:right w:val="single" w:sz="4" w:space="0" w:color="000000"/>
            </w:tcBorders>
            <w:noWrap/>
            <w:vAlign w:val="center"/>
          </w:tcPr>
          <w:p w:rsidR="00CF6750" w:rsidRDefault="000A5C29">
            <w:pPr>
              <w:widowControl/>
              <w:autoSpaceDE w:val="0"/>
              <w:autoSpaceDN w:val="0"/>
              <w:jc w:val="left"/>
              <w:textAlignment w:val="center"/>
              <w:rPr>
                <w:rFonts w:ascii="仿宋" w:eastAsia="仿宋" w:hAnsi="仿宋" w:cs="仿宋"/>
                <w:color w:val="000000"/>
                <w:sz w:val="24"/>
              </w:rPr>
            </w:pPr>
            <w:r>
              <w:rPr>
                <w:rFonts w:ascii="仿宋" w:eastAsia="仿宋" w:hAnsi="仿宋" w:cs="仿宋" w:hint="eastAsia"/>
                <w:sz w:val="24"/>
                <w:lang w:bidi="zh-CN"/>
              </w:rPr>
              <w:t>电子公文处理系统</w:t>
            </w:r>
          </w:p>
        </w:tc>
        <w:tc>
          <w:tcPr>
            <w:tcW w:w="1149" w:type="dxa"/>
            <w:tcBorders>
              <w:top w:val="single" w:sz="4" w:space="0" w:color="000000"/>
              <w:left w:val="single" w:sz="4" w:space="0" w:color="000000"/>
              <w:bottom w:val="single" w:sz="4" w:space="0" w:color="000000"/>
              <w:right w:val="single" w:sz="4" w:space="0" w:color="000000"/>
            </w:tcBorders>
            <w:noWrap/>
            <w:vAlign w:val="center"/>
          </w:tcPr>
          <w:p w:rsidR="00CF6750" w:rsidRDefault="000A5C29">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lang/>
              </w:rPr>
              <w:t>800</w:t>
            </w:r>
          </w:p>
        </w:tc>
        <w:tc>
          <w:tcPr>
            <w:tcW w:w="1648" w:type="dxa"/>
            <w:tcBorders>
              <w:top w:val="single" w:sz="4" w:space="0" w:color="000000"/>
              <w:left w:val="single" w:sz="4" w:space="0" w:color="000000"/>
              <w:bottom w:val="single" w:sz="4" w:space="0" w:color="000000"/>
              <w:right w:val="single" w:sz="4" w:space="0" w:color="000000"/>
            </w:tcBorders>
            <w:noWrap/>
            <w:vAlign w:val="center"/>
          </w:tcPr>
          <w:p w:rsidR="00CF6750" w:rsidRDefault="000A5C29">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lang/>
              </w:rPr>
              <w:t>9000</w:t>
            </w:r>
          </w:p>
        </w:tc>
        <w:tc>
          <w:tcPr>
            <w:tcW w:w="1079" w:type="dxa"/>
            <w:tcBorders>
              <w:top w:val="single" w:sz="4" w:space="0" w:color="000000"/>
              <w:left w:val="single" w:sz="4" w:space="0" w:color="000000"/>
              <w:bottom w:val="single" w:sz="4" w:space="0" w:color="000000"/>
              <w:right w:val="single" w:sz="4" w:space="0" w:color="000000"/>
            </w:tcBorders>
            <w:noWrap/>
            <w:vAlign w:val="center"/>
          </w:tcPr>
          <w:p w:rsidR="00CF6750" w:rsidRDefault="000A5C29">
            <w:pPr>
              <w:widowControl/>
              <w:jc w:val="center"/>
              <w:textAlignment w:val="center"/>
              <w:rPr>
                <w:rFonts w:ascii="仿宋" w:eastAsia="仿宋" w:hAnsi="仿宋" w:cs="仿宋"/>
                <w:color w:val="000000"/>
                <w:sz w:val="24"/>
                <w:lang w:bidi="zh-CN"/>
              </w:rPr>
            </w:pPr>
            <w:r>
              <w:rPr>
                <w:rFonts w:ascii="仿宋" w:eastAsia="仿宋" w:hAnsi="仿宋" w:cs="仿宋" w:hint="eastAsia"/>
                <w:color w:val="000000"/>
                <w:kern w:val="0"/>
                <w:sz w:val="24"/>
                <w:lang/>
              </w:rPr>
              <w:t>700</w:t>
            </w:r>
          </w:p>
        </w:tc>
        <w:tc>
          <w:tcPr>
            <w:tcW w:w="1581" w:type="dxa"/>
            <w:tcBorders>
              <w:top w:val="single" w:sz="4" w:space="0" w:color="000000"/>
              <w:left w:val="single" w:sz="4" w:space="0" w:color="000000"/>
              <w:bottom w:val="single" w:sz="4" w:space="0" w:color="000000"/>
              <w:right w:val="single" w:sz="4" w:space="0" w:color="000000"/>
            </w:tcBorders>
            <w:noWrap/>
            <w:vAlign w:val="center"/>
          </w:tcPr>
          <w:p w:rsidR="00CF6750" w:rsidRDefault="000A5C29">
            <w:pPr>
              <w:widowControl/>
              <w:jc w:val="center"/>
              <w:textAlignment w:val="center"/>
              <w:rPr>
                <w:rFonts w:ascii="仿宋" w:eastAsia="仿宋" w:hAnsi="仿宋" w:cs="仿宋"/>
                <w:sz w:val="24"/>
                <w:lang w:bidi="zh-CN"/>
              </w:rPr>
            </w:pPr>
            <w:r>
              <w:rPr>
                <w:rFonts w:ascii="仿宋" w:eastAsia="仿宋" w:hAnsi="仿宋" w:cs="仿宋" w:hint="eastAsia"/>
                <w:color w:val="000000"/>
                <w:kern w:val="0"/>
                <w:sz w:val="24"/>
                <w:lang/>
              </w:rPr>
              <w:t>6000</w:t>
            </w:r>
          </w:p>
        </w:tc>
        <w:tc>
          <w:tcPr>
            <w:tcW w:w="1307" w:type="dxa"/>
            <w:tcBorders>
              <w:top w:val="single" w:sz="4" w:space="0" w:color="000000"/>
              <w:left w:val="single" w:sz="4" w:space="0" w:color="000000"/>
              <w:bottom w:val="single" w:sz="4" w:space="0" w:color="000000"/>
              <w:right w:val="single" w:sz="4" w:space="0" w:color="000000"/>
            </w:tcBorders>
            <w:noWrap/>
            <w:vAlign w:val="center"/>
          </w:tcPr>
          <w:p w:rsidR="00CF6750" w:rsidRDefault="000A5C29">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lang/>
              </w:rPr>
              <w:t>0.2</w:t>
            </w:r>
          </w:p>
        </w:tc>
        <w:tc>
          <w:tcPr>
            <w:tcW w:w="1163" w:type="dxa"/>
            <w:tcBorders>
              <w:top w:val="single" w:sz="4" w:space="0" w:color="000000"/>
              <w:left w:val="single" w:sz="4" w:space="0" w:color="000000"/>
              <w:bottom w:val="single" w:sz="4" w:space="0" w:color="000000"/>
              <w:right w:val="single" w:sz="4" w:space="0" w:color="000000"/>
            </w:tcBorders>
            <w:noWrap/>
            <w:vAlign w:val="center"/>
          </w:tcPr>
          <w:p w:rsidR="00CF6750" w:rsidRDefault="000A5C29">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lang/>
              </w:rPr>
              <w:t>0.15</w:t>
            </w:r>
          </w:p>
        </w:tc>
      </w:tr>
      <w:tr w:rsidR="00CF6750">
        <w:trPr>
          <w:trHeight w:val="270"/>
          <w:jc w:val="center"/>
        </w:trPr>
        <w:tc>
          <w:tcPr>
            <w:tcW w:w="8026" w:type="dxa"/>
            <w:gridSpan w:val="6"/>
            <w:tcBorders>
              <w:top w:val="single" w:sz="4" w:space="0" w:color="000000"/>
              <w:left w:val="single" w:sz="4" w:space="0" w:color="000000"/>
              <w:bottom w:val="single" w:sz="4" w:space="0" w:color="000000"/>
              <w:right w:val="single" w:sz="4" w:space="0" w:color="000000"/>
            </w:tcBorders>
            <w:noWrap/>
            <w:vAlign w:val="center"/>
          </w:tcPr>
          <w:p w:rsidR="00CF6750" w:rsidRDefault="000A5C29">
            <w:pPr>
              <w:widowControl/>
              <w:autoSpaceDE w:val="0"/>
              <w:autoSpaceDN w:val="0"/>
              <w:jc w:val="right"/>
              <w:textAlignment w:val="center"/>
              <w:rPr>
                <w:rFonts w:ascii="仿宋" w:eastAsia="仿宋" w:hAnsi="仿宋" w:cs="仿宋"/>
                <w:color w:val="000000"/>
                <w:kern w:val="0"/>
                <w:sz w:val="24"/>
              </w:rPr>
            </w:pPr>
            <w:r>
              <w:rPr>
                <w:rFonts w:ascii="仿宋" w:eastAsia="仿宋" w:hAnsi="仿宋" w:cs="仿宋" w:hint="eastAsia"/>
                <w:color w:val="000000"/>
                <w:kern w:val="0"/>
                <w:sz w:val="24"/>
              </w:rPr>
              <w:t>总计</w:t>
            </w:r>
          </w:p>
        </w:tc>
        <w:tc>
          <w:tcPr>
            <w:tcW w:w="1163" w:type="dxa"/>
            <w:tcBorders>
              <w:top w:val="single" w:sz="4" w:space="0" w:color="000000"/>
              <w:left w:val="single" w:sz="4" w:space="0" w:color="000000"/>
              <w:bottom w:val="single" w:sz="4" w:space="0" w:color="000000"/>
              <w:right w:val="single" w:sz="4" w:space="0" w:color="000000"/>
            </w:tcBorders>
            <w:noWrap/>
            <w:vAlign w:val="center"/>
          </w:tcPr>
          <w:p w:rsidR="00CF6750" w:rsidRDefault="000A5C29">
            <w:pPr>
              <w:widowControl/>
              <w:autoSpaceDE w:val="0"/>
              <w:autoSpaceDN w:val="0"/>
              <w:jc w:val="center"/>
              <w:textAlignment w:val="center"/>
              <w:rPr>
                <w:rFonts w:ascii="仿宋" w:eastAsia="仿宋" w:hAnsi="仿宋" w:cs="仿宋"/>
                <w:color w:val="000000"/>
                <w:sz w:val="24"/>
              </w:rPr>
            </w:pPr>
            <w:r>
              <w:rPr>
                <w:rFonts w:ascii="仿宋" w:eastAsia="仿宋" w:hAnsi="仿宋" w:cs="仿宋" w:hint="eastAsia"/>
                <w:color w:val="000000"/>
                <w:sz w:val="24"/>
              </w:rPr>
              <w:t>0.99</w:t>
            </w:r>
          </w:p>
        </w:tc>
      </w:tr>
      <w:tr w:rsidR="00CF6750">
        <w:trPr>
          <w:trHeight w:val="90"/>
          <w:jc w:val="center"/>
        </w:trPr>
        <w:tc>
          <w:tcPr>
            <w:tcW w:w="8026" w:type="dxa"/>
            <w:gridSpan w:val="6"/>
            <w:tcBorders>
              <w:top w:val="single" w:sz="4" w:space="0" w:color="000000"/>
              <w:left w:val="single" w:sz="4" w:space="0" w:color="000000"/>
              <w:bottom w:val="single" w:sz="4" w:space="0" w:color="000000"/>
              <w:right w:val="single" w:sz="4" w:space="0" w:color="000000"/>
            </w:tcBorders>
            <w:noWrap/>
            <w:vAlign w:val="center"/>
          </w:tcPr>
          <w:p w:rsidR="00CF6750" w:rsidRDefault="000A5C29">
            <w:pPr>
              <w:widowControl/>
              <w:autoSpaceDE w:val="0"/>
              <w:autoSpaceDN w:val="0"/>
              <w:jc w:val="right"/>
              <w:textAlignment w:val="center"/>
              <w:rPr>
                <w:rFonts w:ascii="仿宋" w:eastAsia="仿宋" w:hAnsi="仿宋" w:cs="仿宋"/>
                <w:color w:val="000000"/>
                <w:kern w:val="0"/>
                <w:sz w:val="24"/>
              </w:rPr>
            </w:pPr>
            <w:r>
              <w:rPr>
                <w:rFonts w:ascii="仿宋" w:eastAsia="仿宋" w:hAnsi="仿宋" w:cs="仿宋" w:hint="eastAsia"/>
                <w:color w:val="000000"/>
                <w:kern w:val="0"/>
                <w:sz w:val="24"/>
              </w:rPr>
              <w:t>时间戳服务基本需求（向上取整）</w:t>
            </w:r>
          </w:p>
        </w:tc>
        <w:tc>
          <w:tcPr>
            <w:tcW w:w="1163" w:type="dxa"/>
            <w:tcBorders>
              <w:top w:val="single" w:sz="4" w:space="0" w:color="000000"/>
              <w:left w:val="single" w:sz="4" w:space="0" w:color="000000"/>
              <w:bottom w:val="single" w:sz="4" w:space="0" w:color="000000"/>
              <w:right w:val="single" w:sz="4" w:space="0" w:color="000000"/>
            </w:tcBorders>
            <w:noWrap/>
            <w:vAlign w:val="center"/>
          </w:tcPr>
          <w:p w:rsidR="00CF6750" w:rsidRDefault="000A5C29">
            <w:pPr>
              <w:widowControl/>
              <w:autoSpaceDE w:val="0"/>
              <w:autoSpaceDN w:val="0"/>
              <w:jc w:val="center"/>
              <w:textAlignment w:val="center"/>
              <w:rPr>
                <w:rFonts w:ascii="仿宋" w:eastAsia="仿宋" w:hAnsi="仿宋" w:cs="仿宋"/>
                <w:color w:val="000000"/>
                <w:sz w:val="24"/>
              </w:rPr>
            </w:pPr>
            <w:r>
              <w:rPr>
                <w:rFonts w:ascii="仿宋" w:eastAsia="仿宋" w:hAnsi="仿宋" w:cs="仿宋" w:hint="eastAsia"/>
                <w:color w:val="000000"/>
                <w:sz w:val="24"/>
              </w:rPr>
              <w:t>1</w:t>
            </w:r>
          </w:p>
        </w:tc>
      </w:tr>
      <w:tr w:rsidR="00CF6750">
        <w:trPr>
          <w:trHeight w:val="90"/>
          <w:jc w:val="center"/>
        </w:trPr>
        <w:tc>
          <w:tcPr>
            <w:tcW w:w="8026" w:type="dxa"/>
            <w:gridSpan w:val="6"/>
            <w:tcBorders>
              <w:top w:val="single" w:sz="4" w:space="0" w:color="000000"/>
              <w:left w:val="single" w:sz="4" w:space="0" w:color="000000"/>
              <w:bottom w:val="single" w:sz="4" w:space="0" w:color="000000"/>
              <w:right w:val="single" w:sz="4" w:space="0" w:color="000000"/>
            </w:tcBorders>
            <w:noWrap/>
            <w:vAlign w:val="center"/>
          </w:tcPr>
          <w:p w:rsidR="00CF6750" w:rsidRDefault="000A5C29">
            <w:pPr>
              <w:widowControl/>
              <w:autoSpaceDE w:val="0"/>
              <w:autoSpaceDN w:val="0"/>
              <w:jc w:val="right"/>
              <w:textAlignment w:val="center"/>
              <w:rPr>
                <w:rFonts w:ascii="仿宋" w:eastAsia="仿宋" w:hAnsi="仿宋" w:cs="仿宋"/>
                <w:color w:val="000000"/>
                <w:kern w:val="0"/>
                <w:sz w:val="24"/>
              </w:rPr>
            </w:pPr>
            <w:r>
              <w:rPr>
                <w:rFonts w:ascii="仿宋" w:eastAsia="仿宋" w:hAnsi="仿宋" w:cs="仿宋" w:hint="eastAsia"/>
                <w:color w:val="000000"/>
                <w:kern w:val="0"/>
                <w:sz w:val="24"/>
              </w:rPr>
              <w:t>高可用需求数量</w:t>
            </w:r>
          </w:p>
        </w:tc>
        <w:tc>
          <w:tcPr>
            <w:tcW w:w="1163" w:type="dxa"/>
            <w:tcBorders>
              <w:top w:val="single" w:sz="4" w:space="0" w:color="000000"/>
              <w:left w:val="single" w:sz="4" w:space="0" w:color="000000"/>
              <w:bottom w:val="single" w:sz="4" w:space="0" w:color="000000"/>
              <w:right w:val="single" w:sz="4" w:space="0" w:color="000000"/>
            </w:tcBorders>
            <w:noWrap/>
            <w:vAlign w:val="center"/>
          </w:tcPr>
          <w:p w:rsidR="00CF6750" w:rsidRDefault="000A5C29">
            <w:pPr>
              <w:widowControl/>
              <w:autoSpaceDE w:val="0"/>
              <w:autoSpaceDN w:val="0"/>
              <w:jc w:val="center"/>
              <w:textAlignment w:val="center"/>
              <w:rPr>
                <w:rFonts w:ascii="仿宋" w:eastAsia="仿宋" w:hAnsi="仿宋" w:cs="仿宋"/>
                <w:color w:val="000000"/>
                <w:sz w:val="24"/>
              </w:rPr>
            </w:pPr>
            <w:r>
              <w:rPr>
                <w:rFonts w:ascii="仿宋" w:eastAsia="仿宋" w:hAnsi="仿宋" w:cs="仿宋" w:hint="eastAsia"/>
                <w:color w:val="000000"/>
                <w:sz w:val="24"/>
              </w:rPr>
              <w:t>0</w:t>
            </w:r>
          </w:p>
        </w:tc>
      </w:tr>
      <w:tr w:rsidR="00CF6750">
        <w:trPr>
          <w:trHeight w:val="90"/>
          <w:jc w:val="center"/>
        </w:trPr>
        <w:tc>
          <w:tcPr>
            <w:tcW w:w="8026" w:type="dxa"/>
            <w:gridSpan w:val="6"/>
            <w:tcBorders>
              <w:top w:val="single" w:sz="4" w:space="0" w:color="000000"/>
              <w:left w:val="single" w:sz="4" w:space="0" w:color="000000"/>
              <w:bottom w:val="single" w:sz="4" w:space="0" w:color="000000"/>
              <w:right w:val="single" w:sz="4" w:space="0" w:color="000000"/>
            </w:tcBorders>
            <w:noWrap/>
            <w:vAlign w:val="center"/>
          </w:tcPr>
          <w:p w:rsidR="00CF6750" w:rsidRDefault="000A5C29">
            <w:pPr>
              <w:widowControl/>
              <w:autoSpaceDE w:val="0"/>
              <w:autoSpaceDN w:val="0"/>
              <w:jc w:val="right"/>
              <w:textAlignment w:val="center"/>
              <w:rPr>
                <w:rFonts w:ascii="仿宋" w:eastAsia="仿宋" w:hAnsi="仿宋" w:cs="仿宋"/>
                <w:color w:val="000000"/>
                <w:kern w:val="0"/>
                <w:sz w:val="24"/>
              </w:rPr>
            </w:pPr>
            <w:r>
              <w:rPr>
                <w:rFonts w:ascii="仿宋" w:eastAsia="仿宋" w:hAnsi="仿宋" w:cs="仿宋" w:hint="eastAsia"/>
                <w:color w:val="000000"/>
                <w:kern w:val="0"/>
                <w:sz w:val="24"/>
              </w:rPr>
              <w:t>总计（时间戳服务需求总数）</w:t>
            </w:r>
          </w:p>
        </w:tc>
        <w:tc>
          <w:tcPr>
            <w:tcW w:w="1163" w:type="dxa"/>
            <w:tcBorders>
              <w:top w:val="single" w:sz="4" w:space="0" w:color="000000"/>
              <w:left w:val="single" w:sz="4" w:space="0" w:color="000000"/>
              <w:bottom w:val="single" w:sz="4" w:space="0" w:color="000000"/>
              <w:right w:val="single" w:sz="4" w:space="0" w:color="000000"/>
            </w:tcBorders>
            <w:noWrap/>
            <w:vAlign w:val="center"/>
          </w:tcPr>
          <w:p w:rsidR="00CF6750" w:rsidRDefault="000A5C29">
            <w:pPr>
              <w:widowControl/>
              <w:autoSpaceDE w:val="0"/>
              <w:autoSpaceDN w:val="0"/>
              <w:jc w:val="center"/>
              <w:textAlignment w:val="center"/>
              <w:rPr>
                <w:rFonts w:ascii="仿宋" w:eastAsia="仿宋" w:hAnsi="仿宋" w:cs="仿宋"/>
                <w:color w:val="000000"/>
                <w:sz w:val="24"/>
              </w:rPr>
            </w:pPr>
            <w:r>
              <w:rPr>
                <w:rFonts w:ascii="仿宋" w:eastAsia="仿宋" w:hAnsi="仿宋" w:cs="仿宋" w:hint="eastAsia"/>
                <w:color w:val="000000"/>
                <w:sz w:val="24"/>
              </w:rPr>
              <w:t>1</w:t>
            </w:r>
          </w:p>
        </w:tc>
      </w:tr>
    </w:tbl>
    <w:p w:rsidR="00CF6750" w:rsidRDefault="000A5C29">
      <w:pPr>
        <w:pStyle w:val="a0"/>
        <w:spacing w:line="360" w:lineRule="auto"/>
        <w:ind w:firstLineChars="200" w:firstLine="560"/>
        <w:rPr>
          <w:lang w:val="en-US"/>
        </w:rPr>
      </w:pPr>
      <w:r>
        <w:rPr>
          <w:rFonts w:hint="eastAsia"/>
          <w:lang w:val="en-US"/>
        </w:rPr>
        <w:t>根据上述估算表中时间戳服务需求总量</w:t>
      </w:r>
      <w:r>
        <w:rPr>
          <w:rFonts w:hint="eastAsia"/>
          <w:lang w:val="en-US"/>
        </w:rPr>
        <w:t>1</w:t>
      </w:r>
      <w:r>
        <w:rPr>
          <w:rFonts w:hint="eastAsia"/>
          <w:lang w:val="en-US"/>
        </w:rPr>
        <w:t>套与实际数量</w:t>
      </w:r>
      <w:r>
        <w:rPr>
          <w:rFonts w:hint="eastAsia"/>
          <w:lang w:val="en-US"/>
        </w:rPr>
        <w:t>1</w:t>
      </w:r>
      <w:r>
        <w:rPr>
          <w:rFonts w:hint="eastAsia"/>
          <w:lang w:val="en-US"/>
        </w:rPr>
        <w:t>套比较可知，原有服务可覆盖本系统需求，无需新增服务。</w:t>
      </w:r>
    </w:p>
    <w:p w:rsidR="00CF6750" w:rsidRDefault="000A5C29">
      <w:pPr>
        <w:pStyle w:val="a0"/>
        <w:spacing w:line="360" w:lineRule="auto"/>
        <w:ind w:firstLineChars="200" w:firstLine="560"/>
        <w:rPr>
          <w:lang w:val="en-US"/>
        </w:rPr>
      </w:pPr>
      <w:r>
        <w:rPr>
          <w:rFonts w:hint="eastAsia"/>
          <w:lang w:val="en-US"/>
        </w:rPr>
        <w:t>3</w:t>
      </w:r>
      <w:r>
        <w:rPr>
          <w:rFonts w:hint="eastAsia"/>
          <w:lang w:val="en-US"/>
        </w:rPr>
        <w:t>）加密存储</w:t>
      </w:r>
      <w:r>
        <w:rPr>
          <w:rFonts w:hint="eastAsia"/>
          <w:lang w:val="en-US"/>
        </w:rPr>
        <w:t>服务估算</w:t>
      </w:r>
    </w:p>
    <w:p w:rsidR="00CF6750" w:rsidRDefault="000A5C29">
      <w:pPr>
        <w:pStyle w:val="a0"/>
        <w:spacing w:line="360" w:lineRule="auto"/>
        <w:ind w:firstLineChars="200" w:firstLine="560"/>
        <w:rPr>
          <w:lang w:val="en-US"/>
        </w:rPr>
      </w:pPr>
      <w:r>
        <w:rPr>
          <w:rFonts w:hint="eastAsia"/>
          <w:lang w:val="en-US"/>
        </w:rPr>
        <w:t>对</w:t>
      </w:r>
      <w:r>
        <w:rPr>
          <w:rFonts w:hint="eastAsia"/>
          <w:lang w:val="en-US"/>
        </w:rPr>
        <w:t>xxx</w:t>
      </w:r>
      <w:r>
        <w:rPr>
          <w:rFonts w:hint="eastAsia"/>
          <w:lang w:val="en-US"/>
        </w:rPr>
        <w:t>、</w:t>
      </w:r>
      <w:r>
        <w:rPr>
          <w:rFonts w:hint="eastAsia"/>
          <w:lang w:val="en-US"/>
        </w:rPr>
        <w:t>xxx</w:t>
      </w:r>
      <w:r>
        <w:rPr>
          <w:rFonts w:hint="eastAsia"/>
          <w:lang w:val="en-US"/>
        </w:rPr>
        <w:t>等文件进行加密存储，综合考虑现有文件大小、数据增长速率等因素，需申请</w:t>
      </w:r>
      <w:r>
        <w:rPr>
          <w:rFonts w:hint="eastAsia"/>
          <w:lang w:val="en-US"/>
        </w:rPr>
        <w:t>1TB</w:t>
      </w:r>
      <w:r>
        <w:rPr>
          <w:rFonts w:hint="eastAsia"/>
          <w:lang w:val="en-US"/>
        </w:rPr>
        <w:t>的加密存储空间。</w:t>
      </w:r>
    </w:p>
    <w:p w:rsidR="00CF6750" w:rsidRDefault="000A5C29">
      <w:pPr>
        <w:pStyle w:val="a0"/>
        <w:spacing w:line="360" w:lineRule="auto"/>
        <w:ind w:firstLineChars="200" w:firstLine="560"/>
        <w:rPr>
          <w:highlight w:val="yellow"/>
          <w:lang w:val="en-US"/>
        </w:rPr>
      </w:pPr>
      <w:r>
        <w:rPr>
          <w:rFonts w:hint="eastAsia"/>
        </w:rPr>
        <w:t>此外，需配置可信密码服务、电子印章服务，并配置</w:t>
      </w:r>
      <w:r>
        <w:rPr>
          <w:rFonts w:hint="eastAsia"/>
        </w:rPr>
        <w:t>安全浏览器</w:t>
      </w:r>
      <w:r>
        <w:rPr>
          <w:rFonts w:hint="eastAsia"/>
        </w:rPr>
        <w:lastRenderedPageBreak/>
        <w:t>（含密码模块）</w:t>
      </w:r>
      <w:r>
        <w:rPr>
          <w:rFonts w:hint="eastAsia"/>
        </w:rPr>
        <w:t>和</w:t>
      </w:r>
      <w:r>
        <w:rPr>
          <w:rFonts w:hint="eastAsia"/>
        </w:rPr>
        <w:t>智能密码钥匙</w:t>
      </w:r>
      <w:r>
        <w:rPr>
          <w:rFonts w:hint="eastAsia"/>
        </w:rPr>
        <w:t>若干（按需配置）。</w:t>
      </w:r>
    </w:p>
    <w:p w:rsidR="00CF6750" w:rsidRDefault="000A5C29">
      <w:pPr>
        <w:pStyle w:val="40"/>
        <w:rPr>
          <w:rFonts w:ascii="楷体" w:eastAsia="楷体" w:hAnsi="楷体" w:cs="楷体"/>
          <w:sz w:val="30"/>
          <w:szCs w:val="30"/>
        </w:rPr>
      </w:pPr>
      <w:bookmarkStart w:id="542" w:name="_Toc312694301"/>
      <w:bookmarkStart w:id="543" w:name="_Toc1267205454"/>
      <w:r>
        <w:rPr>
          <w:rFonts w:ascii="楷体" w:eastAsia="楷体" w:hAnsi="楷体" w:cs="楷体" w:hint="eastAsia"/>
          <w:sz w:val="30"/>
          <w:szCs w:val="30"/>
        </w:rPr>
        <w:t xml:space="preserve">5.3 </w:t>
      </w:r>
      <w:r>
        <w:rPr>
          <w:rFonts w:ascii="楷体" w:eastAsia="楷体" w:hAnsi="楷体" w:cs="楷体" w:hint="eastAsia"/>
          <w:sz w:val="30"/>
          <w:szCs w:val="30"/>
        </w:rPr>
        <w:t>密钥安全管理</w:t>
      </w:r>
      <w:bookmarkEnd w:id="542"/>
      <w:bookmarkEnd w:id="543"/>
    </w:p>
    <w:p w:rsidR="00CF6750" w:rsidRDefault="000A5C29">
      <w:pPr>
        <w:pStyle w:val="ab"/>
        <w:spacing w:line="360" w:lineRule="auto"/>
        <w:ind w:left="0" w:firstLineChars="200" w:firstLine="560"/>
        <w:rPr>
          <w:color w:val="000000"/>
          <w:sz w:val="28"/>
          <w:szCs w:val="28"/>
        </w:rPr>
      </w:pPr>
      <w:r>
        <w:rPr>
          <w:rFonts w:hint="eastAsia"/>
          <w:color w:val="000000"/>
          <w:sz w:val="28"/>
          <w:szCs w:val="28"/>
        </w:rPr>
        <w:t>本系统使用的域名数字证书和电子签章使用的数字证书均由具备资质的电子认证服务机构签发。</w:t>
      </w:r>
    </w:p>
    <w:p w:rsidR="00CF6750" w:rsidRDefault="000A5C29">
      <w:pPr>
        <w:pStyle w:val="ab"/>
        <w:spacing w:line="360" w:lineRule="auto"/>
        <w:ind w:left="0" w:firstLineChars="200" w:firstLine="560"/>
        <w:rPr>
          <w:color w:val="000000"/>
          <w:sz w:val="28"/>
          <w:szCs w:val="28"/>
        </w:rPr>
      </w:pPr>
      <w:r>
        <w:rPr>
          <w:rFonts w:hint="eastAsia"/>
          <w:sz w:val="28"/>
          <w:szCs w:val="28"/>
        </w:rPr>
        <w:t>本</w:t>
      </w:r>
      <w:r>
        <w:rPr>
          <w:rFonts w:hint="eastAsia"/>
          <w:color w:val="000000"/>
          <w:sz w:val="28"/>
          <w:szCs w:val="28"/>
        </w:rPr>
        <w:t>系统选用云平台提供的安全认证网关、加密存储、签名验签、</w:t>
      </w:r>
      <w:r>
        <w:rPr>
          <w:rFonts w:hint="eastAsia"/>
          <w:color w:val="000000"/>
          <w:sz w:val="28"/>
          <w:szCs w:val="28"/>
        </w:rPr>
        <w:t>可信密码</w:t>
      </w:r>
      <w:r>
        <w:rPr>
          <w:rFonts w:hint="eastAsia"/>
          <w:color w:val="000000"/>
          <w:sz w:val="28"/>
          <w:szCs w:val="28"/>
        </w:rPr>
        <w:t>、电子</w:t>
      </w:r>
      <w:r>
        <w:rPr>
          <w:rFonts w:hint="eastAsia"/>
          <w:color w:val="000000"/>
          <w:sz w:val="28"/>
          <w:szCs w:val="28"/>
        </w:rPr>
        <w:t>印</w:t>
      </w:r>
      <w:r>
        <w:rPr>
          <w:rFonts w:hint="eastAsia"/>
          <w:color w:val="000000"/>
          <w:sz w:val="28"/>
          <w:szCs w:val="28"/>
        </w:rPr>
        <w:t>章、时间戳等服务，</w:t>
      </w:r>
      <w:r>
        <w:rPr>
          <w:rFonts w:hint="eastAsia"/>
          <w:sz w:val="28"/>
          <w:szCs w:val="28"/>
        </w:rPr>
        <w:t>根据这些云密码服务提供的安全策</w:t>
      </w:r>
      <w:r>
        <w:rPr>
          <w:rFonts w:cs="Times New Roman" w:hint="eastAsia"/>
          <w:sz w:val="28"/>
          <w:szCs w:val="28"/>
        </w:rPr>
        <w:t>略</w:t>
      </w:r>
      <w:r>
        <w:rPr>
          <w:rFonts w:cs="Times New Roman" w:hint="eastAsia"/>
          <w:sz w:val="28"/>
          <w:szCs w:val="28"/>
        </w:rPr>
        <w:t>,</w:t>
      </w:r>
      <w:r>
        <w:rPr>
          <w:rFonts w:cs="Times New Roman" w:hint="eastAsia"/>
          <w:sz w:val="28"/>
          <w:szCs w:val="28"/>
        </w:rPr>
        <w:t>制定密钥管理方案</w:t>
      </w:r>
      <w:r>
        <w:rPr>
          <w:rFonts w:cs="Times New Roman" w:hint="eastAsia"/>
          <w:sz w:val="28"/>
          <w:szCs w:val="28"/>
        </w:rPr>
        <w:t>,</w:t>
      </w:r>
      <w:r>
        <w:rPr>
          <w:rFonts w:cs="Times New Roman" w:hint="eastAsia"/>
          <w:sz w:val="28"/>
          <w:szCs w:val="28"/>
        </w:rPr>
        <w:t>并</w:t>
      </w:r>
      <w:r>
        <w:rPr>
          <w:rFonts w:hint="eastAsia"/>
          <w:sz w:val="28"/>
          <w:szCs w:val="28"/>
        </w:rPr>
        <w:t>严格遵照该方案进行使用和实施。</w:t>
      </w:r>
    </w:p>
    <w:p w:rsidR="00CF6750" w:rsidRDefault="000A5C29">
      <w:pPr>
        <w:pStyle w:val="40"/>
        <w:rPr>
          <w:rFonts w:ascii="楷体" w:eastAsia="楷体" w:hAnsi="楷体" w:cs="楷体"/>
          <w:sz w:val="30"/>
          <w:szCs w:val="30"/>
        </w:rPr>
      </w:pPr>
      <w:bookmarkStart w:id="544" w:name="_Toc1657617472"/>
      <w:bookmarkStart w:id="545" w:name="_Toc1715398535"/>
      <w:bookmarkStart w:id="546" w:name="_Toc21605522"/>
      <w:bookmarkStart w:id="547" w:name="_Toc795287626"/>
      <w:bookmarkStart w:id="548" w:name="_Toc795332729"/>
      <w:bookmarkStart w:id="549" w:name="_Toc1948229004"/>
      <w:bookmarkStart w:id="550" w:name="_Toc1814177799"/>
      <w:r>
        <w:rPr>
          <w:rFonts w:ascii="楷体" w:eastAsia="楷体" w:hAnsi="楷体" w:cs="楷体" w:hint="eastAsia"/>
          <w:sz w:val="30"/>
          <w:szCs w:val="30"/>
        </w:rPr>
        <w:t>5.4</w:t>
      </w:r>
      <w:bookmarkEnd w:id="544"/>
      <w:bookmarkEnd w:id="545"/>
      <w:bookmarkEnd w:id="546"/>
      <w:bookmarkEnd w:id="547"/>
      <w:bookmarkEnd w:id="548"/>
      <w:bookmarkEnd w:id="549"/>
      <w:bookmarkEnd w:id="550"/>
      <w:r>
        <w:rPr>
          <w:rFonts w:ascii="楷体" w:eastAsia="楷体" w:hAnsi="楷体" w:cs="楷体" w:hint="eastAsia"/>
          <w:sz w:val="30"/>
          <w:szCs w:val="30"/>
        </w:rPr>
        <w:t>密码应用部署</w:t>
      </w:r>
    </w:p>
    <w:p w:rsidR="00CF6750" w:rsidRDefault="000A5C29">
      <w:pPr>
        <w:pStyle w:val="000"/>
        <w:spacing w:line="360" w:lineRule="auto"/>
        <w:rPr>
          <w:color w:val="000000"/>
        </w:rPr>
      </w:pPr>
      <w:r>
        <w:rPr>
          <w:rFonts w:hint="eastAsia"/>
          <w:color w:val="000000"/>
        </w:rPr>
        <w:t>本系统所需密码资源、密码服务等配置如表</w:t>
      </w:r>
      <w:r>
        <w:rPr>
          <w:rFonts w:hint="eastAsia"/>
          <w:color w:val="000000"/>
        </w:rPr>
        <w:t>8</w:t>
      </w:r>
      <w:r>
        <w:rPr>
          <w:rFonts w:hint="eastAsia"/>
          <w:color w:val="000000"/>
        </w:rPr>
        <w:t>所示。</w:t>
      </w:r>
    </w:p>
    <w:p w:rsidR="00CF6750" w:rsidRDefault="000A5C29">
      <w:pPr>
        <w:keepNext/>
        <w:spacing w:line="360" w:lineRule="auto"/>
        <w:jc w:val="center"/>
        <w:rPr>
          <w:rFonts w:ascii="仿宋" w:eastAsia="仿宋" w:hAnsi="仿宋" w:cs="仿宋"/>
          <w:sz w:val="28"/>
          <w:szCs w:val="28"/>
        </w:rPr>
      </w:pPr>
      <w:r>
        <w:rPr>
          <w:rFonts w:ascii="仿宋" w:eastAsia="仿宋" w:hAnsi="仿宋" w:cs="仿宋" w:hint="eastAsia"/>
          <w:sz w:val="28"/>
          <w:szCs w:val="28"/>
        </w:rPr>
        <w:t>表</w:t>
      </w:r>
      <w:r>
        <w:rPr>
          <w:rFonts w:ascii="仿宋" w:eastAsia="仿宋" w:hAnsi="仿宋" w:cs="仿宋" w:hint="eastAsia"/>
          <w:sz w:val="28"/>
          <w:szCs w:val="28"/>
        </w:rPr>
        <w:t>8</w:t>
      </w:r>
      <w:r>
        <w:rPr>
          <w:rFonts w:ascii="仿宋" w:eastAsia="仿宋" w:hAnsi="仿宋" w:cs="仿宋" w:hint="eastAsia"/>
          <w:sz w:val="28"/>
          <w:szCs w:val="28"/>
        </w:rPr>
        <w:t xml:space="preserve"> </w:t>
      </w:r>
      <w:r>
        <w:rPr>
          <w:rFonts w:ascii="仿宋" w:eastAsia="仿宋" w:hAnsi="仿宋" w:cs="仿宋" w:hint="eastAsia"/>
          <w:sz w:val="28"/>
          <w:szCs w:val="28"/>
        </w:rPr>
        <w:t>密码资源与服务配置列表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4"/>
        <w:gridCol w:w="2377"/>
        <w:gridCol w:w="912"/>
        <w:gridCol w:w="4912"/>
      </w:tblGrid>
      <w:tr w:rsidR="00CF6750">
        <w:trPr>
          <w:trHeight w:val="850"/>
          <w:jc w:val="center"/>
        </w:trPr>
        <w:tc>
          <w:tcPr>
            <w:tcW w:w="724" w:type="dxa"/>
            <w:noWrap/>
            <w:vAlign w:val="center"/>
          </w:tcPr>
          <w:p w:rsidR="00CF6750" w:rsidRDefault="000A5C29">
            <w:pPr>
              <w:jc w:val="center"/>
              <w:rPr>
                <w:rFonts w:ascii="仿宋" w:eastAsia="仿宋" w:hAnsi="仿宋" w:cs="仿宋"/>
                <w:b/>
                <w:bCs/>
                <w:color w:val="000000"/>
                <w:sz w:val="24"/>
                <w:szCs w:val="28"/>
              </w:rPr>
            </w:pPr>
            <w:r>
              <w:rPr>
                <w:rFonts w:ascii="仿宋" w:eastAsia="仿宋" w:hAnsi="仿宋" w:cs="仿宋" w:hint="eastAsia"/>
                <w:b/>
                <w:bCs/>
                <w:color w:val="000000"/>
                <w:sz w:val="24"/>
                <w:szCs w:val="28"/>
              </w:rPr>
              <w:t>序号</w:t>
            </w:r>
          </w:p>
        </w:tc>
        <w:tc>
          <w:tcPr>
            <w:tcW w:w="2377" w:type="dxa"/>
            <w:noWrap/>
            <w:vAlign w:val="center"/>
          </w:tcPr>
          <w:p w:rsidR="00CF6750" w:rsidRDefault="000A5C29">
            <w:pPr>
              <w:jc w:val="center"/>
              <w:rPr>
                <w:rFonts w:ascii="仿宋" w:eastAsia="仿宋" w:hAnsi="仿宋" w:cs="仿宋"/>
                <w:b/>
                <w:bCs/>
                <w:color w:val="000000"/>
                <w:sz w:val="24"/>
                <w:szCs w:val="28"/>
              </w:rPr>
            </w:pPr>
            <w:r>
              <w:rPr>
                <w:rFonts w:ascii="仿宋" w:eastAsia="仿宋" w:hAnsi="仿宋" w:cs="仿宋" w:hint="eastAsia"/>
                <w:b/>
                <w:bCs/>
                <w:color w:val="000000"/>
                <w:sz w:val="24"/>
                <w:szCs w:val="28"/>
              </w:rPr>
              <w:t>密码资源</w:t>
            </w:r>
            <w:r>
              <w:rPr>
                <w:rFonts w:ascii="仿宋" w:eastAsia="仿宋" w:hAnsi="仿宋" w:cs="仿宋" w:hint="eastAsia"/>
                <w:b/>
                <w:bCs/>
                <w:color w:val="000000"/>
                <w:sz w:val="24"/>
                <w:szCs w:val="28"/>
              </w:rPr>
              <w:t>/</w:t>
            </w:r>
            <w:r>
              <w:rPr>
                <w:rFonts w:ascii="仿宋" w:eastAsia="仿宋" w:hAnsi="仿宋" w:cs="仿宋" w:hint="eastAsia"/>
                <w:b/>
                <w:bCs/>
                <w:color w:val="000000"/>
                <w:sz w:val="24"/>
                <w:szCs w:val="28"/>
              </w:rPr>
              <w:t>服务类型</w:t>
            </w:r>
          </w:p>
        </w:tc>
        <w:tc>
          <w:tcPr>
            <w:tcW w:w="912" w:type="dxa"/>
            <w:noWrap/>
            <w:vAlign w:val="center"/>
          </w:tcPr>
          <w:p w:rsidR="00CF6750" w:rsidRDefault="000A5C29">
            <w:pPr>
              <w:jc w:val="center"/>
              <w:rPr>
                <w:rFonts w:ascii="仿宋" w:eastAsia="仿宋" w:hAnsi="仿宋" w:cs="仿宋"/>
                <w:b/>
                <w:bCs/>
                <w:color w:val="000000"/>
                <w:sz w:val="24"/>
                <w:szCs w:val="28"/>
              </w:rPr>
            </w:pPr>
            <w:r>
              <w:rPr>
                <w:rFonts w:ascii="仿宋" w:eastAsia="仿宋" w:hAnsi="仿宋" w:cs="仿宋" w:hint="eastAsia"/>
                <w:b/>
                <w:bCs/>
                <w:color w:val="000000"/>
                <w:sz w:val="24"/>
                <w:szCs w:val="28"/>
              </w:rPr>
              <w:t>数量</w:t>
            </w:r>
          </w:p>
        </w:tc>
        <w:tc>
          <w:tcPr>
            <w:tcW w:w="4912" w:type="dxa"/>
            <w:noWrap/>
            <w:vAlign w:val="center"/>
          </w:tcPr>
          <w:p w:rsidR="00CF6750" w:rsidRDefault="000A5C29">
            <w:pPr>
              <w:jc w:val="center"/>
              <w:rPr>
                <w:rFonts w:ascii="仿宋" w:eastAsia="仿宋" w:hAnsi="仿宋" w:cs="仿宋"/>
                <w:b/>
                <w:bCs/>
                <w:color w:val="000000"/>
                <w:sz w:val="24"/>
                <w:szCs w:val="28"/>
              </w:rPr>
            </w:pPr>
            <w:r>
              <w:rPr>
                <w:rFonts w:ascii="仿宋" w:eastAsia="仿宋" w:hAnsi="仿宋" w:cs="仿宋" w:hint="eastAsia"/>
                <w:b/>
                <w:bCs/>
                <w:color w:val="000000"/>
                <w:sz w:val="24"/>
                <w:szCs w:val="28"/>
              </w:rPr>
              <w:t>备注说明</w:t>
            </w:r>
          </w:p>
        </w:tc>
      </w:tr>
      <w:tr w:rsidR="00CF6750">
        <w:trPr>
          <w:trHeight w:val="850"/>
          <w:jc w:val="center"/>
        </w:trPr>
        <w:tc>
          <w:tcPr>
            <w:tcW w:w="724" w:type="dxa"/>
            <w:noWrap/>
            <w:vAlign w:val="center"/>
          </w:tcPr>
          <w:p w:rsidR="00CF6750" w:rsidRDefault="000A5C29">
            <w:pPr>
              <w:jc w:val="center"/>
              <w:rPr>
                <w:rFonts w:ascii="仿宋" w:eastAsia="仿宋" w:hAnsi="仿宋" w:cs="仿宋"/>
                <w:color w:val="000000"/>
                <w:sz w:val="24"/>
                <w:szCs w:val="28"/>
              </w:rPr>
            </w:pPr>
            <w:r>
              <w:rPr>
                <w:rFonts w:ascii="仿宋" w:eastAsia="仿宋" w:hAnsi="仿宋" w:cs="仿宋" w:hint="eastAsia"/>
                <w:color w:val="000000"/>
                <w:sz w:val="24"/>
                <w:szCs w:val="28"/>
              </w:rPr>
              <w:t>1</w:t>
            </w:r>
          </w:p>
        </w:tc>
        <w:tc>
          <w:tcPr>
            <w:tcW w:w="2377" w:type="dxa"/>
            <w:noWrap/>
            <w:vAlign w:val="center"/>
          </w:tcPr>
          <w:p w:rsidR="00CF6750" w:rsidRDefault="000A5C29">
            <w:pPr>
              <w:jc w:val="center"/>
              <w:rPr>
                <w:rFonts w:ascii="仿宋" w:eastAsia="仿宋" w:hAnsi="仿宋" w:cs="仿宋"/>
                <w:color w:val="000000"/>
                <w:sz w:val="24"/>
                <w:szCs w:val="28"/>
              </w:rPr>
            </w:pPr>
            <w:r>
              <w:rPr>
                <w:rFonts w:ascii="仿宋" w:eastAsia="仿宋" w:hAnsi="仿宋" w:cs="仿宋" w:hint="eastAsia"/>
                <w:color w:val="000000"/>
                <w:sz w:val="24"/>
                <w:szCs w:val="28"/>
              </w:rPr>
              <w:t>安全认证网关服务</w:t>
            </w:r>
          </w:p>
        </w:tc>
        <w:tc>
          <w:tcPr>
            <w:tcW w:w="912" w:type="dxa"/>
            <w:noWrap/>
            <w:vAlign w:val="center"/>
          </w:tcPr>
          <w:p w:rsidR="00CF6750" w:rsidRDefault="000A5C29">
            <w:pPr>
              <w:jc w:val="center"/>
              <w:rPr>
                <w:rFonts w:ascii="仿宋" w:eastAsia="仿宋" w:hAnsi="仿宋" w:cs="仿宋"/>
                <w:color w:val="000000"/>
                <w:sz w:val="24"/>
                <w:szCs w:val="28"/>
              </w:rPr>
            </w:pPr>
            <w:r>
              <w:rPr>
                <w:rFonts w:ascii="仿宋" w:eastAsia="仿宋" w:hAnsi="仿宋" w:cs="仿宋" w:hint="eastAsia"/>
                <w:color w:val="000000"/>
                <w:sz w:val="24"/>
                <w:szCs w:val="28"/>
              </w:rPr>
              <w:t>3</w:t>
            </w:r>
          </w:p>
        </w:tc>
        <w:tc>
          <w:tcPr>
            <w:tcW w:w="4912" w:type="dxa"/>
            <w:noWrap/>
            <w:vAlign w:val="center"/>
          </w:tcPr>
          <w:p w:rsidR="00CF6750" w:rsidRDefault="000A5C29">
            <w:pPr>
              <w:jc w:val="left"/>
              <w:rPr>
                <w:rFonts w:ascii="仿宋" w:eastAsia="仿宋" w:hAnsi="仿宋" w:cs="仿宋"/>
                <w:color w:val="000000"/>
                <w:sz w:val="24"/>
                <w:szCs w:val="28"/>
              </w:rPr>
            </w:pPr>
            <w:r>
              <w:rPr>
                <w:rFonts w:ascii="仿宋" w:eastAsia="仿宋" w:hAnsi="仿宋" w:cs="仿宋" w:hint="eastAsia"/>
                <w:color w:val="000000"/>
                <w:sz w:val="24"/>
                <w:szCs w:val="28"/>
              </w:rPr>
              <w:t>其中</w:t>
            </w:r>
            <w:r>
              <w:rPr>
                <w:rFonts w:ascii="仿宋" w:eastAsia="仿宋" w:hAnsi="仿宋" w:cs="仿宋" w:hint="eastAsia"/>
                <w:color w:val="000000"/>
                <w:sz w:val="24"/>
                <w:szCs w:val="28"/>
              </w:rPr>
              <w:t>1</w:t>
            </w:r>
            <w:r>
              <w:rPr>
                <w:rFonts w:ascii="仿宋" w:eastAsia="仿宋" w:hAnsi="仿宋" w:cs="仿宋" w:hint="eastAsia"/>
                <w:color w:val="000000"/>
                <w:sz w:val="24"/>
                <w:szCs w:val="28"/>
              </w:rPr>
              <w:t>套复用已有密码资源</w:t>
            </w:r>
            <w:r>
              <w:rPr>
                <w:rFonts w:ascii="仿宋" w:eastAsia="仿宋" w:hAnsi="仿宋" w:cs="仿宋" w:hint="eastAsia"/>
                <w:color w:val="000000"/>
                <w:sz w:val="24"/>
                <w:szCs w:val="28"/>
              </w:rPr>
              <w:t>，</w:t>
            </w:r>
            <w:r>
              <w:rPr>
                <w:rFonts w:ascii="仿宋" w:eastAsia="仿宋" w:hAnsi="仿宋" w:cs="仿宋" w:hint="eastAsia"/>
                <w:color w:val="000000"/>
                <w:sz w:val="24"/>
                <w:szCs w:val="28"/>
              </w:rPr>
              <w:t>2</w:t>
            </w:r>
            <w:r>
              <w:rPr>
                <w:rFonts w:ascii="仿宋" w:eastAsia="仿宋" w:hAnsi="仿宋" w:cs="仿宋" w:hint="eastAsia"/>
                <w:color w:val="000000"/>
                <w:sz w:val="24"/>
                <w:szCs w:val="28"/>
              </w:rPr>
              <w:t>套新增。</w:t>
            </w:r>
          </w:p>
        </w:tc>
      </w:tr>
      <w:tr w:rsidR="00CF6750">
        <w:trPr>
          <w:trHeight w:val="850"/>
          <w:jc w:val="center"/>
        </w:trPr>
        <w:tc>
          <w:tcPr>
            <w:tcW w:w="724" w:type="dxa"/>
            <w:noWrap/>
            <w:vAlign w:val="center"/>
          </w:tcPr>
          <w:p w:rsidR="00CF6750" w:rsidRDefault="000A5C29">
            <w:pPr>
              <w:jc w:val="center"/>
              <w:rPr>
                <w:rFonts w:ascii="仿宋" w:eastAsia="仿宋" w:hAnsi="仿宋" w:cs="仿宋"/>
                <w:color w:val="000000"/>
                <w:sz w:val="24"/>
                <w:szCs w:val="28"/>
              </w:rPr>
            </w:pPr>
            <w:r>
              <w:rPr>
                <w:rFonts w:ascii="仿宋" w:eastAsia="仿宋" w:hAnsi="仿宋" w:cs="仿宋" w:hint="eastAsia"/>
                <w:color w:val="000000"/>
                <w:sz w:val="24"/>
                <w:szCs w:val="28"/>
              </w:rPr>
              <w:t>2</w:t>
            </w:r>
          </w:p>
        </w:tc>
        <w:tc>
          <w:tcPr>
            <w:tcW w:w="2377" w:type="dxa"/>
            <w:noWrap/>
            <w:vAlign w:val="center"/>
          </w:tcPr>
          <w:p w:rsidR="00CF6750" w:rsidRDefault="000A5C29">
            <w:pPr>
              <w:jc w:val="center"/>
              <w:rPr>
                <w:rFonts w:ascii="仿宋" w:eastAsia="仿宋" w:hAnsi="仿宋" w:cs="仿宋"/>
                <w:color w:val="000000"/>
                <w:sz w:val="24"/>
                <w:szCs w:val="28"/>
                <w:highlight w:val="yellow"/>
              </w:rPr>
            </w:pPr>
            <w:r>
              <w:rPr>
                <w:rFonts w:ascii="仿宋" w:eastAsia="仿宋" w:hAnsi="仿宋" w:cs="仿宋" w:hint="eastAsia"/>
                <w:color w:val="000000"/>
                <w:sz w:val="24"/>
                <w:szCs w:val="28"/>
              </w:rPr>
              <w:t>加密存储服务</w:t>
            </w:r>
          </w:p>
        </w:tc>
        <w:tc>
          <w:tcPr>
            <w:tcW w:w="912" w:type="dxa"/>
            <w:noWrap/>
            <w:vAlign w:val="center"/>
          </w:tcPr>
          <w:p w:rsidR="00CF6750" w:rsidRDefault="000A5C29">
            <w:pPr>
              <w:jc w:val="center"/>
              <w:rPr>
                <w:rFonts w:ascii="仿宋" w:eastAsia="仿宋" w:hAnsi="仿宋" w:cs="仿宋"/>
                <w:color w:val="000000"/>
                <w:sz w:val="24"/>
                <w:szCs w:val="28"/>
              </w:rPr>
            </w:pPr>
            <w:r>
              <w:rPr>
                <w:rFonts w:ascii="仿宋" w:eastAsia="仿宋" w:hAnsi="仿宋" w:cs="仿宋" w:hint="eastAsia"/>
                <w:color w:val="000000"/>
                <w:sz w:val="24"/>
                <w:szCs w:val="28"/>
              </w:rPr>
              <w:t>1TB</w:t>
            </w:r>
          </w:p>
        </w:tc>
        <w:tc>
          <w:tcPr>
            <w:tcW w:w="4912" w:type="dxa"/>
            <w:noWrap/>
            <w:vAlign w:val="center"/>
          </w:tcPr>
          <w:p w:rsidR="00CF6750" w:rsidRDefault="000A5C29">
            <w:pPr>
              <w:jc w:val="left"/>
              <w:rPr>
                <w:rFonts w:ascii="仿宋" w:eastAsia="仿宋" w:hAnsi="仿宋" w:cs="仿宋"/>
                <w:strike/>
                <w:color w:val="000000"/>
                <w:sz w:val="24"/>
                <w:szCs w:val="28"/>
              </w:rPr>
            </w:pPr>
            <w:r>
              <w:rPr>
                <w:rFonts w:ascii="仿宋" w:eastAsia="仿宋" w:hAnsi="仿宋" w:cs="仿宋" w:hint="eastAsia"/>
                <w:color w:val="000000"/>
                <w:sz w:val="24"/>
                <w:szCs w:val="28"/>
              </w:rPr>
              <w:t>无</w:t>
            </w:r>
          </w:p>
        </w:tc>
      </w:tr>
      <w:tr w:rsidR="00CF6750">
        <w:trPr>
          <w:trHeight w:val="850"/>
          <w:jc w:val="center"/>
        </w:trPr>
        <w:tc>
          <w:tcPr>
            <w:tcW w:w="724" w:type="dxa"/>
            <w:noWrap/>
            <w:vAlign w:val="center"/>
          </w:tcPr>
          <w:p w:rsidR="00CF6750" w:rsidRDefault="000A5C29">
            <w:pPr>
              <w:jc w:val="center"/>
              <w:rPr>
                <w:rFonts w:ascii="仿宋" w:eastAsia="仿宋" w:hAnsi="仿宋" w:cs="仿宋"/>
                <w:color w:val="000000"/>
                <w:sz w:val="24"/>
                <w:szCs w:val="28"/>
              </w:rPr>
            </w:pPr>
            <w:r>
              <w:rPr>
                <w:rFonts w:ascii="仿宋" w:eastAsia="仿宋" w:hAnsi="仿宋" w:cs="仿宋" w:hint="eastAsia"/>
                <w:color w:val="000000"/>
                <w:sz w:val="24"/>
                <w:szCs w:val="28"/>
              </w:rPr>
              <w:t>3</w:t>
            </w:r>
          </w:p>
        </w:tc>
        <w:tc>
          <w:tcPr>
            <w:tcW w:w="2377" w:type="dxa"/>
            <w:noWrap/>
            <w:vAlign w:val="center"/>
          </w:tcPr>
          <w:p w:rsidR="00CF6750" w:rsidRDefault="000A5C29">
            <w:pPr>
              <w:jc w:val="center"/>
              <w:rPr>
                <w:rFonts w:ascii="仿宋" w:eastAsia="仿宋" w:hAnsi="仿宋" w:cs="仿宋"/>
                <w:color w:val="000000"/>
                <w:sz w:val="24"/>
                <w:szCs w:val="28"/>
              </w:rPr>
            </w:pPr>
            <w:r>
              <w:rPr>
                <w:rFonts w:ascii="仿宋" w:eastAsia="仿宋" w:hAnsi="仿宋" w:cs="仿宋" w:hint="eastAsia"/>
                <w:color w:val="000000"/>
                <w:sz w:val="24"/>
                <w:szCs w:val="28"/>
              </w:rPr>
              <w:t>签名验签服务</w:t>
            </w:r>
          </w:p>
        </w:tc>
        <w:tc>
          <w:tcPr>
            <w:tcW w:w="912" w:type="dxa"/>
            <w:noWrap/>
            <w:vAlign w:val="center"/>
          </w:tcPr>
          <w:p w:rsidR="00CF6750" w:rsidRDefault="000A5C29">
            <w:pPr>
              <w:jc w:val="center"/>
              <w:rPr>
                <w:rFonts w:ascii="仿宋" w:eastAsia="仿宋" w:hAnsi="仿宋" w:cs="仿宋"/>
                <w:color w:val="000000"/>
                <w:sz w:val="24"/>
                <w:szCs w:val="28"/>
              </w:rPr>
            </w:pPr>
            <w:r>
              <w:rPr>
                <w:rFonts w:ascii="仿宋" w:eastAsia="仿宋" w:hAnsi="仿宋" w:cs="仿宋" w:hint="eastAsia"/>
                <w:color w:val="000000"/>
                <w:sz w:val="24"/>
                <w:szCs w:val="28"/>
              </w:rPr>
              <w:t>2</w:t>
            </w:r>
          </w:p>
        </w:tc>
        <w:tc>
          <w:tcPr>
            <w:tcW w:w="4912" w:type="dxa"/>
            <w:noWrap/>
            <w:vAlign w:val="center"/>
          </w:tcPr>
          <w:p w:rsidR="00CF6750" w:rsidRDefault="000A5C29">
            <w:pPr>
              <w:jc w:val="left"/>
              <w:rPr>
                <w:rFonts w:ascii="仿宋" w:eastAsia="仿宋" w:hAnsi="仿宋" w:cs="仿宋"/>
                <w:color w:val="000000"/>
                <w:sz w:val="24"/>
                <w:szCs w:val="28"/>
              </w:rPr>
            </w:pPr>
            <w:r>
              <w:rPr>
                <w:rFonts w:ascii="仿宋" w:eastAsia="仿宋" w:hAnsi="仿宋" w:cs="仿宋" w:hint="eastAsia"/>
                <w:color w:val="000000"/>
                <w:sz w:val="24"/>
                <w:szCs w:val="28"/>
              </w:rPr>
              <w:t>其中</w:t>
            </w:r>
            <w:r>
              <w:rPr>
                <w:rFonts w:ascii="仿宋" w:eastAsia="仿宋" w:hAnsi="仿宋" w:cs="仿宋" w:hint="eastAsia"/>
                <w:color w:val="000000"/>
                <w:sz w:val="24"/>
                <w:szCs w:val="28"/>
              </w:rPr>
              <w:t>1</w:t>
            </w:r>
            <w:r>
              <w:rPr>
                <w:rFonts w:ascii="仿宋" w:eastAsia="仿宋" w:hAnsi="仿宋" w:cs="仿宋" w:hint="eastAsia"/>
                <w:color w:val="000000"/>
                <w:sz w:val="24"/>
                <w:szCs w:val="28"/>
              </w:rPr>
              <w:t>套复用已有密码资源</w:t>
            </w:r>
            <w:r>
              <w:rPr>
                <w:rFonts w:ascii="仿宋" w:eastAsia="仿宋" w:hAnsi="仿宋" w:cs="仿宋" w:hint="eastAsia"/>
                <w:color w:val="000000"/>
                <w:sz w:val="24"/>
                <w:szCs w:val="28"/>
              </w:rPr>
              <w:t>，</w:t>
            </w:r>
            <w:r>
              <w:rPr>
                <w:rFonts w:ascii="仿宋" w:eastAsia="仿宋" w:hAnsi="仿宋" w:cs="仿宋" w:hint="eastAsia"/>
                <w:color w:val="000000"/>
                <w:sz w:val="24"/>
                <w:szCs w:val="28"/>
              </w:rPr>
              <w:t>1</w:t>
            </w:r>
            <w:r>
              <w:rPr>
                <w:rFonts w:ascii="仿宋" w:eastAsia="仿宋" w:hAnsi="仿宋" w:cs="仿宋" w:hint="eastAsia"/>
                <w:color w:val="000000"/>
                <w:sz w:val="24"/>
                <w:szCs w:val="28"/>
              </w:rPr>
              <w:t>套新增</w:t>
            </w:r>
            <w:r>
              <w:rPr>
                <w:rFonts w:ascii="仿宋" w:eastAsia="仿宋" w:hAnsi="仿宋" w:cs="仿宋" w:hint="eastAsia"/>
                <w:color w:val="000000"/>
                <w:sz w:val="24"/>
                <w:szCs w:val="28"/>
              </w:rPr>
              <w:t>。</w:t>
            </w:r>
          </w:p>
        </w:tc>
      </w:tr>
      <w:tr w:rsidR="00CF6750">
        <w:trPr>
          <w:trHeight w:val="850"/>
          <w:jc w:val="center"/>
        </w:trPr>
        <w:tc>
          <w:tcPr>
            <w:tcW w:w="724" w:type="dxa"/>
            <w:noWrap/>
            <w:vAlign w:val="center"/>
          </w:tcPr>
          <w:p w:rsidR="00CF6750" w:rsidRDefault="000A5C29">
            <w:pPr>
              <w:jc w:val="center"/>
              <w:rPr>
                <w:rFonts w:ascii="仿宋" w:eastAsia="仿宋" w:hAnsi="仿宋" w:cs="仿宋"/>
                <w:color w:val="000000"/>
                <w:sz w:val="24"/>
                <w:szCs w:val="28"/>
              </w:rPr>
            </w:pPr>
            <w:r>
              <w:rPr>
                <w:rFonts w:ascii="仿宋" w:eastAsia="仿宋" w:hAnsi="仿宋" w:cs="仿宋" w:hint="eastAsia"/>
                <w:color w:val="000000"/>
                <w:sz w:val="24"/>
                <w:szCs w:val="28"/>
              </w:rPr>
              <w:t>4</w:t>
            </w:r>
          </w:p>
        </w:tc>
        <w:tc>
          <w:tcPr>
            <w:tcW w:w="2377" w:type="dxa"/>
            <w:noWrap/>
            <w:vAlign w:val="center"/>
          </w:tcPr>
          <w:p w:rsidR="00CF6750" w:rsidRDefault="000A5C29">
            <w:pPr>
              <w:jc w:val="center"/>
              <w:rPr>
                <w:rFonts w:ascii="仿宋" w:eastAsia="仿宋" w:hAnsi="仿宋" w:cs="仿宋"/>
                <w:color w:val="000000"/>
                <w:sz w:val="24"/>
                <w:szCs w:val="28"/>
              </w:rPr>
            </w:pPr>
            <w:r>
              <w:rPr>
                <w:rFonts w:ascii="仿宋" w:eastAsia="仿宋" w:hAnsi="仿宋" w:cs="仿宋" w:hint="eastAsia"/>
                <w:color w:val="000000"/>
                <w:sz w:val="24"/>
                <w:szCs w:val="28"/>
              </w:rPr>
              <w:t>可信密码</w:t>
            </w:r>
            <w:r>
              <w:rPr>
                <w:rFonts w:ascii="仿宋" w:eastAsia="仿宋" w:hAnsi="仿宋" w:cs="仿宋" w:hint="eastAsia"/>
                <w:color w:val="000000"/>
                <w:sz w:val="24"/>
                <w:szCs w:val="28"/>
              </w:rPr>
              <w:t>服务</w:t>
            </w:r>
          </w:p>
        </w:tc>
        <w:tc>
          <w:tcPr>
            <w:tcW w:w="912" w:type="dxa"/>
            <w:noWrap/>
            <w:vAlign w:val="center"/>
          </w:tcPr>
          <w:p w:rsidR="00CF6750" w:rsidRDefault="000A5C29">
            <w:pPr>
              <w:jc w:val="center"/>
              <w:rPr>
                <w:rFonts w:ascii="仿宋" w:eastAsia="仿宋" w:hAnsi="仿宋" w:cs="仿宋"/>
                <w:color w:val="000000"/>
                <w:sz w:val="24"/>
                <w:szCs w:val="28"/>
              </w:rPr>
            </w:pPr>
            <w:r>
              <w:rPr>
                <w:rFonts w:ascii="仿宋" w:eastAsia="仿宋" w:hAnsi="仿宋" w:cs="仿宋" w:hint="eastAsia"/>
                <w:color w:val="000000"/>
                <w:sz w:val="24"/>
                <w:szCs w:val="28"/>
              </w:rPr>
              <w:t>-</w:t>
            </w:r>
          </w:p>
        </w:tc>
        <w:tc>
          <w:tcPr>
            <w:tcW w:w="4912" w:type="dxa"/>
            <w:noWrap/>
            <w:vAlign w:val="center"/>
          </w:tcPr>
          <w:p w:rsidR="00CF6750" w:rsidRDefault="000A5C29">
            <w:pPr>
              <w:jc w:val="left"/>
              <w:rPr>
                <w:rFonts w:ascii="仿宋" w:eastAsia="仿宋" w:hAnsi="仿宋" w:cs="仿宋"/>
                <w:color w:val="000000"/>
                <w:sz w:val="24"/>
                <w:szCs w:val="28"/>
              </w:rPr>
            </w:pPr>
            <w:r>
              <w:rPr>
                <w:rFonts w:ascii="仿宋" w:eastAsia="仿宋" w:hAnsi="仿宋" w:cs="仿宋" w:hint="eastAsia"/>
                <w:color w:val="000000"/>
                <w:sz w:val="24"/>
                <w:szCs w:val="28"/>
              </w:rPr>
              <w:t>无</w:t>
            </w:r>
          </w:p>
        </w:tc>
      </w:tr>
      <w:tr w:rsidR="00CF6750">
        <w:trPr>
          <w:trHeight w:val="850"/>
          <w:jc w:val="center"/>
        </w:trPr>
        <w:tc>
          <w:tcPr>
            <w:tcW w:w="724" w:type="dxa"/>
            <w:noWrap/>
            <w:vAlign w:val="center"/>
          </w:tcPr>
          <w:p w:rsidR="00CF6750" w:rsidRDefault="000A5C29">
            <w:pPr>
              <w:jc w:val="center"/>
              <w:rPr>
                <w:rFonts w:ascii="仿宋" w:eastAsia="仿宋" w:hAnsi="仿宋" w:cs="仿宋"/>
                <w:color w:val="000000"/>
                <w:sz w:val="24"/>
                <w:szCs w:val="28"/>
              </w:rPr>
            </w:pPr>
            <w:r>
              <w:rPr>
                <w:rFonts w:ascii="仿宋" w:eastAsia="仿宋" w:hAnsi="仿宋" w:cs="仿宋" w:hint="eastAsia"/>
                <w:color w:val="000000"/>
                <w:sz w:val="24"/>
                <w:szCs w:val="28"/>
              </w:rPr>
              <w:t>5</w:t>
            </w:r>
          </w:p>
        </w:tc>
        <w:tc>
          <w:tcPr>
            <w:tcW w:w="2377" w:type="dxa"/>
            <w:noWrap/>
            <w:vAlign w:val="center"/>
          </w:tcPr>
          <w:p w:rsidR="00CF6750" w:rsidRDefault="000A5C29">
            <w:pPr>
              <w:jc w:val="center"/>
              <w:rPr>
                <w:rFonts w:ascii="仿宋" w:eastAsia="仿宋" w:hAnsi="仿宋" w:cs="仿宋"/>
                <w:color w:val="000000"/>
                <w:sz w:val="24"/>
                <w:szCs w:val="28"/>
              </w:rPr>
            </w:pPr>
            <w:r>
              <w:rPr>
                <w:rFonts w:ascii="仿宋" w:eastAsia="仿宋" w:hAnsi="仿宋" w:cs="仿宋" w:hint="eastAsia"/>
                <w:color w:val="000000"/>
                <w:sz w:val="24"/>
                <w:szCs w:val="28"/>
              </w:rPr>
              <w:t>时间戳服务</w:t>
            </w:r>
          </w:p>
        </w:tc>
        <w:tc>
          <w:tcPr>
            <w:tcW w:w="912" w:type="dxa"/>
            <w:noWrap/>
            <w:vAlign w:val="center"/>
          </w:tcPr>
          <w:p w:rsidR="00CF6750" w:rsidRDefault="000A5C29">
            <w:pPr>
              <w:jc w:val="center"/>
              <w:rPr>
                <w:rFonts w:ascii="仿宋" w:eastAsia="仿宋" w:hAnsi="仿宋" w:cs="仿宋"/>
                <w:color w:val="000000"/>
                <w:sz w:val="24"/>
                <w:szCs w:val="28"/>
              </w:rPr>
            </w:pPr>
            <w:r>
              <w:rPr>
                <w:rFonts w:ascii="仿宋" w:eastAsia="仿宋" w:hAnsi="仿宋" w:cs="仿宋" w:hint="eastAsia"/>
                <w:color w:val="000000"/>
                <w:sz w:val="24"/>
                <w:szCs w:val="28"/>
              </w:rPr>
              <w:t>1</w:t>
            </w:r>
          </w:p>
        </w:tc>
        <w:tc>
          <w:tcPr>
            <w:tcW w:w="4912" w:type="dxa"/>
            <w:noWrap/>
            <w:vAlign w:val="center"/>
          </w:tcPr>
          <w:p w:rsidR="00CF6750" w:rsidRDefault="000A5C29">
            <w:pPr>
              <w:rPr>
                <w:rFonts w:ascii="仿宋" w:eastAsia="仿宋" w:hAnsi="仿宋" w:cs="仿宋"/>
                <w:color w:val="000000"/>
                <w:sz w:val="24"/>
                <w:szCs w:val="28"/>
              </w:rPr>
            </w:pPr>
            <w:r>
              <w:rPr>
                <w:rFonts w:ascii="仿宋" w:eastAsia="仿宋" w:hAnsi="仿宋" w:cs="仿宋" w:hint="eastAsia"/>
                <w:color w:val="000000"/>
                <w:sz w:val="24"/>
                <w:szCs w:val="28"/>
              </w:rPr>
              <w:t>复用已有密码资源。</w:t>
            </w:r>
          </w:p>
        </w:tc>
      </w:tr>
      <w:tr w:rsidR="00CF6750">
        <w:trPr>
          <w:trHeight w:val="850"/>
          <w:jc w:val="center"/>
        </w:trPr>
        <w:tc>
          <w:tcPr>
            <w:tcW w:w="724" w:type="dxa"/>
            <w:noWrap/>
            <w:vAlign w:val="center"/>
          </w:tcPr>
          <w:p w:rsidR="00CF6750" w:rsidRDefault="000A5C29">
            <w:pPr>
              <w:jc w:val="center"/>
              <w:rPr>
                <w:rFonts w:ascii="仿宋" w:eastAsia="仿宋" w:hAnsi="仿宋" w:cs="仿宋"/>
                <w:color w:val="000000"/>
                <w:sz w:val="24"/>
                <w:szCs w:val="28"/>
              </w:rPr>
            </w:pPr>
            <w:r>
              <w:rPr>
                <w:rFonts w:ascii="仿宋" w:eastAsia="仿宋" w:hAnsi="仿宋" w:cs="仿宋" w:hint="eastAsia"/>
                <w:color w:val="000000"/>
                <w:sz w:val="24"/>
                <w:szCs w:val="28"/>
              </w:rPr>
              <w:t>6</w:t>
            </w:r>
          </w:p>
        </w:tc>
        <w:tc>
          <w:tcPr>
            <w:tcW w:w="2377" w:type="dxa"/>
            <w:noWrap/>
            <w:vAlign w:val="center"/>
          </w:tcPr>
          <w:p w:rsidR="00CF6750" w:rsidRDefault="000A5C29">
            <w:pPr>
              <w:jc w:val="center"/>
              <w:rPr>
                <w:rFonts w:ascii="仿宋" w:eastAsia="仿宋" w:hAnsi="仿宋" w:cs="仿宋"/>
                <w:color w:val="000000"/>
                <w:sz w:val="24"/>
                <w:szCs w:val="28"/>
              </w:rPr>
            </w:pPr>
            <w:r>
              <w:rPr>
                <w:rFonts w:ascii="仿宋" w:eastAsia="仿宋" w:hAnsi="仿宋" w:cs="仿宋" w:hint="eastAsia"/>
                <w:color w:val="000000"/>
                <w:sz w:val="24"/>
                <w:szCs w:val="28"/>
              </w:rPr>
              <w:t>电子</w:t>
            </w:r>
            <w:r>
              <w:rPr>
                <w:rFonts w:ascii="仿宋" w:eastAsia="仿宋" w:hAnsi="仿宋" w:cs="仿宋" w:hint="eastAsia"/>
                <w:color w:val="000000"/>
                <w:sz w:val="24"/>
                <w:szCs w:val="28"/>
              </w:rPr>
              <w:t>印章</w:t>
            </w:r>
            <w:r>
              <w:rPr>
                <w:rFonts w:ascii="仿宋" w:eastAsia="仿宋" w:hAnsi="仿宋" w:cs="仿宋" w:hint="eastAsia"/>
                <w:color w:val="000000"/>
                <w:sz w:val="24"/>
                <w:szCs w:val="28"/>
              </w:rPr>
              <w:t>服务</w:t>
            </w:r>
          </w:p>
        </w:tc>
        <w:tc>
          <w:tcPr>
            <w:tcW w:w="912" w:type="dxa"/>
            <w:noWrap/>
            <w:vAlign w:val="center"/>
          </w:tcPr>
          <w:p w:rsidR="00CF6750" w:rsidRDefault="000A5C29">
            <w:pPr>
              <w:jc w:val="center"/>
              <w:rPr>
                <w:rFonts w:ascii="仿宋" w:eastAsia="仿宋" w:hAnsi="仿宋" w:cs="仿宋"/>
                <w:color w:val="000000"/>
                <w:sz w:val="24"/>
                <w:szCs w:val="28"/>
              </w:rPr>
            </w:pPr>
            <w:r>
              <w:rPr>
                <w:rFonts w:ascii="仿宋" w:eastAsia="仿宋" w:hAnsi="仿宋" w:cs="仿宋" w:hint="eastAsia"/>
                <w:color w:val="000000"/>
                <w:sz w:val="24"/>
                <w:szCs w:val="28"/>
              </w:rPr>
              <w:t>-</w:t>
            </w:r>
          </w:p>
        </w:tc>
        <w:tc>
          <w:tcPr>
            <w:tcW w:w="4912" w:type="dxa"/>
            <w:noWrap/>
            <w:vAlign w:val="center"/>
          </w:tcPr>
          <w:p w:rsidR="00CF6750" w:rsidRDefault="000A5C29">
            <w:pPr>
              <w:rPr>
                <w:rFonts w:ascii="仿宋" w:eastAsia="仿宋" w:hAnsi="仿宋" w:cs="仿宋"/>
                <w:strike/>
                <w:color w:val="000000"/>
                <w:sz w:val="24"/>
                <w:szCs w:val="28"/>
              </w:rPr>
            </w:pPr>
            <w:r>
              <w:rPr>
                <w:rFonts w:ascii="仿宋" w:eastAsia="仿宋" w:hAnsi="仿宋" w:cs="仿宋" w:hint="eastAsia"/>
                <w:color w:val="000000"/>
                <w:sz w:val="24"/>
                <w:szCs w:val="28"/>
              </w:rPr>
              <w:t>无</w:t>
            </w:r>
          </w:p>
        </w:tc>
      </w:tr>
      <w:tr w:rsidR="00CF6750">
        <w:trPr>
          <w:trHeight w:val="850"/>
          <w:jc w:val="center"/>
        </w:trPr>
        <w:tc>
          <w:tcPr>
            <w:tcW w:w="724" w:type="dxa"/>
            <w:noWrap/>
            <w:vAlign w:val="center"/>
          </w:tcPr>
          <w:p w:rsidR="00CF6750" w:rsidRDefault="000A5C29">
            <w:pPr>
              <w:jc w:val="center"/>
              <w:rPr>
                <w:rFonts w:ascii="仿宋" w:eastAsia="仿宋" w:hAnsi="仿宋" w:cs="仿宋"/>
                <w:color w:val="000000"/>
                <w:sz w:val="24"/>
                <w:szCs w:val="28"/>
              </w:rPr>
            </w:pPr>
            <w:r>
              <w:rPr>
                <w:rFonts w:ascii="仿宋" w:eastAsia="仿宋" w:hAnsi="仿宋" w:cs="仿宋" w:hint="eastAsia"/>
                <w:color w:val="000000"/>
                <w:sz w:val="24"/>
                <w:szCs w:val="28"/>
              </w:rPr>
              <w:t>7</w:t>
            </w:r>
          </w:p>
        </w:tc>
        <w:tc>
          <w:tcPr>
            <w:tcW w:w="2377" w:type="dxa"/>
            <w:noWrap/>
            <w:vAlign w:val="center"/>
          </w:tcPr>
          <w:p w:rsidR="00CF6750" w:rsidRDefault="000A5C29">
            <w:pPr>
              <w:jc w:val="center"/>
              <w:rPr>
                <w:rFonts w:ascii="仿宋" w:eastAsia="仿宋" w:hAnsi="仿宋" w:cs="仿宋"/>
                <w:color w:val="000000"/>
                <w:sz w:val="24"/>
                <w:szCs w:val="28"/>
              </w:rPr>
            </w:pPr>
            <w:r>
              <w:rPr>
                <w:rFonts w:ascii="仿宋" w:eastAsia="仿宋" w:hAnsi="仿宋" w:cs="仿宋" w:hint="eastAsia"/>
                <w:color w:val="000000"/>
                <w:sz w:val="24"/>
                <w:szCs w:val="28"/>
              </w:rPr>
              <w:t>证书认证服务</w:t>
            </w:r>
          </w:p>
          <w:p w:rsidR="00CF6750" w:rsidRDefault="000A5C29">
            <w:pPr>
              <w:jc w:val="center"/>
              <w:rPr>
                <w:rFonts w:ascii="仿宋" w:eastAsia="仿宋" w:hAnsi="仿宋" w:cs="仿宋"/>
                <w:color w:val="000000"/>
                <w:sz w:val="24"/>
                <w:szCs w:val="28"/>
              </w:rPr>
            </w:pPr>
            <w:r>
              <w:rPr>
                <w:rFonts w:ascii="仿宋" w:eastAsia="仿宋" w:hAnsi="仿宋" w:cs="仿宋" w:hint="eastAsia"/>
                <w:color w:val="000000"/>
                <w:sz w:val="24"/>
                <w:szCs w:val="28"/>
              </w:rPr>
              <w:t>（域名证书）</w:t>
            </w:r>
          </w:p>
        </w:tc>
        <w:tc>
          <w:tcPr>
            <w:tcW w:w="912" w:type="dxa"/>
            <w:noWrap/>
            <w:vAlign w:val="center"/>
          </w:tcPr>
          <w:p w:rsidR="00CF6750" w:rsidRDefault="000A5C29">
            <w:pPr>
              <w:jc w:val="center"/>
              <w:rPr>
                <w:rFonts w:ascii="仿宋" w:eastAsia="仿宋" w:hAnsi="仿宋" w:cs="仿宋"/>
                <w:color w:val="000000"/>
                <w:sz w:val="24"/>
                <w:szCs w:val="28"/>
              </w:rPr>
            </w:pPr>
            <w:r>
              <w:rPr>
                <w:rFonts w:ascii="仿宋" w:eastAsia="仿宋" w:hAnsi="仿宋" w:cs="仿宋" w:hint="eastAsia"/>
                <w:color w:val="000000"/>
                <w:sz w:val="24"/>
                <w:szCs w:val="28"/>
              </w:rPr>
              <w:t>1</w:t>
            </w:r>
          </w:p>
        </w:tc>
        <w:tc>
          <w:tcPr>
            <w:tcW w:w="4912" w:type="dxa"/>
            <w:noWrap/>
            <w:vAlign w:val="center"/>
          </w:tcPr>
          <w:p w:rsidR="00CF6750" w:rsidRDefault="000A5C29">
            <w:pPr>
              <w:jc w:val="left"/>
              <w:rPr>
                <w:rFonts w:ascii="仿宋" w:eastAsia="仿宋" w:hAnsi="仿宋" w:cs="仿宋"/>
                <w:color w:val="000000"/>
                <w:sz w:val="24"/>
                <w:szCs w:val="28"/>
              </w:rPr>
            </w:pPr>
            <w:r>
              <w:rPr>
                <w:rFonts w:ascii="仿宋" w:eastAsia="仿宋" w:hAnsi="仿宋" w:cs="仿宋" w:hint="eastAsia"/>
                <w:color w:val="000000"/>
                <w:sz w:val="24"/>
                <w:szCs w:val="28"/>
              </w:rPr>
              <w:t>新增</w:t>
            </w:r>
            <w:r>
              <w:rPr>
                <w:rFonts w:ascii="仿宋" w:eastAsia="仿宋" w:hAnsi="仿宋" w:cs="仿宋" w:hint="eastAsia"/>
                <w:color w:val="000000"/>
                <w:sz w:val="24"/>
                <w:szCs w:val="28"/>
              </w:rPr>
              <w:t>1</w:t>
            </w:r>
            <w:r>
              <w:rPr>
                <w:rFonts w:ascii="仿宋" w:eastAsia="仿宋" w:hAnsi="仿宋" w:cs="仿宋" w:hint="eastAsia"/>
                <w:color w:val="000000"/>
                <w:sz w:val="24"/>
                <w:szCs w:val="28"/>
              </w:rPr>
              <w:t>张</w:t>
            </w:r>
            <w:r>
              <w:rPr>
                <w:rFonts w:ascii="仿宋" w:eastAsia="仿宋" w:hAnsi="仿宋" w:cs="仿宋" w:hint="eastAsia"/>
                <w:color w:val="000000"/>
                <w:sz w:val="24"/>
                <w:szCs w:val="28"/>
              </w:rPr>
              <w:t>域名证书</w:t>
            </w:r>
            <w:r>
              <w:rPr>
                <w:rFonts w:ascii="仿宋" w:eastAsia="仿宋" w:hAnsi="仿宋" w:cs="仿宋" w:hint="eastAsia"/>
                <w:color w:val="000000"/>
                <w:sz w:val="24"/>
                <w:szCs w:val="28"/>
              </w:rPr>
              <w:t>。</w:t>
            </w:r>
          </w:p>
        </w:tc>
      </w:tr>
      <w:tr w:rsidR="00CF6750">
        <w:trPr>
          <w:trHeight w:val="850"/>
          <w:jc w:val="center"/>
        </w:trPr>
        <w:tc>
          <w:tcPr>
            <w:tcW w:w="724" w:type="dxa"/>
            <w:noWrap/>
            <w:vAlign w:val="center"/>
          </w:tcPr>
          <w:p w:rsidR="00CF6750" w:rsidRDefault="000A5C29">
            <w:pPr>
              <w:jc w:val="center"/>
              <w:rPr>
                <w:rFonts w:ascii="仿宋" w:eastAsia="仿宋" w:hAnsi="仿宋" w:cs="仿宋"/>
                <w:color w:val="000000"/>
                <w:sz w:val="24"/>
                <w:szCs w:val="28"/>
              </w:rPr>
            </w:pPr>
            <w:r>
              <w:rPr>
                <w:rFonts w:ascii="仿宋" w:eastAsia="仿宋" w:hAnsi="仿宋" w:cs="仿宋" w:hint="eastAsia"/>
                <w:color w:val="000000"/>
                <w:sz w:val="24"/>
                <w:szCs w:val="28"/>
              </w:rPr>
              <w:lastRenderedPageBreak/>
              <w:t>8</w:t>
            </w:r>
          </w:p>
        </w:tc>
        <w:tc>
          <w:tcPr>
            <w:tcW w:w="2377" w:type="dxa"/>
            <w:noWrap/>
            <w:vAlign w:val="center"/>
          </w:tcPr>
          <w:p w:rsidR="00CF6750" w:rsidRDefault="000A5C29">
            <w:pPr>
              <w:jc w:val="center"/>
              <w:rPr>
                <w:rFonts w:ascii="仿宋" w:eastAsia="仿宋" w:hAnsi="仿宋" w:cs="仿宋"/>
                <w:color w:val="000000"/>
                <w:sz w:val="24"/>
                <w:szCs w:val="28"/>
              </w:rPr>
            </w:pPr>
            <w:r>
              <w:rPr>
                <w:rFonts w:ascii="仿宋" w:eastAsia="仿宋" w:hAnsi="仿宋" w:cs="仿宋" w:hint="eastAsia"/>
                <w:color w:val="000000"/>
                <w:sz w:val="24"/>
                <w:szCs w:val="28"/>
              </w:rPr>
              <w:t>证书认证服务</w:t>
            </w:r>
          </w:p>
          <w:p w:rsidR="00CF6750" w:rsidRDefault="000A5C29">
            <w:pPr>
              <w:jc w:val="center"/>
              <w:rPr>
                <w:rFonts w:ascii="仿宋" w:eastAsia="仿宋" w:hAnsi="仿宋" w:cs="仿宋"/>
                <w:color w:val="000000"/>
                <w:sz w:val="24"/>
                <w:szCs w:val="28"/>
              </w:rPr>
            </w:pPr>
            <w:r>
              <w:rPr>
                <w:rFonts w:ascii="仿宋" w:eastAsia="仿宋" w:hAnsi="仿宋" w:cs="仿宋" w:hint="eastAsia"/>
                <w:color w:val="000000"/>
                <w:sz w:val="24"/>
                <w:szCs w:val="28"/>
              </w:rPr>
              <w:t>（设备证书）</w:t>
            </w:r>
          </w:p>
        </w:tc>
        <w:tc>
          <w:tcPr>
            <w:tcW w:w="912" w:type="dxa"/>
            <w:noWrap/>
            <w:vAlign w:val="center"/>
          </w:tcPr>
          <w:p w:rsidR="00CF6750" w:rsidRDefault="000A5C29">
            <w:pPr>
              <w:jc w:val="center"/>
              <w:rPr>
                <w:rFonts w:ascii="仿宋" w:eastAsia="仿宋" w:hAnsi="仿宋" w:cs="仿宋"/>
                <w:color w:val="000000"/>
                <w:sz w:val="24"/>
                <w:szCs w:val="28"/>
              </w:rPr>
            </w:pPr>
            <w:r>
              <w:rPr>
                <w:rFonts w:ascii="仿宋" w:eastAsia="仿宋" w:hAnsi="仿宋" w:cs="仿宋" w:hint="eastAsia"/>
                <w:color w:val="000000"/>
                <w:sz w:val="24"/>
                <w:szCs w:val="28"/>
              </w:rPr>
              <w:t>3</w:t>
            </w:r>
          </w:p>
        </w:tc>
        <w:tc>
          <w:tcPr>
            <w:tcW w:w="4912" w:type="dxa"/>
            <w:noWrap/>
            <w:vAlign w:val="center"/>
          </w:tcPr>
          <w:p w:rsidR="00CF6750" w:rsidRDefault="000A5C29">
            <w:pPr>
              <w:jc w:val="left"/>
              <w:rPr>
                <w:rFonts w:ascii="仿宋" w:eastAsia="仿宋" w:hAnsi="仿宋" w:cs="仿宋"/>
                <w:color w:val="000000"/>
                <w:sz w:val="24"/>
                <w:szCs w:val="28"/>
              </w:rPr>
            </w:pPr>
            <w:r>
              <w:rPr>
                <w:rFonts w:ascii="仿宋" w:eastAsia="仿宋" w:hAnsi="仿宋" w:cs="仿宋" w:hint="eastAsia"/>
                <w:color w:val="000000"/>
                <w:sz w:val="24"/>
                <w:szCs w:val="28"/>
              </w:rPr>
              <w:t>新增</w:t>
            </w:r>
            <w:r>
              <w:rPr>
                <w:rFonts w:ascii="仿宋" w:eastAsia="仿宋" w:hAnsi="仿宋" w:cs="仿宋" w:hint="eastAsia"/>
                <w:color w:val="000000"/>
                <w:sz w:val="24"/>
                <w:szCs w:val="28"/>
              </w:rPr>
              <w:t>2</w:t>
            </w:r>
            <w:r>
              <w:rPr>
                <w:rFonts w:ascii="仿宋" w:eastAsia="仿宋" w:hAnsi="仿宋" w:cs="仿宋" w:hint="eastAsia"/>
                <w:color w:val="000000"/>
                <w:sz w:val="24"/>
                <w:szCs w:val="28"/>
              </w:rPr>
              <w:t>套安全认证网关服务、</w:t>
            </w:r>
            <w:r>
              <w:rPr>
                <w:rFonts w:ascii="仿宋" w:eastAsia="仿宋" w:hAnsi="仿宋" w:cs="仿宋" w:hint="eastAsia"/>
                <w:color w:val="000000"/>
                <w:sz w:val="24"/>
                <w:szCs w:val="28"/>
              </w:rPr>
              <w:t>1</w:t>
            </w:r>
            <w:r>
              <w:rPr>
                <w:rFonts w:ascii="仿宋" w:eastAsia="仿宋" w:hAnsi="仿宋" w:cs="仿宋" w:hint="eastAsia"/>
                <w:color w:val="000000"/>
                <w:sz w:val="24"/>
                <w:szCs w:val="28"/>
              </w:rPr>
              <w:t>套签名验签服务，各需申请</w:t>
            </w:r>
            <w:r>
              <w:rPr>
                <w:rFonts w:ascii="仿宋" w:eastAsia="仿宋" w:hAnsi="仿宋" w:cs="仿宋" w:hint="eastAsia"/>
                <w:color w:val="000000"/>
                <w:sz w:val="24"/>
                <w:szCs w:val="28"/>
              </w:rPr>
              <w:t>1</w:t>
            </w:r>
            <w:r>
              <w:rPr>
                <w:rFonts w:ascii="仿宋" w:eastAsia="仿宋" w:hAnsi="仿宋" w:cs="仿宋" w:hint="eastAsia"/>
                <w:color w:val="000000"/>
                <w:sz w:val="24"/>
                <w:szCs w:val="28"/>
              </w:rPr>
              <w:t>张证书。</w:t>
            </w:r>
          </w:p>
        </w:tc>
      </w:tr>
      <w:tr w:rsidR="00CF6750">
        <w:trPr>
          <w:trHeight w:val="850"/>
          <w:jc w:val="center"/>
        </w:trPr>
        <w:tc>
          <w:tcPr>
            <w:tcW w:w="724" w:type="dxa"/>
            <w:noWrap/>
            <w:vAlign w:val="center"/>
          </w:tcPr>
          <w:p w:rsidR="00CF6750" w:rsidRDefault="000A5C29">
            <w:pPr>
              <w:jc w:val="center"/>
              <w:rPr>
                <w:rFonts w:ascii="仿宋" w:eastAsia="仿宋" w:hAnsi="仿宋" w:cs="仿宋"/>
                <w:color w:val="000000"/>
                <w:sz w:val="24"/>
                <w:szCs w:val="28"/>
              </w:rPr>
            </w:pPr>
            <w:r>
              <w:rPr>
                <w:rFonts w:ascii="仿宋" w:eastAsia="仿宋" w:hAnsi="仿宋" w:cs="仿宋" w:hint="eastAsia"/>
                <w:color w:val="000000"/>
                <w:sz w:val="24"/>
                <w:szCs w:val="28"/>
              </w:rPr>
              <w:t>9</w:t>
            </w:r>
          </w:p>
        </w:tc>
        <w:tc>
          <w:tcPr>
            <w:tcW w:w="2377" w:type="dxa"/>
            <w:noWrap/>
            <w:vAlign w:val="center"/>
          </w:tcPr>
          <w:p w:rsidR="00CF6750" w:rsidRDefault="000A5C29">
            <w:pPr>
              <w:jc w:val="center"/>
              <w:rPr>
                <w:rFonts w:ascii="仿宋" w:eastAsia="仿宋" w:hAnsi="仿宋" w:cs="仿宋"/>
                <w:color w:val="000000"/>
                <w:sz w:val="24"/>
                <w:szCs w:val="28"/>
              </w:rPr>
            </w:pPr>
            <w:r>
              <w:rPr>
                <w:rFonts w:ascii="仿宋" w:eastAsia="仿宋" w:hAnsi="仿宋" w:cs="仿宋" w:hint="eastAsia"/>
                <w:color w:val="000000"/>
                <w:sz w:val="24"/>
              </w:rPr>
              <w:t>安全浏览器（含密码模块）</w:t>
            </w:r>
          </w:p>
        </w:tc>
        <w:tc>
          <w:tcPr>
            <w:tcW w:w="912" w:type="dxa"/>
            <w:noWrap/>
            <w:vAlign w:val="center"/>
          </w:tcPr>
          <w:p w:rsidR="00CF6750" w:rsidRDefault="000A5C29">
            <w:pPr>
              <w:jc w:val="center"/>
              <w:rPr>
                <w:rFonts w:ascii="仿宋" w:eastAsia="仿宋" w:hAnsi="仿宋" w:cs="仿宋"/>
                <w:color w:val="000000"/>
                <w:sz w:val="24"/>
                <w:szCs w:val="28"/>
              </w:rPr>
            </w:pPr>
            <w:r>
              <w:rPr>
                <w:rFonts w:ascii="仿宋" w:eastAsia="仿宋" w:hAnsi="仿宋" w:cs="仿宋" w:hint="eastAsia"/>
                <w:color w:val="000000"/>
                <w:sz w:val="24"/>
                <w:szCs w:val="28"/>
              </w:rPr>
              <w:t>xx</w:t>
            </w:r>
          </w:p>
        </w:tc>
        <w:tc>
          <w:tcPr>
            <w:tcW w:w="4912" w:type="dxa"/>
            <w:noWrap/>
            <w:vAlign w:val="center"/>
          </w:tcPr>
          <w:p w:rsidR="00CF6750" w:rsidRDefault="000A5C29">
            <w:pPr>
              <w:jc w:val="left"/>
              <w:rPr>
                <w:rFonts w:ascii="仿宋" w:eastAsia="仿宋" w:hAnsi="仿宋" w:cs="仿宋"/>
                <w:color w:val="000000"/>
                <w:sz w:val="24"/>
                <w:szCs w:val="28"/>
              </w:rPr>
            </w:pPr>
            <w:r>
              <w:rPr>
                <w:rFonts w:ascii="仿宋" w:eastAsia="仿宋" w:hAnsi="仿宋" w:hint="eastAsia"/>
                <w:color w:val="000000"/>
                <w:sz w:val="24"/>
              </w:rPr>
              <w:t>远程运维管理终端</w:t>
            </w:r>
            <w:r>
              <w:rPr>
                <w:rFonts w:ascii="仿宋" w:eastAsia="仿宋" w:hAnsi="仿宋" w:hint="eastAsia"/>
                <w:color w:val="000000"/>
                <w:sz w:val="24"/>
              </w:rPr>
              <w:t>xx</w:t>
            </w:r>
            <w:r>
              <w:rPr>
                <w:rFonts w:ascii="仿宋" w:eastAsia="仿宋" w:hAnsi="仿宋" w:hint="eastAsia"/>
                <w:color w:val="000000"/>
                <w:sz w:val="24"/>
              </w:rPr>
              <w:t>台、互联网</w:t>
            </w:r>
            <w:r>
              <w:rPr>
                <w:rFonts w:ascii="仿宋" w:eastAsia="仿宋" w:hAnsi="仿宋" w:hint="eastAsia"/>
                <w:color w:val="000000"/>
                <w:sz w:val="24"/>
              </w:rPr>
              <w:t>PC</w:t>
            </w:r>
            <w:r>
              <w:rPr>
                <w:rFonts w:ascii="仿宋" w:eastAsia="仿宋" w:hAnsi="仿宋" w:hint="eastAsia"/>
                <w:color w:val="000000"/>
                <w:sz w:val="24"/>
              </w:rPr>
              <w:t>终端</w:t>
            </w:r>
            <w:r>
              <w:rPr>
                <w:rFonts w:ascii="仿宋" w:eastAsia="仿宋" w:hAnsi="仿宋" w:hint="eastAsia"/>
                <w:color w:val="000000"/>
                <w:sz w:val="24"/>
              </w:rPr>
              <w:t>xx</w:t>
            </w:r>
            <w:r>
              <w:rPr>
                <w:rFonts w:ascii="仿宋" w:eastAsia="仿宋" w:hAnsi="仿宋" w:hint="eastAsia"/>
                <w:color w:val="000000"/>
                <w:sz w:val="24"/>
              </w:rPr>
              <w:t>台，各需配置</w:t>
            </w:r>
            <w:r>
              <w:rPr>
                <w:rFonts w:ascii="仿宋" w:eastAsia="仿宋" w:hAnsi="仿宋" w:hint="eastAsia"/>
                <w:color w:val="000000"/>
                <w:sz w:val="24"/>
              </w:rPr>
              <w:t>xx</w:t>
            </w:r>
            <w:r>
              <w:rPr>
                <w:rFonts w:ascii="仿宋" w:eastAsia="仿宋" w:hAnsi="仿宋" w:hint="eastAsia"/>
                <w:color w:val="000000"/>
                <w:sz w:val="24"/>
              </w:rPr>
              <w:t>套产品。</w:t>
            </w:r>
          </w:p>
        </w:tc>
      </w:tr>
      <w:tr w:rsidR="00CF6750">
        <w:trPr>
          <w:trHeight w:val="850"/>
          <w:jc w:val="center"/>
        </w:trPr>
        <w:tc>
          <w:tcPr>
            <w:tcW w:w="724" w:type="dxa"/>
            <w:noWrap/>
            <w:vAlign w:val="center"/>
          </w:tcPr>
          <w:p w:rsidR="00CF6750" w:rsidRDefault="000A5C29">
            <w:pPr>
              <w:jc w:val="center"/>
              <w:rPr>
                <w:rFonts w:ascii="仿宋" w:eastAsia="仿宋" w:hAnsi="仿宋" w:cs="仿宋"/>
                <w:color w:val="000000"/>
                <w:sz w:val="24"/>
                <w:szCs w:val="28"/>
              </w:rPr>
            </w:pPr>
            <w:r>
              <w:rPr>
                <w:rFonts w:ascii="仿宋" w:eastAsia="仿宋" w:hAnsi="仿宋" w:cs="仿宋" w:hint="eastAsia"/>
                <w:color w:val="000000"/>
                <w:sz w:val="24"/>
                <w:szCs w:val="28"/>
              </w:rPr>
              <w:t>10</w:t>
            </w:r>
          </w:p>
        </w:tc>
        <w:tc>
          <w:tcPr>
            <w:tcW w:w="2377" w:type="dxa"/>
            <w:noWrap/>
            <w:vAlign w:val="center"/>
          </w:tcPr>
          <w:p w:rsidR="00CF6750" w:rsidRDefault="000A5C29">
            <w:pPr>
              <w:jc w:val="center"/>
              <w:rPr>
                <w:rFonts w:ascii="仿宋" w:eastAsia="仿宋" w:hAnsi="仿宋" w:cs="仿宋"/>
                <w:color w:val="000000"/>
                <w:sz w:val="24"/>
              </w:rPr>
            </w:pPr>
            <w:r>
              <w:rPr>
                <w:rFonts w:ascii="仿宋" w:eastAsia="仿宋" w:hAnsi="仿宋" w:cs="仿宋" w:hint="eastAsia"/>
                <w:color w:val="000000"/>
                <w:sz w:val="24"/>
              </w:rPr>
              <w:t>智能密码钥匙</w:t>
            </w:r>
          </w:p>
        </w:tc>
        <w:tc>
          <w:tcPr>
            <w:tcW w:w="912" w:type="dxa"/>
            <w:noWrap/>
            <w:vAlign w:val="center"/>
          </w:tcPr>
          <w:p w:rsidR="00CF6750" w:rsidRDefault="000A5C29">
            <w:pPr>
              <w:jc w:val="center"/>
              <w:rPr>
                <w:rFonts w:ascii="仿宋" w:eastAsia="仿宋" w:hAnsi="仿宋" w:cs="仿宋"/>
                <w:color w:val="000000"/>
                <w:sz w:val="24"/>
                <w:szCs w:val="28"/>
              </w:rPr>
            </w:pPr>
            <w:r>
              <w:rPr>
                <w:rFonts w:ascii="仿宋" w:eastAsia="仿宋" w:hAnsi="仿宋" w:cs="仿宋" w:hint="eastAsia"/>
                <w:color w:val="000000"/>
                <w:sz w:val="24"/>
                <w:szCs w:val="28"/>
              </w:rPr>
              <w:t>xx</w:t>
            </w:r>
          </w:p>
        </w:tc>
        <w:tc>
          <w:tcPr>
            <w:tcW w:w="4912" w:type="dxa"/>
            <w:noWrap/>
            <w:vAlign w:val="center"/>
          </w:tcPr>
          <w:p w:rsidR="00CF6750" w:rsidRDefault="000A5C29">
            <w:pPr>
              <w:jc w:val="left"/>
              <w:rPr>
                <w:rFonts w:ascii="仿宋" w:eastAsia="仿宋" w:hAnsi="仿宋" w:cs="仿宋"/>
                <w:color w:val="000000"/>
                <w:sz w:val="24"/>
                <w:szCs w:val="28"/>
              </w:rPr>
            </w:pPr>
            <w:r>
              <w:rPr>
                <w:rFonts w:ascii="仿宋" w:eastAsia="仿宋" w:hAnsi="仿宋" w:hint="eastAsia"/>
                <w:color w:val="000000"/>
                <w:sz w:val="24"/>
              </w:rPr>
              <w:t>远程运维管理终端</w:t>
            </w:r>
            <w:r>
              <w:rPr>
                <w:rFonts w:ascii="仿宋" w:eastAsia="仿宋" w:hAnsi="仿宋" w:hint="eastAsia"/>
                <w:color w:val="000000"/>
                <w:sz w:val="24"/>
              </w:rPr>
              <w:t>xx</w:t>
            </w:r>
            <w:r>
              <w:rPr>
                <w:rFonts w:ascii="仿宋" w:eastAsia="仿宋" w:hAnsi="仿宋" w:hint="eastAsia"/>
                <w:color w:val="000000"/>
                <w:sz w:val="24"/>
              </w:rPr>
              <w:t>台、互联网</w:t>
            </w:r>
            <w:r>
              <w:rPr>
                <w:rFonts w:ascii="仿宋" w:eastAsia="仿宋" w:hAnsi="仿宋" w:hint="eastAsia"/>
                <w:color w:val="000000"/>
                <w:sz w:val="24"/>
              </w:rPr>
              <w:t>PC</w:t>
            </w:r>
            <w:r>
              <w:rPr>
                <w:rFonts w:ascii="仿宋" w:eastAsia="仿宋" w:hAnsi="仿宋" w:hint="eastAsia"/>
                <w:color w:val="000000"/>
                <w:sz w:val="24"/>
              </w:rPr>
              <w:t>终端</w:t>
            </w:r>
            <w:r>
              <w:rPr>
                <w:rFonts w:ascii="仿宋" w:eastAsia="仿宋" w:hAnsi="仿宋" w:hint="eastAsia"/>
                <w:color w:val="000000"/>
                <w:sz w:val="24"/>
              </w:rPr>
              <w:t>xx</w:t>
            </w:r>
            <w:r>
              <w:rPr>
                <w:rFonts w:ascii="仿宋" w:eastAsia="仿宋" w:hAnsi="仿宋" w:hint="eastAsia"/>
                <w:color w:val="000000"/>
                <w:sz w:val="24"/>
              </w:rPr>
              <w:t>台，各需配置</w:t>
            </w:r>
            <w:r>
              <w:rPr>
                <w:rFonts w:ascii="仿宋" w:eastAsia="仿宋" w:hAnsi="仿宋" w:hint="eastAsia"/>
                <w:color w:val="000000"/>
                <w:sz w:val="24"/>
              </w:rPr>
              <w:t>xx</w:t>
            </w:r>
            <w:r>
              <w:rPr>
                <w:rFonts w:ascii="仿宋" w:eastAsia="仿宋" w:hAnsi="仿宋" w:hint="eastAsia"/>
                <w:color w:val="000000"/>
                <w:sz w:val="24"/>
              </w:rPr>
              <w:t>套产品。</w:t>
            </w:r>
          </w:p>
        </w:tc>
      </w:tr>
    </w:tbl>
    <w:p w:rsidR="00CF6750" w:rsidRDefault="000A5C29" w:rsidP="008E63B0">
      <w:pPr>
        <w:pStyle w:val="40"/>
        <w:spacing w:beforeLines="50"/>
        <w:rPr>
          <w:rFonts w:ascii="楷体" w:eastAsia="楷体" w:hAnsi="楷体" w:cs="楷体"/>
          <w:sz w:val="30"/>
          <w:szCs w:val="30"/>
        </w:rPr>
      </w:pPr>
      <w:bookmarkStart w:id="551" w:name="_Toc1798302823"/>
      <w:bookmarkStart w:id="552" w:name="_Toc1111344102"/>
      <w:bookmarkStart w:id="553" w:name="_Toc433466943"/>
      <w:bookmarkStart w:id="554" w:name="_Toc1341212150"/>
      <w:bookmarkStart w:id="555" w:name="_Toc1242393840"/>
      <w:bookmarkStart w:id="556" w:name="_Toc1735515152"/>
      <w:bookmarkStart w:id="557" w:name="_Toc1246288115"/>
      <w:r>
        <w:rPr>
          <w:rFonts w:ascii="楷体" w:eastAsia="楷体" w:hAnsi="楷体" w:cs="楷体" w:hint="eastAsia"/>
          <w:sz w:val="30"/>
          <w:szCs w:val="30"/>
        </w:rPr>
        <w:t xml:space="preserve">5.5 </w:t>
      </w:r>
      <w:r>
        <w:rPr>
          <w:rFonts w:ascii="楷体" w:eastAsia="楷体" w:hAnsi="楷体" w:cs="楷体" w:hint="eastAsia"/>
          <w:sz w:val="30"/>
          <w:szCs w:val="30"/>
        </w:rPr>
        <w:t>密码</w:t>
      </w:r>
      <w:bookmarkEnd w:id="551"/>
      <w:bookmarkEnd w:id="552"/>
      <w:bookmarkEnd w:id="553"/>
      <w:bookmarkEnd w:id="554"/>
      <w:bookmarkEnd w:id="555"/>
      <w:r>
        <w:rPr>
          <w:rFonts w:ascii="楷体" w:eastAsia="楷体" w:hAnsi="楷体" w:cs="楷体" w:hint="eastAsia"/>
          <w:sz w:val="30"/>
          <w:szCs w:val="30"/>
        </w:rPr>
        <w:t>应用功能模块组成</w:t>
      </w:r>
      <w:bookmarkEnd w:id="556"/>
      <w:bookmarkEnd w:id="557"/>
    </w:p>
    <w:p w:rsidR="00CF6750" w:rsidRDefault="000A5C29">
      <w:pPr>
        <w:pStyle w:val="a9"/>
        <w:widowControl w:val="0"/>
        <w:tabs>
          <w:tab w:val="center" w:pos="4201"/>
          <w:tab w:val="right" w:leader="dot" w:pos="9298"/>
        </w:tabs>
        <w:spacing w:line="360" w:lineRule="auto"/>
        <w:ind w:firstLine="560"/>
        <w:rPr>
          <w:rFonts w:ascii="仿宋" w:eastAsia="仿宋" w:hAnsi="仿宋"/>
          <w:color w:val="000000"/>
          <w:sz w:val="28"/>
          <w:szCs w:val="28"/>
        </w:rPr>
      </w:pPr>
      <w:r>
        <w:rPr>
          <w:rFonts w:ascii="仿宋" w:eastAsia="仿宋" w:hAnsi="仿宋" w:hint="eastAsia"/>
          <w:color w:val="000000"/>
          <w:sz w:val="28"/>
          <w:szCs w:val="28"/>
        </w:rPr>
        <w:t>基于云平台提供的安全认证网关、加密存储</w:t>
      </w:r>
      <w:r>
        <w:rPr>
          <w:rFonts w:ascii="仿宋" w:eastAsia="仿宋" w:hAnsi="仿宋" w:hint="eastAsia"/>
          <w:color w:val="000000"/>
          <w:sz w:val="28"/>
          <w:szCs w:val="28"/>
        </w:rPr>
        <w:t>、</w:t>
      </w:r>
      <w:r>
        <w:rPr>
          <w:rFonts w:ascii="仿宋" w:eastAsia="仿宋" w:hAnsi="仿宋" w:hint="eastAsia"/>
          <w:color w:val="000000"/>
          <w:sz w:val="28"/>
          <w:szCs w:val="28"/>
        </w:rPr>
        <w:t>签名验签、</w:t>
      </w:r>
      <w:r>
        <w:rPr>
          <w:rFonts w:ascii="仿宋" w:eastAsia="仿宋" w:hAnsi="仿宋" w:hint="eastAsia"/>
          <w:color w:val="000000"/>
          <w:sz w:val="28"/>
          <w:szCs w:val="28"/>
        </w:rPr>
        <w:t>可信密码</w:t>
      </w:r>
      <w:r>
        <w:rPr>
          <w:rFonts w:ascii="仿宋" w:eastAsia="仿宋" w:hAnsi="仿宋" w:hint="eastAsia"/>
          <w:color w:val="000000"/>
          <w:sz w:val="28"/>
          <w:szCs w:val="28"/>
        </w:rPr>
        <w:t>、时间戳</w:t>
      </w:r>
      <w:r>
        <w:rPr>
          <w:rFonts w:ascii="仿宋" w:eastAsia="仿宋" w:hAnsi="仿宋" w:hint="eastAsia"/>
          <w:color w:val="000000"/>
          <w:sz w:val="28"/>
          <w:szCs w:val="28"/>
        </w:rPr>
        <w:t>、</w:t>
      </w:r>
      <w:r>
        <w:rPr>
          <w:rFonts w:ascii="仿宋" w:eastAsia="仿宋" w:hAnsi="仿宋" w:hint="eastAsia"/>
          <w:color w:val="000000"/>
          <w:sz w:val="28"/>
          <w:szCs w:val="28"/>
        </w:rPr>
        <w:t>电子</w:t>
      </w:r>
      <w:r>
        <w:rPr>
          <w:rFonts w:ascii="仿宋" w:eastAsia="仿宋" w:hAnsi="仿宋" w:hint="eastAsia"/>
          <w:color w:val="000000"/>
          <w:sz w:val="28"/>
          <w:szCs w:val="28"/>
        </w:rPr>
        <w:t>印</w:t>
      </w:r>
      <w:r>
        <w:rPr>
          <w:rFonts w:ascii="仿宋" w:eastAsia="仿宋" w:hAnsi="仿宋" w:hint="eastAsia"/>
          <w:color w:val="000000"/>
          <w:sz w:val="28"/>
          <w:szCs w:val="28"/>
        </w:rPr>
        <w:t>章等密码服务以及系统的应用功能，需开发适配若干密码应用功能模块，以实现网络和通信、设备和计算、应用和数据等层面的各密码应用功能。</w:t>
      </w:r>
    </w:p>
    <w:p w:rsidR="00CF6750" w:rsidRDefault="000A5C29">
      <w:pPr>
        <w:pStyle w:val="a9"/>
        <w:tabs>
          <w:tab w:val="center" w:pos="4201"/>
          <w:tab w:val="right" w:leader="dot" w:pos="9298"/>
        </w:tabs>
        <w:spacing w:line="360" w:lineRule="auto"/>
        <w:ind w:firstLine="560"/>
        <w:rPr>
          <w:rFonts w:ascii="仿宋" w:eastAsia="仿宋" w:hAnsi="仿宋"/>
          <w:color w:val="000000"/>
          <w:sz w:val="28"/>
          <w:szCs w:val="28"/>
        </w:rPr>
      </w:pPr>
      <w:r>
        <w:rPr>
          <w:rFonts w:ascii="仿宋" w:eastAsia="仿宋" w:hAnsi="仿宋" w:hint="eastAsia"/>
          <w:color w:val="000000"/>
          <w:sz w:val="28"/>
          <w:szCs w:val="28"/>
        </w:rPr>
        <w:t>以下仅为示例</w:t>
      </w:r>
      <w:r>
        <w:rPr>
          <w:rFonts w:ascii="仿宋" w:eastAsia="仿宋" w:hAnsi="仿宋" w:hint="eastAsia"/>
          <w:color w:val="000000"/>
          <w:sz w:val="28"/>
          <w:szCs w:val="28"/>
        </w:rPr>
        <w:t>,</w:t>
      </w:r>
      <w:r>
        <w:rPr>
          <w:rFonts w:ascii="仿宋" w:eastAsia="仿宋" w:hAnsi="仿宋" w:hint="eastAsia"/>
          <w:color w:val="000000"/>
          <w:sz w:val="28"/>
          <w:szCs w:val="28"/>
        </w:rPr>
        <w:t>针对具体系统应给出更为详尽的密码应用功能模块建设内容描述</w:t>
      </w:r>
      <w:r>
        <w:rPr>
          <w:rFonts w:ascii="仿宋" w:eastAsia="仿宋" w:hAnsi="仿宋" w:hint="eastAsia"/>
          <w:color w:val="000000"/>
          <w:sz w:val="28"/>
          <w:szCs w:val="28"/>
        </w:rPr>
        <w:t>,</w:t>
      </w:r>
      <w:r>
        <w:rPr>
          <w:rFonts w:ascii="仿宋" w:eastAsia="仿宋" w:hAnsi="仿宋" w:hint="eastAsia"/>
          <w:color w:val="000000"/>
          <w:sz w:val="28"/>
          <w:szCs w:val="28"/>
        </w:rPr>
        <w:t>包括模块实现的功能等。</w:t>
      </w:r>
    </w:p>
    <w:p w:rsidR="00CF6750" w:rsidRDefault="000A5C29" w:rsidP="008E63B0">
      <w:pPr>
        <w:pStyle w:val="a9"/>
        <w:tabs>
          <w:tab w:val="center" w:pos="4201"/>
          <w:tab w:val="right" w:leader="dot" w:pos="9298"/>
        </w:tabs>
        <w:ind w:firstLine="560"/>
        <w:rPr>
          <w:rFonts w:ascii="仿宋" w:eastAsia="仿宋" w:hAnsi="仿宋"/>
          <w:color w:val="000000"/>
          <w:sz w:val="28"/>
          <w:szCs w:val="28"/>
        </w:rPr>
      </w:pPr>
      <w:r>
        <w:rPr>
          <w:rFonts w:ascii="仿宋" w:eastAsia="仿宋" w:hAnsi="仿宋" w:hint="eastAsia"/>
          <w:color w:val="000000"/>
          <w:sz w:val="28"/>
          <w:szCs w:val="28"/>
        </w:rPr>
        <w:t>1</w:t>
      </w:r>
      <w:r>
        <w:rPr>
          <w:rFonts w:ascii="仿宋" w:eastAsia="仿宋" w:hAnsi="仿宋" w:hint="eastAsia"/>
          <w:color w:val="000000"/>
          <w:sz w:val="28"/>
          <w:szCs w:val="28"/>
        </w:rPr>
        <w:t>）用户身份认证机制模块</w:t>
      </w:r>
    </w:p>
    <w:p w:rsidR="00CF6750" w:rsidRDefault="000A5C29">
      <w:pPr>
        <w:pStyle w:val="ab"/>
        <w:spacing w:line="360" w:lineRule="auto"/>
        <w:ind w:left="0" w:firstLineChars="200" w:firstLine="560"/>
        <w:rPr>
          <w:sz w:val="28"/>
          <w:szCs w:val="28"/>
        </w:rPr>
      </w:pPr>
      <w:r>
        <w:rPr>
          <w:rFonts w:hint="eastAsia"/>
          <w:sz w:val="28"/>
          <w:szCs w:val="28"/>
        </w:rPr>
        <w:t>开发</w:t>
      </w:r>
      <w:r>
        <w:rPr>
          <w:color w:val="000000"/>
          <w:sz w:val="28"/>
          <w:szCs w:val="28"/>
        </w:rPr>
        <w:t>用户身份认证机制</w:t>
      </w:r>
      <w:r>
        <w:rPr>
          <w:rFonts w:hint="eastAsia"/>
          <w:sz w:val="28"/>
          <w:szCs w:val="28"/>
        </w:rPr>
        <w:t>模块，通过签名验签等安全机制实现登录用户的身份鉴别。</w:t>
      </w:r>
    </w:p>
    <w:p w:rsidR="00CF6750" w:rsidRDefault="000A5C29">
      <w:pPr>
        <w:pStyle w:val="ab"/>
        <w:spacing w:line="360" w:lineRule="auto"/>
        <w:ind w:left="0" w:firstLineChars="200" w:firstLine="560"/>
        <w:rPr>
          <w:sz w:val="28"/>
          <w:szCs w:val="28"/>
          <w:lang w:val="en-US"/>
        </w:rPr>
      </w:pPr>
      <w:r>
        <w:rPr>
          <w:rFonts w:hint="eastAsia"/>
          <w:sz w:val="28"/>
          <w:szCs w:val="28"/>
        </w:rPr>
        <w:t>2</w:t>
      </w:r>
      <w:r>
        <w:rPr>
          <w:rFonts w:hint="eastAsia"/>
          <w:sz w:val="28"/>
          <w:szCs w:val="28"/>
        </w:rPr>
        <w:t>）业务重要数据安全传输模块</w:t>
      </w:r>
      <w:r>
        <w:rPr>
          <w:rFonts w:hint="eastAsia"/>
          <w:sz w:val="28"/>
          <w:szCs w:val="28"/>
          <w:lang w:val="en-US"/>
        </w:rPr>
        <w:t xml:space="preserve"> </w:t>
      </w:r>
    </w:p>
    <w:p w:rsidR="00CF6750" w:rsidRDefault="000A5C29">
      <w:pPr>
        <w:pStyle w:val="ab"/>
        <w:spacing w:line="360" w:lineRule="auto"/>
        <w:ind w:left="0" w:firstLineChars="200" w:firstLine="560"/>
        <w:rPr>
          <w:sz w:val="28"/>
          <w:szCs w:val="28"/>
        </w:rPr>
      </w:pPr>
      <w:r>
        <w:rPr>
          <w:rFonts w:hint="eastAsia"/>
          <w:sz w:val="28"/>
          <w:szCs w:val="28"/>
        </w:rPr>
        <w:t>开发业务重要数据安全传输模块，</w:t>
      </w:r>
      <w:r>
        <w:rPr>
          <w:rFonts w:hint="eastAsia"/>
          <w:color w:val="000000"/>
          <w:sz w:val="28"/>
          <w:szCs w:val="28"/>
        </w:rPr>
        <w:t>调用云平台提供的安全认证网关服务接口，</w:t>
      </w:r>
      <w:r>
        <w:rPr>
          <w:rFonts w:hint="eastAsia"/>
          <w:sz w:val="28"/>
          <w:szCs w:val="28"/>
        </w:rPr>
        <w:t>实现应用系统通信数据的机密性和完整性保护。</w:t>
      </w:r>
    </w:p>
    <w:p w:rsidR="00CF6750" w:rsidRDefault="000A5C29">
      <w:pPr>
        <w:pStyle w:val="ab"/>
        <w:spacing w:line="360" w:lineRule="auto"/>
        <w:ind w:left="0" w:firstLineChars="200" w:firstLine="560"/>
        <w:rPr>
          <w:sz w:val="28"/>
          <w:szCs w:val="28"/>
        </w:rPr>
      </w:pPr>
      <w:r>
        <w:rPr>
          <w:rFonts w:hint="eastAsia"/>
          <w:sz w:val="28"/>
          <w:szCs w:val="28"/>
        </w:rPr>
        <w:t>3</w:t>
      </w:r>
      <w:r>
        <w:rPr>
          <w:rFonts w:hint="eastAsia"/>
          <w:sz w:val="28"/>
          <w:szCs w:val="28"/>
        </w:rPr>
        <w:t>）服务器虚拟机设备日志</w:t>
      </w:r>
      <w:r>
        <w:rPr>
          <w:rFonts w:hint="eastAsia"/>
          <w:sz w:val="28"/>
          <w:szCs w:val="28"/>
        </w:rPr>
        <w:t>/</w:t>
      </w:r>
      <w:r>
        <w:rPr>
          <w:rFonts w:hint="eastAsia"/>
          <w:sz w:val="28"/>
          <w:szCs w:val="28"/>
        </w:rPr>
        <w:t>访问控制信息完整性模块</w:t>
      </w:r>
    </w:p>
    <w:p w:rsidR="00CF6750" w:rsidRDefault="000A5C29">
      <w:pPr>
        <w:pStyle w:val="ab"/>
        <w:spacing w:line="360" w:lineRule="auto"/>
        <w:ind w:left="0" w:firstLineChars="200" w:firstLine="560"/>
        <w:rPr>
          <w:sz w:val="28"/>
          <w:szCs w:val="28"/>
        </w:rPr>
      </w:pPr>
      <w:r>
        <w:rPr>
          <w:rFonts w:hint="eastAsia"/>
          <w:sz w:val="28"/>
          <w:szCs w:val="28"/>
        </w:rPr>
        <w:t>开发服务器虚拟机设备日志</w:t>
      </w:r>
      <w:r>
        <w:rPr>
          <w:rFonts w:hint="eastAsia"/>
          <w:sz w:val="28"/>
          <w:szCs w:val="28"/>
        </w:rPr>
        <w:t>/</w:t>
      </w:r>
      <w:r>
        <w:rPr>
          <w:rFonts w:hint="eastAsia"/>
          <w:sz w:val="28"/>
          <w:szCs w:val="28"/>
        </w:rPr>
        <w:t>访问控制信息完整性模块，</w:t>
      </w:r>
      <w:r>
        <w:rPr>
          <w:rFonts w:hint="eastAsia"/>
          <w:color w:val="000000"/>
          <w:sz w:val="28"/>
          <w:szCs w:val="28"/>
        </w:rPr>
        <w:t>调用云平台提供的签名验签服务接口，</w:t>
      </w:r>
      <w:r>
        <w:rPr>
          <w:rFonts w:hint="eastAsia"/>
          <w:sz w:val="28"/>
          <w:szCs w:val="28"/>
        </w:rPr>
        <w:t>实现应用服务器虚拟机、数据库服务器虚拟</w:t>
      </w:r>
      <w:r>
        <w:rPr>
          <w:rFonts w:hint="eastAsia"/>
          <w:sz w:val="28"/>
          <w:szCs w:val="28"/>
        </w:rPr>
        <w:t>机等设备日志</w:t>
      </w:r>
      <w:r>
        <w:rPr>
          <w:rFonts w:hint="eastAsia"/>
          <w:sz w:val="28"/>
          <w:szCs w:val="28"/>
        </w:rPr>
        <w:t>/</w:t>
      </w:r>
      <w:r>
        <w:rPr>
          <w:rFonts w:hint="eastAsia"/>
          <w:sz w:val="28"/>
          <w:szCs w:val="28"/>
        </w:rPr>
        <w:t>访问控制信息的完整性保护。</w:t>
      </w:r>
    </w:p>
    <w:p w:rsidR="00CF6750" w:rsidRDefault="00CF6750">
      <w:pPr>
        <w:pStyle w:val="ab"/>
        <w:spacing w:line="360" w:lineRule="auto"/>
        <w:ind w:left="0" w:firstLineChars="200" w:firstLine="560"/>
        <w:rPr>
          <w:color w:val="000000"/>
          <w:sz w:val="28"/>
          <w:szCs w:val="28"/>
        </w:rPr>
      </w:pPr>
    </w:p>
    <w:p w:rsidR="00CF6750" w:rsidRDefault="000A5C29">
      <w:pPr>
        <w:pStyle w:val="ab"/>
        <w:spacing w:line="360" w:lineRule="auto"/>
        <w:ind w:left="0" w:firstLineChars="200" w:firstLine="560"/>
        <w:rPr>
          <w:color w:val="000000"/>
          <w:sz w:val="28"/>
          <w:szCs w:val="28"/>
        </w:rPr>
      </w:pPr>
      <w:r>
        <w:rPr>
          <w:rFonts w:hint="eastAsia"/>
          <w:color w:val="000000"/>
          <w:sz w:val="28"/>
          <w:szCs w:val="28"/>
        </w:rPr>
        <w:lastRenderedPageBreak/>
        <w:t>4</w:t>
      </w:r>
      <w:r>
        <w:rPr>
          <w:rFonts w:hint="eastAsia"/>
          <w:color w:val="000000"/>
          <w:sz w:val="28"/>
          <w:szCs w:val="28"/>
        </w:rPr>
        <w:t>）</w:t>
      </w:r>
      <w:r>
        <w:rPr>
          <w:rFonts w:hint="eastAsia"/>
          <w:sz w:val="28"/>
          <w:szCs w:val="28"/>
        </w:rPr>
        <w:t>重要可执行程序签名验签模块</w:t>
      </w:r>
    </w:p>
    <w:p w:rsidR="00CF6750" w:rsidRDefault="000A5C29">
      <w:pPr>
        <w:pStyle w:val="ab"/>
        <w:spacing w:line="360" w:lineRule="auto"/>
        <w:ind w:left="0" w:firstLineChars="200" w:firstLine="560"/>
        <w:rPr>
          <w:color w:val="000000"/>
          <w:sz w:val="28"/>
          <w:szCs w:val="28"/>
        </w:rPr>
      </w:pPr>
      <w:r>
        <w:rPr>
          <w:rFonts w:hint="eastAsia"/>
          <w:sz w:val="28"/>
          <w:szCs w:val="28"/>
        </w:rPr>
        <w:t>开发重要可执行程序签名验签模块，</w:t>
      </w:r>
      <w:r>
        <w:rPr>
          <w:rFonts w:hint="eastAsia"/>
          <w:color w:val="000000"/>
          <w:sz w:val="28"/>
          <w:szCs w:val="28"/>
        </w:rPr>
        <w:t>调用云平台提供的签名验签服务接口，</w:t>
      </w:r>
      <w:r>
        <w:rPr>
          <w:rFonts w:hint="eastAsia"/>
          <w:sz w:val="28"/>
          <w:szCs w:val="28"/>
        </w:rPr>
        <w:t>实现重要可执行程序的完整性、来源真实性保护。</w:t>
      </w:r>
    </w:p>
    <w:p w:rsidR="00CF6750" w:rsidRDefault="000A5C29">
      <w:pPr>
        <w:pStyle w:val="ab"/>
        <w:spacing w:line="360" w:lineRule="auto"/>
        <w:ind w:left="0" w:firstLineChars="200" w:firstLine="560"/>
        <w:rPr>
          <w:color w:val="000000"/>
          <w:sz w:val="28"/>
          <w:szCs w:val="28"/>
        </w:rPr>
      </w:pPr>
      <w:r>
        <w:rPr>
          <w:rFonts w:hint="eastAsia"/>
          <w:color w:val="000000"/>
          <w:sz w:val="28"/>
          <w:szCs w:val="28"/>
        </w:rPr>
        <w:t>5</w:t>
      </w:r>
      <w:r>
        <w:rPr>
          <w:rFonts w:hint="eastAsia"/>
          <w:color w:val="000000"/>
          <w:sz w:val="28"/>
          <w:szCs w:val="28"/>
        </w:rPr>
        <w:t>）</w:t>
      </w:r>
      <w:r>
        <w:rPr>
          <w:rFonts w:hint="eastAsia"/>
          <w:sz w:val="28"/>
          <w:szCs w:val="28"/>
        </w:rPr>
        <w:t>用户访问控制信息签名验签模块</w:t>
      </w:r>
    </w:p>
    <w:p w:rsidR="00CF6750" w:rsidRDefault="000A5C29">
      <w:pPr>
        <w:pStyle w:val="ab"/>
        <w:spacing w:line="360" w:lineRule="auto"/>
        <w:ind w:left="0" w:firstLineChars="200" w:firstLine="560"/>
        <w:rPr>
          <w:color w:val="000000"/>
          <w:sz w:val="28"/>
          <w:szCs w:val="28"/>
        </w:rPr>
      </w:pPr>
      <w:r>
        <w:rPr>
          <w:rFonts w:hint="eastAsia"/>
          <w:sz w:val="28"/>
          <w:szCs w:val="28"/>
        </w:rPr>
        <w:t>开发用户访问控制信息签名验签模块，</w:t>
      </w:r>
      <w:r>
        <w:rPr>
          <w:rFonts w:hint="eastAsia"/>
          <w:color w:val="000000"/>
          <w:sz w:val="28"/>
          <w:szCs w:val="28"/>
        </w:rPr>
        <w:t>调用云平台提供的签名验签服务接口，</w:t>
      </w:r>
      <w:r>
        <w:rPr>
          <w:rFonts w:hint="eastAsia"/>
          <w:sz w:val="28"/>
          <w:szCs w:val="28"/>
        </w:rPr>
        <w:t>实现应用系统登录用户的访问控制列表完整性保护。</w:t>
      </w:r>
    </w:p>
    <w:p w:rsidR="00CF6750" w:rsidRDefault="000A5C29">
      <w:pPr>
        <w:pStyle w:val="000"/>
        <w:spacing w:line="360" w:lineRule="auto"/>
        <w:rPr>
          <w:color w:val="000000"/>
        </w:rPr>
      </w:pPr>
      <w:r>
        <w:rPr>
          <w:color w:val="000000"/>
        </w:rPr>
        <w:t>6</w:t>
      </w:r>
      <w:r>
        <w:rPr>
          <w:rFonts w:hint="eastAsia"/>
          <w:color w:val="000000"/>
        </w:rPr>
        <w:t>）</w:t>
      </w:r>
      <w:r>
        <w:rPr>
          <w:rFonts w:hint="eastAsia"/>
        </w:rPr>
        <w:t>应用系统重要数据</w:t>
      </w:r>
      <w:r>
        <w:rPr>
          <w:rFonts w:hint="eastAsia"/>
          <w:color w:val="000000"/>
        </w:rPr>
        <w:t>加解密模块</w:t>
      </w:r>
    </w:p>
    <w:p w:rsidR="00CF6750" w:rsidRDefault="000A5C29">
      <w:pPr>
        <w:pStyle w:val="ab"/>
        <w:spacing w:line="360" w:lineRule="auto"/>
        <w:ind w:left="0" w:firstLineChars="200" w:firstLine="560"/>
        <w:rPr>
          <w:color w:val="FF0000"/>
          <w:sz w:val="28"/>
          <w:szCs w:val="28"/>
        </w:rPr>
      </w:pPr>
      <w:r>
        <w:rPr>
          <w:rFonts w:hint="eastAsia"/>
          <w:sz w:val="28"/>
          <w:szCs w:val="28"/>
        </w:rPr>
        <w:t>开发</w:t>
      </w:r>
      <w:r>
        <w:rPr>
          <w:rFonts w:hint="eastAsia"/>
          <w:color w:val="000000"/>
          <w:sz w:val="28"/>
          <w:szCs w:val="28"/>
        </w:rPr>
        <w:t>应用系统重要数据加解密</w:t>
      </w:r>
      <w:r>
        <w:rPr>
          <w:rFonts w:hint="eastAsia"/>
          <w:sz w:val="28"/>
          <w:szCs w:val="28"/>
        </w:rPr>
        <w:t>模块</w:t>
      </w:r>
      <w:r>
        <w:rPr>
          <w:rFonts w:hint="eastAsia"/>
          <w:color w:val="000000"/>
          <w:sz w:val="28"/>
          <w:szCs w:val="28"/>
        </w:rPr>
        <w:t>，调用云平台提供的</w:t>
      </w:r>
      <w:r>
        <w:rPr>
          <w:rFonts w:hint="eastAsia"/>
          <w:color w:val="000000"/>
          <w:sz w:val="28"/>
          <w:szCs w:val="28"/>
        </w:rPr>
        <w:t>可信密码</w:t>
      </w:r>
      <w:r>
        <w:rPr>
          <w:rFonts w:hint="eastAsia"/>
          <w:color w:val="000000"/>
          <w:sz w:val="28"/>
          <w:szCs w:val="28"/>
        </w:rPr>
        <w:t>服务接口、加密存储服务接口，</w:t>
      </w:r>
      <w:r>
        <w:rPr>
          <w:rFonts w:hint="eastAsia"/>
          <w:sz w:val="28"/>
          <w:szCs w:val="28"/>
        </w:rPr>
        <w:t>实现登录用户身份鉴别数据、电子公文数据等</w:t>
      </w:r>
      <w:r>
        <w:rPr>
          <w:rFonts w:hint="eastAsia"/>
          <w:color w:val="000000"/>
          <w:sz w:val="28"/>
          <w:szCs w:val="28"/>
        </w:rPr>
        <w:t>结构化数据、非结构化数据的存储机密性保护。</w:t>
      </w:r>
    </w:p>
    <w:p w:rsidR="00CF6750" w:rsidRDefault="000A5C29">
      <w:pPr>
        <w:pStyle w:val="000"/>
        <w:spacing w:line="360" w:lineRule="auto"/>
        <w:rPr>
          <w:color w:val="000000"/>
        </w:rPr>
      </w:pPr>
      <w:r>
        <w:rPr>
          <w:color w:val="000000"/>
        </w:rPr>
        <w:t>7</w:t>
      </w:r>
      <w:r>
        <w:rPr>
          <w:rFonts w:hint="eastAsia"/>
          <w:color w:val="000000"/>
        </w:rPr>
        <w:t>）</w:t>
      </w:r>
      <w:r>
        <w:rPr>
          <w:rFonts w:hint="eastAsia"/>
        </w:rPr>
        <w:t>应用系统重要数据</w:t>
      </w:r>
      <w:r>
        <w:rPr>
          <w:rFonts w:hint="eastAsia"/>
          <w:color w:val="000000"/>
        </w:rPr>
        <w:t>签名验签模块</w:t>
      </w:r>
    </w:p>
    <w:p w:rsidR="00CF6750" w:rsidRDefault="000A5C29">
      <w:pPr>
        <w:pStyle w:val="ab"/>
        <w:spacing w:line="360" w:lineRule="auto"/>
        <w:ind w:left="0" w:firstLineChars="200" w:firstLine="560"/>
        <w:rPr>
          <w:color w:val="000000"/>
        </w:rPr>
      </w:pPr>
      <w:r>
        <w:rPr>
          <w:rFonts w:hint="eastAsia"/>
          <w:sz w:val="28"/>
          <w:szCs w:val="28"/>
        </w:rPr>
        <w:t>开</w:t>
      </w:r>
      <w:r>
        <w:rPr>
          <w:rFonts w:cs="Times New Roman" w:hint="eastAsia"/>
          <w:sz w:val="28"/>
          <w:szCs w:val="28"/>
          <w:lang w:val="en-US" w:bidi="ar-SA"/>
        </w:rPr>
        <w:t>发应用系统重要数据签名验签模块</w:t>
      </w:r>
      <w:r>
        <w:rPr>
          <w:rFonts w:hint="eastAsia"/>
          <w:color w:val="000000"/>
          <w:sz w:val="28"/>
          <w:szCs w:val="28"/>
        </w:rPr>
        <w:t>，调用云平台提供的签名验签服务接口，实现登录用户身份鉴别数据、电子公文数据、业务日志的存储完整性保护。</w:t>
      </w:r>
    </w:p>
    <w:p w:rsidR="00CF6750" w:rsidRDefault="000A5C29">
      <w:pPr>
        <w:pStyle w:val="000"/>
        <w:spacing w:line="360" w:lineRule="auto"/>
        <w:rPr>
          <w:color w:val="000000"/>
        </w:rPr>
      </w:pPr>
      <w:r>
        <w:rPr>
          <w:color w:val="000000"/>
        </w:rPr>
        <w:t>8</w:t>
      </w:r>
      <w:r>
        <w:rPr>
          <w:rFonts w:hint="eastAsia"/>
          <w:color w:val="000000"/>
        </w:rPr>
        <w:t>）</w:t>
      </w:r>
      <w:r>
        <w:rPr>
          <w:rFonts w:hint="eastAsia"/>
        </w:rPr>
        <w:t>电子公文电子印章模块</w:t>
      </w:r>
    </w:p>
    <w:p w:rsidR="00CF6750" w:rsidRDefault="000A5C29">
      <w:pPr>
        <w:pStyle w:val="ab"/>
        <w:spacing w:line="360" w:lineRule="auto"/>
        <w:ind w:left="0" w:firstLineChars="200" w:firstLine="560"/>
        <w:rPr>
          <w:sz w:val="28"/>
          <w:szCs w:val="28"/>
        </w:rPr>
      </w:pPr>
      <w:r>
        <w:rPr>
          <w:rFonts w:hint="eastAsia"/>
          <w:sz w:val="28"/>
          <w:szCs w:val="28"/>
        </w:rPr>
        <w:t>开</w:t>
      </w:r>
      <w:r>
        <w:rPr>
          <w:rFonts w:cs="Times New Roman" w:hint="eastAsia"/>
          <w:sz w:val="28"/>
          <w:szCs w:val="28"/>
          <w:lang w:val="en-US" w:bidi="ar-SA"/>
        </w:rPr>
        <w:t>发电子公文电子印章模</w:t>
      </w:r>
      <w:r>
        <w:rPr>
          <w:rFonts w:hint="eastAsia"/>
          <w:sz w:val="28"/>
          <w:szCs w:val="28"/>
        </w:rPr>
        <w:t>块</w:t>
      </w:r>
      <w:r>
        <w:rPr>
          <w:rFonts w:hint="eastAsia"/>
          <w:color w:val="000000"/>
          <w:sz w:val="28"/>
          <w:szCs w:val="28"/>
        </w:rPr>
        <w:t>，调用云平台提供的时间戳服务、电子签章服务接口，</w:t>
      </w:r>
      <w:r>
        <w:rPr>
          <w:rFonts w:hint="eastAsia"/>
          <w:sz w:val="28"/>
          <w:szCs w:val="28"/>
        </w:rPr>
        <w:t>实现系统内流转电子公文的公文签批不可否认性。</w:t>
      </w:r>
    </w:p>
    <w:p w:rsidR="00CF6750" w:rsidRDefault="000A5C29">
      <w:pPr>
        <w:pStyle w:val="a9"/>
        <w:widowControl w:val="0"/>
        <w:tabs>
          <w:tab w:val="center" w:pos="4201"/>
          <w:tab w:val="right" w:leader="dot" w:pos="9298"/>
        </w:tabs>
        <w:spacing w:line="360" w:lineRule="auto"/>
        <w:ind w:firstLine="560"/>
        <w:rPr>
          <w:rFonts w:ascii="仿宋" w:eastAsia="仿宋" w:hAnsi="仿宋"/>
          <w:sz w:val="28"/>
          <w:szCs w:val="28"/>
        </w:rPr>
      </w:pPr>
      <w:bookmarkStart w:id="558" w:name="_Toc30709951"/>
      <w:bookmarkStart w:id="559" w:name="_Toc817163719"/>
      <w:r>
        <w:rPr>
          <w:rFonts w:ascii="仿宋" w:eastAsia="仿宋" w:hAnsi="仿宋" w:hint="eastAsia"/>
          <w:color w:val="000000"/>
          <w:sz w:val="28"/>
          <w:szCs w:val="28"/>
        </w:rPr>
        <w:t>系统密码应用功能模块的开发适配总体工作量预估为</w:t>
      </w:r>
      <w:r>
        <w:rPr>
          <w:rFonts w:ascii="仿宋" w:eastAsia="仿宋" w:hAnsi="仿宋" w:hint="eastAsia"/>
          <w:color w:val="000000"/>
          <w:sz w:val="28"/>
          <w:szCs w:val="28"/>
        </w:rPr>
        <w:t>2.5</w:t>
      </w:r>
      <w:r>
        <w:rPr>
          <w:rFonts w:ascii="仿宋" w:eastAsia="仿宋" w:hAnsi="仿宋" w:hint="eastAsia"/>
          <w:color w:val="000000"/>
          <w:sz w:val="28"/>
          <w:szCs w:val="28"/>
        </w:rPr>
        <w:t>人·月。（注：对于建设投资规模为</w:t>
      </w:r>
      <w:r>
        <w:rPr>
          <w:rFonts w:ascii="仿宋" w:eastAsia="仿宋" w:hAnsi="仿宋" w:hint="eastAsia"/>
          <w:color w:val="000000"/>
          <w:sz w:val="28"/>
          <w:szCs w:val="28"/>
        </w:rPr>
        <w:t>500</w:t>
      </w:r>
      <w:r>
        <w:rPr>
          <w:rFonts w:ascii="仿宋" w:eastAsia="仿宋" w:hAnsi="仿宋" w:hint="eastAsia"/>
          <w:color w:val="000000"/>
          <w:sz w:val="28"/>
          <w:szCs w:val="28"/>
        </w:rPr>
        <w:t>万元以下的系统，其密码应用功能模块的开发适配工作量可大致估计为</w:t>
      </w:r>
      <w:r>
        <w:rPr>
          <w:rFonts w:ascii="仿宋" w:eastAsia="仿宋" w:hAnsi="仿宋" w:hint="eastAsia"/>
          <w:color w:val="000000"/>
          <w:sz w:val="28"/>
          <w:szCs w:val="28"/>
        </w:rPr>
        <w:t>2</w:t>
      </w:r>
      <w:r>
        <w:rPr>
          <w:rFonts w:ascii="仿宋" w:eastAsia="仿宋" w:hAnsi="仿宋" w:hint="eastAsia"/>
          <w:color w:val="000000"/>
          <w:sz w:val="28"/>
          <w:szCs w:val="28"/>
        </w:rPr>
        <w:t>.5</w:t>
      </w:r>
      <w:r>
        <w:rPr>
          <w:rFonts w:ascii="仿宋" w:eastAsia="仿宋" w:hAnsi="仿宋" w:hint="eastAsia"/>
          <w:color w:val="000000"/>
          <w:sz w:val="28"/>
          <w:szCs w:val="28"/>
        </w:rPr>
        <w:t>人·月；若系统功能及业务复杂度较高，则密码应用功能模块的开发适配工作量可相应调增，此时需列明相应的工作量估算明细）。</w:t>
      </w:r>
    </w:p>
    <w:p w:rsidR="00CF6750" w:rsidRDefault="000A5C29">
      <w:pPr>
        <w:pStyle w:val="40"/>
        <w:rPr>
          <w:rFonts w:ascii="楷体" w:eastAsia="楷体" w:hAnsi="楷体" w:cs="楷体"/>
          <w:sz w:val="30"/>
          <w:szCs w:val="30"/>
        </w:rPr>
      </w:pPr>
      <w:r>
        <w:rPr>
          <w:rFonts w:ascii="楷体" w:eastAsia="楷体" w:hAnsi="楷体" w:cs="楷体" w:hint="eastAsia"/>
          <w:sz w:val="30"/>
          <w:szCs w:val="30"/>
        </w:rPr>
        <w:lastRenderedPageBreak/>
        <w:t xml:space="preserve">5.6 </w:t>
      </w:r>
      <w:r>
        <w:rPr>
          <w:rFonts w:ascii="楷体" w:eastAsia="楷体" w:hAnsi="楷体" w:cs="楷体" w:hint="eastAsia"/>
          <w:sz w:val="30"/>
          <w:szCs w:val="30"/>
        </w:rPr>
        <w:t>安全与合规性分析</w:t>
      </w:r>
      <w:bookmarkEnd w:id="558"/>
      <w:bookmarkEnd w:id="559"/>
    </w:p>
    <w:p w:rsidR="00CF6750" w:rsidRDefault="000A5C29">
      <w:pPr>
        <w:pStyle w:val="000"/>
        <w:spacing w:line="360" w:lineRule="auto"/>
      </w:pPr>
      <w:r>
        <w:rPr>
          <w:rFonts w:hint="eastAsia"/>
        </w:rPr>
        <w:t>表</w:t>
      </w:r>
      <w:r>
        <w:rPr>
          <w:rFonts w:hint="eastAsia"/>
        </w:rPr>
        <w:t>9</w:t>
      </w:r>
      <w:r>
        <w:rPr>
          <w:rFonts w:hint="eastAsia"/>
        </w:rPr>
        <w:t>仅为示例，针对具体系统应给出相应的安全与合规性分析。</w:t>
      </w:r>
    </w:p>
    <w:p w:rsidR="00CF6750" w:rsidRDefault="000A5C29">
      <w:pPr>
        <w:pStyle w:val="000"/>
        <w:spacing w:line="360" w:lineRule="auto"/>
        <w:ind w:firstLineChars="0" w:firstLine="0"/>
        <w:jc w:val="center"/>
      </w:pPr>
      <w:r>
        <w:rPr>
          <w:rFonts w:hint="eastAsia"/>
        </w:rPr>
        <w:t>表</w:t>
      </w:r>
      <w:r>
        <w:rPr>
          <w:rFonts w:hint="eastAsia"/>
        </w:rPr>
        <w:t>9</w:t>
      </w:r>
      <w:r>
        <w:rPr>
          <w:rFonts w:hint="eastAsia"/>
        </w:rPr>
        <w:t xml:space="preserve">  </w:t>
      </w:r>
      <w:r>
        <w:rPr>
          <w:rFonts w:hint="eastAsia"/>
        </w:rPr>
        <w:t>密码应用合规性对照表</w:t>
      </w:r>
    </w:p>
    <w:tbl>
      <w:tblPr>
        <w:tblW w:w="0" w:type="auto"/>
        <w:tblInd w:w="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62"/>
        <w:gridCol w:w="1985"/>
        <w:gridCol w:w="3890"/>
        <w:gridCol w:w="1512"/>
        <w:gridCol w:w="1048"/>
      </w:tblGrid>
      <w:tr w:rsidR="00CF6750">
        <w:trPr>
          <w:trHeight w:val="20"/>
        </w:trPr>
        <w:tc>
          <w:tcPr>
            <w:tcW w:w="662" w:type="dxa"/>
            <w:shd w:val="clear" w:color="000000" w:fill="D9D9D9"/>
            <w:noWrap/>
            <w:vAlign w:val="center"/>
          </w:tcPr>
          <w:p w:rsidR="00CF6750" w:rsidRDefault="000A5C29">
            <w:pPr>
              <w:widowControl/>
              <w:jc w:val="center"/>
              <w:rPr>
                <w:rFonts w:ascii="仿宋" w:eastAsia="仿宋" w:hAnsi="仿宋" w:cs="仿宋"/>
                <w:b/>
                <w:bCs/>
                <w:color w:val="000000"/>
                <w:kern w:val="0"/>
                <w:sz w:val="24"/>
              </w:rPr>
            </w:pPr>
            <w:r>
              <w:rPr>
                <w:rFonts w:ascii="仿宋" w:eastAsia="仿宋" w:hAnsi="仿宋" w:cs="仿宋" w:hint="eastAsia"/>
                <w:b/>
                <w:bCs/>
                <w:color w:val="000000"/>
                <w:kern w:val="0"/>
                <w:sz w:val="24"/>
              </w:rPr>
              <w:t>指标要求</w:t>
            </w:r>
          </w:p>
        </w:tc>
        <w:tc>
          <w:tcPr>
            <w:tcW w:w="1985" w:type="dxa"/>
            <w:shd w:val="clear" w:color="000000" w:fill="D9D9D9"/>
            <w:noWrap/>
            <w:vAlign w:val="center"/>
          </w:tcPr>
          <w:p w:rsidR="00CF6750" w:rsidRDefault="000A5C29">
            <w:pPr>
              <w:widowControl/>
              <w:jc w:val="center"/>
              <w:rPr>
                <w:rFonts w:ascii="仿宋" w:eastAsia="仿宋" w:hAnsi="仿宋" w:cs="仿宋"/>
                <w:b/>
                <w:bCs/>
                <w:color w:val="000000"/>
                <w:kern w:val="0"/>
                <w:sz w:val="24"/>
              </w:rPr>
            </w:pPr>
            <w:r>
              <w:rPr>
                <w:rFonts w:ascii="仿宋" w:eastAsia="仿宋" w:hAnsi="仿宋" w:cs="仿宋" w:hint="eastAsia"/>
                <w:b/>
                <w:bCs/>
                <w:color w:val="000000"/>
                <w:kern w:val="0"/>
                <w:sz w:val="24"/>
              </w:rPr>
              <w:t>密码技术应用点</w:t>
            </w:r>
          </w:p>
        </w:tc>
        <w:tc>
          <w:tcPr>
            <w:tcW w:w="3890" w:type="dxa"/>
            <w:shd w:val="clear" w:color="000000" w:fill="D9D9D9"/>
            <w:noWrap/>
            <w:vAlign w:val="center"/>
          </w:tcPr>
          <w:p w:rsidR="00CF6750" w:rsidRDefault="000A5C29">
            <w:pPr>
              <w:widowControl/>
              <w:jc w:val="center"/>
              <w:rPr>
                <w:rFonts w:ascii="仿宋" w:eastAsia="仿宋" w:hAnsi="仿宋" w:cs="仿宋"/>
                <w:b/>
                <w:bCs/>
                <w:color w:val="000000"/>
                <w:kern w:val="0"/>
                <w:sz w:val="24"/>
              </w:rPr>
            </w:pPr>
            <w:r>
              <w:rPr>
                <w:rFonts w:ascii="仿宋" w:eastAsia="仿宋" w:hAnsi="仿宋" w:cs="仿宋" w:hint="eastAsia"/>
                <w:b/>
                <w:bCs/>
                <w:color w:val="000000"/>
                <w:kern w:val="0"/>
                <w:sz w:val="24"/>
              </w:rPr>
              <w:t>采取措施</w:t>
            </w:r>
          </w:p>
        </w:tc>
        <w:tc>
          <w:tcPr>
            <w:tcW w:w="1512" w:type="dxa"/>
            <w:shd w:val="clear" w:color="000000" w:fill="D9D9D9"/>
            <w:noWrap/>
            <w:vAlign w:val="center"/>
          </w:tcPr>
          <w:p w:rsidR="00CF6750" w:rsidRDefault="000A5C29">
            <w:pPr>
              <w:widowControl/>
              <w:jc w:val="center"/>
              <w:rPr>
                <w:rFonts w:ascii="仿宋" w:eastAsia="仿宋" w:hAnsi="仿宋" w:cs="仿宋"/>
                <w:b/>
                <w:bCs/>
                <w:color w:val="000000"/>
                <w:kern w:val="0"/>
                <w:sz w:val="24"/>
              </w:rPr>
            </w:pPr>
            <w:r>
              <w:rPr>
                <w:rFonts w:ascii="仿宋" w:eastAsia="仿宋" w:hAnsi="仿宋" w:cs="仿宋" w:hint="eastAsia"/>
                <w:b/>
                <w:bCs/>
                <w:color w:val="000000"/>
                <w:kern w:val="0"/>
                <w:sz w:val="24"/>
              </w:rPr>
              <w:t>标准符合性</w:t>
            </w:r>
          </w:p>
        </w:tc>
        <w:tc>
          <w:tcPr>
            <w:tcW w:w="1048" w:type="dxa"/>
            <w:shd w:val="clear" w:color="000000" w:fill="D9D9D9"/>
            <w:noWrap/>
            <w:vAlign w:val="center"/>
          </w:tcPr>
          <w:p w:rsidR="00CF6750" w:rsidRDefault="000A5C29">
            <w:pPr>
              <w:widowControl/>
              <w:jc w:val="center"/>
              <w:rPr>
                <w:rFonts w:ascii="仿宋" w:eastAsia="仿宋" w:hAnsi="仿宋" w:cs="仿宋"/>
                <w:b/>
                <w:bCs/>
                <w:color w:val="000000"/>
                <w:kern w:val="0"/>
                <w:sz w:val="24"/>
              </w:rPr>
            </w:pPr>
            <w:r>
              <w:rPr>
                <w:rFonts w:ascii="仿宋" w:eastAsia="仿宋" w:hAnsi="仿宋" w:cs="仿宋" w:hint="eastAsia"/>
                <w:b/>
                <w:bCs/>
                <w:color w:val="000000"/>
                <w:kern w:val="0"/>
                <w:sz w:val="24"/>
              </w:rPr>
              <w:t>说明</w:t>
            </w:r>
          </w:p>
        </w:tc>
      </w:tr>
      <w:tr w:rsidR="00CF6750">
        <w:trPr>
          <w:trHeight w:val="682"/>
        </w:trPr>
        <w:tc>
          <w:tcPr>
            <w:tcW w:w="662" w:type="dxa"/>
            <w:vMerge w:val="restart"/>
            <w:noWrap/>
            <w:vAlign w:val="center"/>
          </w:tcPr>
          <w:p w:rsidR="00CF6750" w:rsidRDefault="000A5C29">
            <w:pPr>
              <w:widowControl/>
              <w:jc w:val="center"/>
              <w:rPr>
                <w:rFonts w:ascii="仿宋" w:eastAsia="仿宋" w:hAnsi="仿宋" w:cs="仿宋"/>
                <w:color w:val="000000"/>
                <w:kern w:val="0"/>
                <w:sz w:val="24"/>
              </w:rPr>
            </w:pPr>
            <w:r>
              <w:rPr>
                <w:rFonts w:ascii="仿宋" w:eastAsia="仿宋" w:hAnsi="仿宋" w:cs="仿宋" w:hint="eastAsia"/>
                <w:color w:val="000000"/>
                <w:kern w:val="0"/>
                <w:sz w:val="24"/>
              </w:rPr>
              <w:t>物理和环境安全</w:t>
            </w:r>
          </w:p>
        </w:tc>
        <w:tc>
          <w:tcPr>
            <w:tcW w:w="1985" w:type="dxa"/>
            <w:noWrap/>
            <w:vAlign w:val="center"/>
          </w:tcPr>
          <w:p w:rsidR="00CF6750" w:rsidRDefault="000A5C29">
            <w:pPr>
              <w:widowControl/>
              <w:jc w:val="left"/>
              <w:rPr>
                <w:rFonts w:ascii="仿宋" w:eastAsia="仿宋" w:hAnsi="仿宋" w:cs="仿宋"/>
                <w:color w:val="000000"/>
                <w:kern w:val="0"/>
                <w:sz w:val="24"/>
              </w:rPr>
            </w:pPr>
            <w:r>
              <w:rPr>
                <w:rFonts w:ascii="仿宋" w:eastAsia="仿宋" w:hAnsi="仿宋" w:cs="仿宋" w:hint="eastAsia"/>
                <w:color w:val="000000"/>
                <w:kern w:val="0"/>
                <w:sz w:val="24"/>
              </w:rPr>
              <w:t>身份鉴别</w:t>
            </w:r>
          </w:p>
        </w:tc>
        <w:tc>
          <w:tcPr>
            <w:tcW w:w="3890" w:type="dxa"/>
            <w:vMerge w:val="restart"/>
            <w:noWrap/>
            <w:vAlign w:val="center"/>
          </w:tcPr>
          <w:p w:rsidR="00CF6750" w:rsidRDefault="000A5C29">
            <w:pPr>
              <w:rPr>
                <w:rFonts w:ascii="仿宋" w:eastAsia="仿宋" w:hAnsi="仿宋" w:cs="仿宋"/>
                <w:color w:val="000000"/>
                <w:kern w:val="0"/>
                <w:sz w:val="24"/>
              </w:rPr>
            </w:pPr>
            <w:r>
              <w:rPr>
                <w:rFonts w:ascii="仿宋" w:eastAsia="仿宋" w:hAnsi="仿宋" w:cs="仿宋" w:hint="eastAsia"/>
                <w:sz w:val="24"/>
              </w:rPr>
              <w:t>系统部署于云平台，其物理和环境安全由云平台提供保障。</w:t>
            </w:r>
          </w:p>
        </w:tc>
        <w:tc>
          <w:tcPr>
            <w:tcW w:w="1512" w:type="dxa"/>
            <w:noWrap/>
            <w:vAlign w:val="center"/>
          </w:tcPr>
          <w:p w:rsidR="00CF6750" w:rsidRDefault="000A5C29">
            <w:pPr>
              <w:widowControl/>
              <w:jc w:val="center"/>
              <w:rPr>
                <w:rFonts w:ascii="仿宋" w:eastAsia="仿宋" w:hAnsi="仿宋" w:cs="仿宋"/>
                <w:color w:val="000000"/>
                <w:kern w:val="0"/>
                <w:sz w:val="24"/>
              </w:rPr>
            </w:pPr>
            <w:r>
              <w:rPr>
                <w:rFonts w:ascii="仿宋" w:eastAsia="仿宋" w:hAnsi="仿宋" w:cs="仿宋" w:hint="eastAsia"/>
                <w:color w:val="000000"/>
                <w:kern w:val="0"/>
                <w:sz w:val="24"/>
              </w:rPr>
              <w:t>不适用</w:t>
            </w:r>
          </w:p>
        </w:tc>
        <w:tc>
          <w:tcPr>
            <w:tcW w:w="1048" w:type="dxa"/>
            <w:vMerge w:val="restart"/>
            <w:noWrap/>
            <w:vAlign w:val="center"/>
          </w:tcPr>
          <w:p w:rsidR="00CF6750" w:rsidRDefault="000A5C29">
            <w:pPr>
              <w:rPr>
                <w:rFonts w:ascii="仿宋" w:eastAsia="仿宋" w:hAnsi="仿宋" w:cs="仿宋"/>
                <w:color w:val="000000"/>
                <w:kern w:val="0"/>
                <w:sz w:val="24"/>
              </w:rPr>
            </w:pPr>
            <w:r>
              <w:rPr>
                <w:rFonts w:ascii="仿宋" w:eastAsia="仿宋" w:hAnsi="仿宋" w:cs="仿宋" w:hint="eastAsia"/>
                <w:color w:val="000000"/>
                <w:kern w:val="0"/>
                <w:sz w:val="24"/>
              </w:rPr>
              <w:t>云平台通过密评，已被完全评估。</w:t>
            </w:r>
          </w:p>
        </w:tc>
      </w:tr>
      <w:tr w:rsidR="00CF6750">
        <w:trPr>
          <w:trHeight w:val="865"/>
        </w:trPr>
        <w:tc>
          <w:tcPr>
            <w:tcW w:w="662" w:type="dxa"/>
            <w:vMerge/>
            <w:noWrap/>
            <w:vAlign w:val="center"/>
          </w:tcPr>
          <w:p w:rsidR="00CF6750" w:rsidRDefault="00CF6750">
            <w:pPr>
              <w:widowControl/>
              <w:jc w:val="center"/>
              <w:rPr>
                <w:rFonts w:ascii="仿宋" w:eastAsia="仿宋" w:hAnsi="仿宋" w:cs="仿宋"/>
                <w:color w:val="000000"/>
                <w:kern w:val="0"/>
                <w:sz w:val="24"/>
              </w:rPr>
            </w:pPr>
          </w:p>
        </w:tc>
        <w:tc>
          <w:tcPr>
            <w:tcW w:w="1985" w:type="dxa"/>
            <w:noWrap/>
            <w:vAlign w:val="center"/>
          </w:tcPr>
          <w:p w:rsidR="00CF6750" w:rsidRDefault="000A5C29">
            <w:pPr>
              <w:widowControl/>
              <w:jc w:val="left"/>
              <w:rPr>
                <w:rFonts w:ascii="仿宋" w:eastAsia="仿宋" w:hAnsi="仿宋" w:cs="仿宋"/>
                <w:color w:val="000000"/>
                <w:kern w:val="0"/>
                <w:sz w:val="24"/>
              </w:rPr>
            </w:pPr>
            <w:r>
              <w:rPr>
                <w:rFonts w:ascii="仿宋" w:eastAsia="仿宋" w:hAnsi="仿宋" w:cs="仿宋" w:hint="eastAsia"/>
                <w:color w:val="000000"/>
                <w:kern w:val="0"/>
                <w:sz w:val="24"/>
              </w:rPr>
              <w:t>电子门禁记录数据完整性</w:t>
            </w:r>
          </w:p>
        </w:tc>
        <w:tc>
          <w:tcPr>
            <w:tcW w:w="3890" w:type="dxa"/>
            <w:vMerge/>
            <w:noWrap/>
            <w:vAlign w:val="center"/>
          </w:tcPr>
          <w:p w:rsidR="00CF6750" w:rsidRDefault="00CF6750">
            <w:pPr>
              <w:widowControl/>
              <w:jc w:val="left"/>
              <w:rPr>
                <w:rFonts w:ascii="仿宋" w:eastAsia="仿宋" w:hAnsi="仿宋" w:cs="仿宋"/>
                <w:color w:val="000000"/>
                <w:kern w:val="0"/>
                <w:sz w:val="24"/>
              </w:rPr>
            </w:pPr>
          </w:p>
        </w:tc>
        <w:tc>
          <w:tcPr>
            <w:tcW w:w="1512" w:type="dxa"/>
            <w:noWrap/>
            <w:vAlign w:val="center"/>
          </w:tcPr>
          <w:p w:rsidR="00CF6750" w:rsidRDefault="000A5C29">
            <w:pPr>
              <w:widowControl/>
              <w:jc w:val="center"/>
              <w:rPr>
                <w:rFonts w:ascii="仿宋" w:eastAsia="仿宋" w:hAnsi="仿宋" w:cs="仿宋"/>
                <w:color w:val="000000"/>
                <w:kern w:val="0"/>
                <w:sz w:val="24"/>
              </w:rPr>
            </w:pPr>
            <w:r>
              <w:rPr>
                <w:rFonts w:ascii="仿宋" w:eastAsia="仿宋" w:hAnsi="仿宋" w:cs="仿宋" w:hint="eastAsia"/>
                <w:color w:val="000000"/>
                <w:kern w:val="0"/>
                <w:sz w:val="24"/>
              </w:rPr>
              <w:t>不适用</w:t>
            </w:r>
          </w:p>
        </w:tc>
        <w:tc>
          <w:tcPr>
            <w:tcW w:w="1048" w:type="dxa"/>
            <w:vMerge/>
            <w:noWrap/>
            <w:vAlign w:val="center"/>
          </w:tcPr>
          <w:p w:rsidR="00CF6750" w:rsidRDefault="00CF6750">
            <w:pPr>
              <w:widowControl/>
              <w:jc w:val="center"/>
              <w:rPr>
                <w:rFonts w:ascii="仿宋" w:eastAsia="仿宋" w:hAnsi="仿宋" w:cs="仿宋"/>
                <w:color w:val="000000"/>
                <w:kern w:val="0"/>
                <w:sz w:val="24"/>
              </w:rPr>
            </w:pPr>
          </w:p>
        </w:tc>
      </w:tr>
      <w:tr w:rsidR="00CF6750">
        <w:trPr>
          <w:trHeight w:val="680"/>
        </w:trPr>
        <w:tc>
          <w:tcPr>
            <w:tcW w:w="662" w:type="dxa"/>
            <w:vMerge/>
            <w:noWrap/>
            <w:vAlign w:val="center"/>
          </w:tcPr>
          <w:p w:rsidR="00CF6750" w:rsidRDefault="00CF6750">
            <w:pPr>
              <w:widowControl/>
              <w:jc w:val="center"/>
              <w:rPr>
                <w:rFonts w:ascii="仿宋" w:eastAsia="仿宋" w:hAnsi="仿宋" w:cs="仿宋"/>
                <w:color w:val="000000"/>
                <w:kern w:val="0"/>
                <w:sz w:val="24"/>
              </w:rPr>
            </w:pPr>
          </w:p>
        </w:tc>
        <w:tc>
          <w:tcPr>
            <w:tcW w:w="1985" w:type="dxa"/>
            <w:noWrap/>
            <w:vAlign w:val="center"/>
          </w:tcPr>
          <w:p w:rsidR="00CF6750" w:rsidRDefault="000A5C29">
            <w:pPr>
              <w:widowControl/>
              <w:jc w:val="left"/>
              <w:rPr>
                <w:rFonts w:ascii="仿宋" w:eastAsia="仿宋" w:hAnsi="仿宋" w:cs="仿宋"/>
                <w:color w:val="000000"/>
                <w:kern w:val="0"/>
                <w:sz w:val="24"/>
              </w:rPr>
            </w:pPr>
            <w:r>
              <w:rPr>
                <w:rFonts w:ascii="仿宋" w:eastAsia="仿宋" w:hAnsi="仿宋" w:cs="仿宋" w:hint="eastAsia"/>
                <w:color w:val="000000"/>
                <w:kern w:val="0"/>
                <w:sz w:val="24"/>
              </w:rPr>
              <w:t>视频记录数据完整性</w:t>
            </w:r>
          </w:p>
        </w:tc>
        <w:tc>
          <w:tcPr>
            <w:tcW w:w="3890" w:type="dxa"/>
            <w:vMerge/>
            <w:noWrap/>
            <w:vAlign w:val="center"/>
          </w:tcPr>
          <w:p w:rsidR="00CF6750" w:rsidRDefault="00CF6750">
            <w:pPr>
              <w:widowControl/>
              <w:jc w:val="left"/>
              <w:rPr>
                <w:rFonts w:ascii="仿宋" w:eastAsia="仿宋" w:hAnsi="仿宋" w:cs="仿宋"/>
                <w:color w:val="000000"/>
                <w:kern w:val="0"/>
                <w:sz w:val="24"/>
              </w:rPr>
            </w:pPr>
          </w:p>
        </w:tc>
        <w:tc>
          <w:tcPr>
            <w:tcW w:w="1512" w:type="dxa"/>
            <w:noWrap/>
            <w:vAlign w:val="center"/>
          </w:tcPr>
          <w:p w:rsidR="00CF6750" w:rsidRDefault="000A5C29">
            <w:pPr>
              <w:widowControl/>
              <w:jc w:val="center"/>
              <w:rPr>
                <w:rFonts w:ascii="仿宋" w:eastAsia="仿宋" w:hAnsi="仿宋" w:cs="仿宋"/>
                <w:color w:val="000000"/>
                <w:kern w:val="0"/>
                <w:sz w:val="24"/>
              </w:rPr>
            </w:pPr>
            <w:r>
              <w:rPr>
                <w:rFonts w:ascii="仿宋" w:eastAsia="仿宋" w:hAnsi="仿宋" w:cs="仿宋" w:hint="eastAsia"/>
                <w:color w:val="000000"/>
                <w:kern w:val="0"/>
                <w:sz w:val="24"/>
              </w:rPr>
              <w:t>不适用</w:t>
            </w:r>
          </w:p>
        </w:tc>
        <w:tc>
          <w:tcPr>
            <w:tcW w:w="1048" w:type="dxa"/>
            <w:vMerge/>
            <w:noWrap/>
            <w:vAlign w:val="center"/>
          </w:tcPr>
          <w:p w:rsidR="00CF6750" w:rsidRDefault="00CF6750">
            <w:pPr>
              <w:widowControl/>
              <w:jc w:val="center"/>
              <w:rPr>
                <w:rFonts w:ascii="仿宋" w:eastAsia="仿宋" w:hAnsi="仿宋" w:cs="仿宋"/>
                <w:color w:val="000000"/>
                <w:kern w:val="0"/>
                <w:sz w:val="24"/>
              </w:rPr>
            </w:pPr>
          </w:p>
        </w:tc>
      </w:tr>
      <w:tr w:rsidR="00CF6750">
        <w:trPr>
          <w:trHeight w:val="693"/>
        </w:trPr>
        <w:tc>
          <w:tcPr>
            <w:tcW w:w="662" w:type="dxa"/>
            <w:vMerge w:val="restart"/>
            <w:noWrap/>
            <w:vAlign w:val="center"/>
          </w:tcPr>
          <w:p w:rsidR="00CF6750" w:rsidRDefault="000A5C29">
            <w:pPr>
              <w:widowControl/>
              <w:jc w:val="center"/>
              <w:rPr>
                <w:rFonts w:ascii="仿宋" w:eastAsia="仿宋" w:hAnsi="仿宋" w:cs="仿宋"/>
                <w:color w:val="000000"/>
                <w:kern w:val="0"/>
                <w:sz w:val="24"/>
              </w:rPr>
            </w:pPr>
            <w:r>
              <w:rPr>
                <w:rFonts w:ascii="仿宋" w:eastAsia="仿宋" w:hAnsi="仿宋" w:cs="仿宋" w:hint="eastAsia"/>
                <w:color w:val="000000"/>
                <w:kern w:val="0"/>
                <w:sz w:val="24"/>
              </w:rPr>
              <w:t>网络和通信安全</w:t>
            </w:r>
          </w:p>
        </w:tc>
        <w:tc>
          <w:tcPr>
            <w:tcW w:w="1985" w:type="dxa"/>
            <w:noWrap/>
            <w:vAlign w:val="center"/>
          </w:tcPr>
          <w:p w:rsidR="00CF6750" w:rsidRDefault="000A5C29">
            <w:pPr>
              <w:widowControl/>
              <w:jc w:val="left"/>
              <w:rPr>
                <w:rFonts w:ascii="仿宋" w:eastAsia="仿宋" w:hAnsi="仿宋" w:cs="仿宋"/>
                <w:color w:val="000000"/>
                <w:kern w:val="0"/>
                <w:sz w:val="24"/>
              </w:rPr>
            </w:pPr>
            <w:r>
              <w:rPr>
                <w:rFonts w:ascii="仿宋" w:eastAsia="仿宋" w:hAnsi="仿宋" w:cs="仿宋" w:hint="eastAsia"/>
                <w:color w:val="000000"/>
                <w:kern w:val="0"/>
                <w:sz w:val="24"/>
              </w:rPr>
              <w:t>身份鉴别</w:t>
            </w:r>
          </w:p>
        </w:tc>
        <w:tc>
          <w:tcPr>
            <w:tcW w:w="3890" w:type="dxa"/>
            <w:noWrap/>
            <w:vAlign w:val="center"/>
          </w:tcPr>
          <w:p w:rsidR="00CF6750" w:rsidRDefault="000A5C29">
            <w:pPr>
              <w:widowControl/>
              <w:jc w:val="left"/>
              <w:rPr>
                <w:rFonts w:ascii="仿宋" w:eastAsia="仿宋" w:hAnsi="仿宋" w:cs="仿宋"/>
                <w:color w:val="000000"/>
                <w:kern w:val="0"/>
                <w:sz w:val="24"/>
              </w:rPr>
            </w:pPr>
            <w:r>
              <w:rPr>
                <w:rFonts w:ascii="仿宋" w:eastAsia="仿宋" w:hAnsi="仿宋" w:cs="仿宋" w:hint="eastAsia"/>
                <w:color w:val="000000"/>
                <w:kern w:val="0"/>
                <w:sz w:val="24"/>
              </w:rPr>
              <w:t>通过使用证书认证服务、安全认证网关服务对服务端进行身份校验，确保服务端身份的真实性。</w:t>
            </w:r>
          </w:p>
        </w:tc>
        <w:tc>
          <w:tcPr>
            <w:tcW w:w="1512" w:type="dxa"/>
            <w:noWrap/>
            <w:vAlign w:val="center"/>
          </w:tcPr>
          <w:p w:rsidR="00CF6750" w:rsidRDefault="000A5C29">
            <w:pPr>
              <w:widowControl/>
              <w:jc w:val="center"/>
              <w:rPr>
                <w:rFonts w:ascii="仿宋" w:eastAsia="仿宋" w:hAnsi="仿宋" w:cs="仿宋"/>
                <w:color w:val="000000"/>
                <w:kern w:val="0"/>
                <w:sz w:val="24"/>
              </w:rPr>
            </w:pPr>
            <w:r>
              <w:rPr>
                <w:rFonts w:ascii="仿宋" w:eastAsia="仿宋" w:hAnsi="仿宋" w:cs="仿宋" w:hint="eastAsia"/>
                <w:color w:val="000000"/>
                <w:kern w:val="0"/>
                <w:sz w:val="24"/>
              </w:rPr>
              <w:t>符合</w:t>
            </w:r>
          </w:p>
        </w:tc>
        <w:tc>
          <w:tcPr>
            <w:tcW w:w="1048" w:type="dxa"/>
            <w:noWrap/>
            <w:vAlign w:val="center"/>
          </w:tcPr>
          <w:p w:rsidR="00CF6750" w:rsidRDefault="000A5C29">
            <w:pPr>
              <w:widowControl/>
              <w:jc w:val="center"/>
              <w:rPr>
                <w:rFonts w:ascii="仿宋" w:eastAsia="仿宋" w:hAnsi="仿宋" w:cs="仿宋"/>
                <w:color w:val="000000"/>
                <w:kern w:val="0"/>
                <w:sz w:val="24"/>
              </w:rPr>
            </w:pPr>
            <w:r>
              <w:rPr>
                <w:rFonts w:ascii="仿宋" w:eastAsia="仿宋" w:hAnsi="仿宋" w:cs="仿宋" w:hint="eastAsia"/>
                <w:color w:val="000000"/>
                <w:kern w:val="0"/>
                <w:sz w:val="24"/>
              </w:rPr>
              <w:t>无</w:t>
            </w:r>
          </w:p>
        </w:tc>
      </w:tr>
      <w:tr w:rsidR="00CF6750">
        <w:trPr>
          <w:trHeight w:val="20"/>
        </w:trPr>
        <w:tc>
          <w:tcPr>
            <w:tcW w:w="662" w:type="dxa"/>
            <w:vMerge/>
            <w:noWrap/>
            <w:vAlign w:val="center"/>
          </w:tcPr>
          <w:p w:rsidR="00CF6750" w:rsidRDefault="00CF6750">
            <w:pPr>
              <w:widowControl/>
              <w:jc w:val="center"/>
              <w:rPr>
                <w:rFonts w:ascii="仿宋" w:eastAsia="仿宋" w:hAnsi="仿宋" w:cs="仿宋"/>
                <w:color w:val="000000"/>
                <w:kern w:val="0"/>
                <w:sz w:val="24"/>
              </w:rPr>
            </w:pPr>
          </w:p>
        </w:tc>
        <w:tc>
          <w:tcPr>
            <w:tcW w:w="1985" w:type="dxa"/>
            <w:noWrap/>
            <w:vAlign w:val="center"/>
          </w:tcPr>
          <w:p w:rsidR="00CF6750" w:rsidRDefault="000A5C29">
            <w:pPr>
              <w:widowControl/>
              <w:jc w:val="left"/>
              <w:rPr>
                <w:rFonts w:ascii="仿宋" w:eastAsia="仿宋" w:hAnsi="仿宋" w:cs="仿宋"/>
                <w:color w:val="000000"/>
                <w:kern w:val="0"/>
                <w:sz w:val="24"/>
              </w:rPr>
            </w:pPr>
            <w:r>
              <w:rPr>
                <w:rFonts w:ascii="仿宋" w:eastAsia="仿宋" w:hAnsi="仿宋" w:cs="仿宋" w:hint="eastAsia"/>
                <w:color w:val="000000"/>
                <w:kern w:val="0"/>
                <w:sz w:val="24"/>
              </w:rPr>
              <w:t>通信数据完整性</w:t>
            </w:r>
          </w:p>
        </w:tc>
        <w:tc>
          <w:tcPr>
            <w:tcW w:w="3890" w:type="dxa"/>
            <w:noWrap/>
            <w:vAlign w:val="center"/>
          </w:tcPr>
          <w:p w:rsidR="00CF6750" w:rsidRDefault="000A5C29">
            <w:pPr>
              <w:widowControl/>
              <w:jc w:val="left"/>
              <w:rPr>
                <w:rFonts w:ascii="仿宋" w:eastAsia="仿宋" w:hAnsi="仿宋" w:cs="仿宋"/>
                <w:color w:val="000000"/>
                <w:kern w:val="0"/>
                <w:sz w:val="24"/>
              </w:rPr>
            </w:pPr>
            <w:r>
              <w:rPr>
                <w:rFonts w:ascii="仿宋" w:eastAsia="仿宋" w:hAnsi="仿宋" w:cs="仿宋" w:hint="eastAsia"/>
                <w:color w:val="000000"/>
                <w:kern w:val="0"/>
                <w:sz w:val="24"/>
              </w:rPr>
              <w:t>使用安全认证网关等服务来确保数据在传输过程中的完整性。</w:t>
            </w:r>
          </w:p>
        </w:tc>
        <w:tc>
          <w:tcPr>
            <w:tcW w:w="1512" w:type="dxa"/>
            <w:noWrap/>
            <w:vAlign w:val="center"/>
          </w:tcPr>
          <w:p w:rsidR="00CF6750" w:rsidRDefault="000A5C29">
            <w:pPr>
              <w:widowControl/>
              <w:jc w:val="center"/>
              <w:rPr>
                <w:rFonts w:ascii="仿宋" w:eastAsia="仿宋" w:hAnsi="仿宋" w:cs="仿宋"/>
                <w:color w:val="000000"/>
                <w:kern w:val="0"/>
                <w:sz w:val="24"/>
              </w:rPr>
            </w:pPr>
            <w:r>
              <w:rPr>
                <w:rFonts w:ascii="仿宋" w:eastAsia="仿宋" w:hAnsi="仿宋" w:cs="仿宋" w:hint="eastAsia"/>
                <w:color w:val="000000"/>
                <w:kern w:val="0"/>
                <w:sz w:val="24"/>
              </w:rPr>
              <w:t>符合</w:t>
            </w:r>
          </w:p>
        </w:tc>
        <w:tc>
          <w:tcPr>
            <w:tcW w:w="1048" w:type="dxa"/>
            <w:noWrap/>
            <w:vAlign w:val="center"/>
          </w:tcPr>
          <w:p w:rsidR="00CF6750" w:rsidRDefault="000A5C29">
            <w:pPr>
              <w:widowControl/>
              <w:jc w:val="center"/>
              <w:rPr>
                <w:rFonts w:ascii="仿宋" w:eastAsia="仿宋" w:hAnsi="仿宋" w:cs="仿宋"/>
                <w:color w:val="000000"/>
                <w:kern w:val="0"/>
                <w:sz w:val="24"/>
              </w:rPr>
            </w:pPr>
            <w:r>
              <w:rPr>
                <w:rFonts w:ascii="仿宋" w:eastAsia="仿宋" w:hAnsi="仿宋" w:cs="仿宋" w:hint="eastAsia"/>
                <w:color w:val="000000"/>
                <w:kern w:val="0"/>
                <w:sz w:val="24"/>
              </w:rPr>
              <w:t>无</w:t>
            </w:r>
          </w:p>
        </w:tc>
      </w:tr>
      <w:tr w:rsidR="00CF6750">
        <w:trPr>
          <w:trHeight w:val="20"/>
        </w:trPr>
        <w:tc>
          <w:tcPr>
            <w:tcW w:w="662" w:type="dxa"/>
            <w:vMerge/>
            <w:noWrap/>
            <w:vAlign w:val="center"/>
          </w:tcPr>
          <w:p w:rsidR="00CF6750" w:rsidRDefault="00CF6750">
            <w:pPr>
              <w:widowControl/>
              <w:jc w:val="center"/>
              <w:rPr>
                <w:rFonts w:ascii="仿宋" w:eastAsia="仿宋" w:hAnsi="仿宋" w:cs="仿宋"/>
                <w:color w:val="000000"/>
                <w:kern w:val="0"/>
                <w:sz w:val="24"/>
              </w:rPr>
            </w:pPr>
          </w:p>
        </w:tc>
        <w:tc>
          <w:tcPr>
            <w:tcW w:w="1985" w:type="dxa"/>
            <w:noWrap/>
            <w:vAlign w:val="center"/>
          </w:tcPr>
          <w:p w:rsidR="00CF6750" w:rsidRDefault="000A5C29">
            <w:pPr>
              <w:widowControl/>
              <w:jc w:val="left"/>
              <w:rPr>
                <w:rFonts w:ascii="仿宋" w:eastAsia="仿宋" w:hAnsi="仿宋" w:cs="仿宋"/>
                <w:color w:val="000000"/>
                <w:kern w:val="0"/>
                <w:sz w:val="24"/>
              </w:rPr>
            </w:pPr>
            <w:r>
              <w:rPr>
                <w:rFonts w:ascii="仿宋" w:eastAsia="仿宋" w:hAnsi="仿宋" w:cs="仿宋" w:hint="eastAsia"/>
                <w:color w:val="000000"/>
                <w:kern w:val="0"/>
                <w:sz w:val="24"/>
              </w:rPr>
              <w:t>通信过程中重要数据的机密性</w:t>
            </w:r>
          </w:p>
        </w:tc>
        <w:tc>
          <w:tcPr>
            <w:tcW w:w="3890" w:type="dxa"/>
            <w:noWrap/>
            <w:vAlign w:val="center"/>
          </w:tcPr>
          <w:p w:rsidR="00CF6750" w:rsidRDefault="000A5C29">
            <w:pPr>
              <w:widowControl/>
              <w:jc w:val="left"/>
              <w:rPr>
                <w:rFonts w:ascii="仿宋" w:eastAsia="仿宋" w:hAnsi="仿宋" w:cs="仿宋"/>
                <w:color w:val="000000"/>
                <w:kern w:val="0"/>
                <w:sz w:val="24"/>
              </w:rPr>
            </w:pPr>
            <w:r>
              <w:rPr>
                <w:rFonts w:ascii="仿宋" w:eastAsia="仿宋" w:hAnsi="仿宋" w:cs="仿宋" w:hint="eastAsia"/>
                <w:color w:val="000000"/>
                <w:kern w:val="0"/>
                <w:sz w:val="24"/>
              </w:rPr>
              <w:t>使用安全认证网关服务建立</w:t>
            </w:r>
            <w:r>
              <w:rPr>
                <w:rFonts w:ascii="仿宋" w:eastAsia="仿宋" w:hAnsi="仿宋" w:cs="仿宋" w:hint="eastAsia"/>
                <w:color w:val="000000"/>
                <w:kern w:val="0"/>
                <w:sz w:val="24"/>
              </w:rPr>
              <w:t>PC</w:t>
            </w:r>
            <w:r>
              <w:rPr>
                <w:rFonts w:ascii="仿宋" w:eastAsia="仿宋" w:hAnsi="仿宋" w:cs="仿宋" w:hint="eastAsia"/>
                <w:color w:val="000000"/>
                <w:kern w:val="0"/>
                <w:sz w:val="24"/>
              </w:rPr>
              <w:t>终端到服务端的加密传输服务来确保数据传输的机密性。</w:t>
            </w:r>
          </w:p>
        </w:tc>
        <w:tc>
          <w:tcPr>
            <w:tcW w:w="1512" w:type="dxa"/>
            <w:vMerge w:val="restart"/>
            <w:noWrap/>
            <w:vAlign w:val="center"/>
          </w:tcPr>
          <w:p w:rsidR="00CF6750" w:rsidRDefault="000A5C29">
            <w:pPr>
              <w:widowControl/>
              <w:jc w:val="center"/>
              <w:rPr>
                <w:rFonts w:ascii="仿宋" w:eastAsia="仿宋" w:hAnsi="仿宋" w:cs="仿宋"/>
                <w:color w:val="000000"/>
                <w:kern w:val="0"/>
                <w:sz w:val="24"/>
              </w:rPr>
            </w:pPr>
            <w:r>
              <w:rPr>
                <w:rFonts w:ascii="仿宋" w:eastAsia="仿宋" w:hAnsi="仿宋" w:cs="仿宋" w:hint="eastAsia"/>
                <w:color w:val="000000"/>
                <w:kern w:val="0"/>
                <w:sz w:val="24"/>
              </w:rPr>
              <w:t>符合</w:t>
            </w:r>
          </w:p>
        </w:tc>
        <w:tc>
          <w:tcPr>
            <w:tcW w:w="1048" w:type="dxa"/>
            <w:vMerge w:val="restart"/>
            <w:noWrap/>
            <w:vAlign w:val="center"/>
          </w:tcPr>
          <w:p w:rsidR="00CF6750" w:rsidRDefault="000A5C29">
            <w:pPr>
              <w:widowControl/>
              <w:jc w:val="center"/>
              <w:rPr>
                <w:rFonts w:ascii="仿宋" w:eastAsia="仿宋" w:hAnsi="仿宋" w:cs="仿宋"/>
                <w:color w:val="000000"/>
                <w:kern w:val="0"/>
                <w:sz w:val="24"/>
              </w:rPr>
            </w:pPr>
            <w:r>
              <w:rPr>
                <w:rFonts w:ascii="仿宋" w:eastAsia="仿宋" w:hAnsi="仿宋" w:cs="仿宋" w:hint="eastAsia"/>
                <w:color w:val="000000"/>
                <w:kern w:val="0"/>
                <w:sz w:val="24"/>
              </w:rPr>
              <w:t>无</w:t>
            </w:r>
          </w:p>
        </w:tc>
      </w:tr>
      <w:tr w:rsidR="00CF6750">
        <w:trPr>
          <w:trHeight w:val="20"/>
        </w:trPr>
        <w:tc>
          <w:tcPr>
            <w:tcW w:w="662" w:type="dxa"/>
            <w:vMerge/>
            <w:noWrap/>
            <w:vAlign w:val="center"/>
          </w:tcPr>
          <w:p w:rsidR="00CF6750" w:rsidRDefault="00CF6750">
            <w:pPr>
              <w:widowControl/>
              <w:jc w:val="center"/>
              <w:rPr>
                <w:rFonts w:ascii="仿宋" w:eastAsia="仿宋" w:hAnsi="仿宋" w:cs="仿宋"/>
                <w:color w:val="000000"/>
                <w:kern w:val="0"/>
                <w:sz w:val="24"/>
              </w:rPr>
            </w:pPr>
          </w:p>
        </w:tc>
        <w:tc>
          <w:tcPr>
            <w:tcW w:w="1985" w:type="dxa"/>
            <w:noWrap/>
            <w:vAlign w:val="center"/>
          </w:tcPr>
          <w:p w:rsidR="00CF6750" w:rsidRDefault="000A5C29">
            <w:pPr>
              <w:widowControl/>
              <w:jc w:val="left"/>
              <w:rPr>
                <w:rFonts w:ascii="仿宋" w:eastAsia="仿宋" w:hAnsi="仿宋" w:cs="仿宋"/>
                <w:color w:val="000000"/>
                <w:kern w:val="0"/>
                <w:sz w:val="24"/>
              </w:rPr>
            </w:pPr>
            <w:r>
              <w:rPr>
                <w:rFonts w:ascii="仿宋" w:eastAsia="仿宋" w:hAnsi="仿宋" w:cs="仿宋" w:hint="eastAsia"/>
                <w:color w:val="000000"/>
                <w:kern w:val="0"/>
                <w:sz w:val="24"/>
              </w:rPr>
              <w:t>网络边界访问控制信息的完整性</w:t>
            </w:r>
          </w:p>
        </w:tc>
        <w:tc>
          <w:tcPr>
            <w:tcW w:w="3890" w:type="dxa"/>
            <w:noWrap/>
            <w:vAlign w:val="center"/>
          </w:tcPr>
          <w:p w:rsidR="00CF6750" w:rsidRDefault="000A5C29">
            <w:pPr>
              <w:widowControl/>
              <w:jc w:val="left"/>
              <w:rPr>
                <w:rFonts w:ascii="仿宋" w:eastAsia="仿宋" w:hAnsi="仿宋" w:cs="仿宋"/>
                <w:color w:val="000000"/>
                <w:kern w:val="0"/>
                <w:sz w:val="24"/>
              </w:rPr>
            </w:pPr>
            <w:r>
              <w:rPr>
                <w:rFonts w:ascii="仿宋" w:eastAsia="仿宋" w:hAnsi="仿宋" w:cs="仿宋" w:hint="eastAsia"/>
                <w:sz w:val="24"/>
              </w:rPr>
              <w:t>系统部署于云平台，其网络边界访问控制信息的完整性由云平台提供保障。</w:t>
            </w:r>
          </w:p>
        </w:tc>
        <w:tc>
          <w:tcPr>
            <w:tcW w:w="1512" w:type="dxa"/>
            <w:vMerge/>
            <w:noWrap/>
            <w:vAlign w:val="center"/>
          </w:tcPr>
          <w:p w:rsidR="00CF6750" w:rsidRDefault="00CF6750">
            <w:pPr>
              <w:widowControl/>
              <w:jc w:val="center"/>
              <w:rPr>
                <w:rFonts w:ascii="仿宋" w:eastAsia="仿宋" w:hAnsi="仿宋" w:cs="仿宋"/>
                <w:color w:val="000000"/>
                <w:kern w:val="0"/>
                <w:sz w:val="24"/>
              </w:rPr>
            </w:pPr>
          </w:p>
        </w:tc>
        <w:tc>
          <w:tcPr>
            <w:tcW w:w="1048" w:type="dxa"/>
            <w:vMerge/>
            <w:noWrap/>
            <w:vAlign w:val="center"/>
          </w:tcPr>
          <w:p w:rsidR="00CF6750" w:rsidRDefault="00CF6750">
            <w:pPr>
              <w:widowControl/>
              <w:jc w:val="center"/>
              <w:rPr>
                <w:rFonts w:ascii="仿宋" w:eastAsia="仿宋" w:hAnsi="仿宋" w:cs="仿宋"/>
                <w:color w:val="000000"/>
                <w:kern w:val="0"/>
                <w:sz w:val="24"/>
              </w:rPr>
            </w:pPr>
          </w:p>
        </w:tc>
      </w:tr>
      <w:tr w:rsidR="00CF6750">
        <w:trPr>
          <w:trHeight w:val="1276"/>
        </w:trPr>
        <w:tc>
          <w:tcPr>
            <w:tcW w:w="662" w:type="dxa"/>
            <w:vMerge/>
            <w:noWrap/>
            <w:vAlign w:val="center"/>
          </w:tcPr>
          <w:p w:rsidR="00CF6750" w:rsidRDefault="00CF6750">
            <w:pPr>
              <w:widowControl/>
              <w:jc w:val="center"/>
              <w:rPr>
                <w:rFonts w:ascii="仿宋" w:eastAsia="仿宋" w:hAnsi="仿宋" w:cs="仿宋"/>
                <w:color w:val="000000"/>
                <w:kern w:val="0"/>
                <w:sz w:val="24"/>
              </w:rPr>
            </w:pPr>
          </w:p>
        </w:tc>
        <w:tc>
          <w:tcPr>
            <w:tcW w:w="1985" w:type="dxa"/>
            <w:noWrap/>
            <w:vAlign w:val="center"/>
          </w:tcPr>
          <w:p w:rsidR="00CF6750" w:rsidRDefault="000A5C29">
            <w:pPr>
              <w:widowControl/>
              <w:jc w:val="left"/>
              <w:rPr>
                <w:rFonts w:ascii="仿宋" w:eastAsia="仿宋" w:hAnsi="仿宋" w:cs="仿宋"/>
                <w:color w:val="000000"/>
                <w:kern w:val="0"/>
                <w:sz w:val="24"/>
              </w:rPr>
            </w:pPr>
            <w:r>
              <w:rPr>
                <w:rFonts w:ascii="仿宋" w:eastAsia="仿宋" w:hAnsi="仿宋" w:cs="仿宋" w:hint="eastAsia"/>
                <w:color w:val="000000"/>
                <w:kern w:val="0"/>
                <w:sz w:val="24"/>
              </w:rPr>
              <w:t>安全接入认证</w:t>
            </w:r>
          </w:p>
        </w:tc>
        <w:tc>
          <w:tcPr>
            <w:tcW w:w="3890" w:type="dxa"/>
            <w:noWrap/>
            <w:vAlign w:val="center"/>
          </w:tcPr>
          <w:p w:rsidR="00CF6750" w:rsidRDefault="000A5C29">
            <w:pPr>
              <w:pStyle w:val="a0"/>
              <w:rPr>
                <w:sz w:val="24"/>
                <w:szCs w:val="24"/>
              </w:rPr>
            </w:pPr>
            <w:r>
              <w:rPr>
                <w:rFonts w:hint="eastAsia"/>
                <w:color w:val="000000"/>
                <w:kern w:val="0"/>
                <w:sz w:val="24"/>
                <w:szCs w:val="24"/>
              </w:rPr>
              <w:t>本系统无外部设备或系统的接入认证需求。</w:t>
            </w:r>
          </w:p>
        </w:tc>
        <w:tc>
          <w:tcPr>
            <w:tcW w:w="1512" w:type="dxa"/>
            <w:noWrap/>
            <w:vAlign w:val="center"/>
          </w:tcPr>
          <w:p w:rsidR="00CF6750" w:rsidRDefault="000A5C29">
            <w:pPr>
              <w:widowControl/>
              <w:jc w:val="center"/>
              <w:rPr>
                <w:rFonts w:ascii="仿宋" w:eastAsia="仿宋" w:hAnsi="仿宋" w:cs="仿宋"/>
                <w:color w:val="000000"/>
                <w:kern w:val="0"/>
                <w:sz w:val="24"/>
              </w:rPr>
            </w:pPr>
            <w:r>
              <w:rPr>
                <w:rFonts w:ascii="仿宋" w:eastAsia="仿宋" w:hAnsi="仿宋" w:cs="仿宋" w:hint="eastAsia"/>
                <w:color w:val="000000"/>
                <w:kern w:val="0"/>
                <w:sz w:val="24"/>
              </w:rPr>
              <w:t>不适用</w:t>
            </w:r>
          </w:p>
        </w:tc>
        <w:tc>
          <w:tcPr>
            <w:tcW w:w="1048" w:type="dxa"/>
            <w:noWrap/>
            <w:vAlign w:val="center"/>
          </w:tcPr>
          <w:p w:rsidR="00CF6750" w:rsidRDefault="000A5C29">
            <w:pPr>
              <w:widowControl/>
              <w:rPr>
                <w:rFonts w:ascii="仿宋" w:eastAsia="仿宋" w:hAnsi="仿宋" w:cs="仿宋"/>
                <w:color w:val="000000"/>
                <w:kern w:val="0"/>
                <w:sz w:val="24"/>
              </w:rPr>
            </w:pPr>
            <w:r>
              <w:rPr>
                <w:rFonts w:ascii="仿宋" w:eastAsia="仿宋" w:hAnsi="仿宋" w:cs="仿宋" w:hint="eastAsia"/>
                <w:color w:val="000000"/>
                <w:kern w:val="0"/>
                <w:sz w:val="24"/>
              </w:rPr>
              <w:t>本系统无安全接入认证需求。</w:t>
            </w:r>
          </w:p>
        </w:tc>
      </w:tr>
      <w:tr w:rsidR="00CF6750">
        <w:trPr>
          <w:trHeight w:val="20"/>
        </w:trPr>
        <w:tc>
          <w:tcPr>
            <w:tcW w:w="662" w:type="dxa"/>
            <w:vMerge w:val="restart"/>
            <w:noWrap/>
            <w:vAlign w:val="center"/>
          </w:tcPr>
          <w:p w:rsidR="00CF6750" w:rsidRDefault="000A5C29">
            <w:pPr>
              <w:widowControl/>
              <w:jc w:val="center"/>
              <w:rPr>
                <w:rFonts w:ascii="仿宋" w:eastAsia="仿宋" w:hAnsi="仿宋" w:cs="仿宋"/>
                <w:color w:val="000000"/>
                <w:kern w:val="0"/>
                <w:sz w:val="24"/>
              </w:rPr>
            </w:pPr>
            <w:r>
              <w:rPr>
                <w:rFonts w:ascii="仿宋" w:eastAsia="仿宋" w:hAnsi="仿宋" w:cs="仿宋" w:hint="eastAsia"/>
                <w:color w:val="000000"/>
                <w:kern w:val="0"/>
                <w:sz w:val="24"/>
              </w:rPr>
              <w:t>设备和计算安全</w:t>
            </w:r>
          </w:p>
        </w:tc>
        <w:tc>
          <w:tcPr>
            <w:tcW w:w="1985" w:type="dxa"/>
            <w:noWrap/>
            <w:vAlign w:val="center"/>
          </w:tcPr>
          <w:p w:rsidR="00CF6750" w:rsidRDefault="000A5C29">
            <w:pPr>
              <w:widowControl/>
              <w:jc w:val="left"/>
              <w:rPr>
                <w:rFonts w:ascii="仿宋" w:eastAsia="仿宋" w:hAnsi="仿宋" w:cs="仿宋"/>
                <w:color w:val="000000"/>
                <w:kern w:val="0"/>
                <w:sz w:val="24"/>
              </w:rPr>
            </w:pPr>
            <w:r>
              <w:rPr>
                <w:rFonts w:ascii="仿宋" w:eastAsia="仿宋" w:hAnsi="仿宋" w:cs="仿宋" w:hint="eastAsia"/>
                <w:color w:val="000000"/>
                <w:kern w:val="0"/>
                <w:sz w:val="24"/>
              </w:rPr>
              <w:t>身份鉴别</w:t>
            </w:r>
          </w:p>
        </w:tc>
        <w:tc>
          <w:tcPr>
            <w:tcW w:w="3890" w:type="dxa"/>
            <w:noWrap/>
            <w:vAlign w:val="center"/>
          </w:tcPr>
          <w:p w:rsidR="00CF6750" w:rsidRDefault="000A5C29">
            <w:pPr>
              <w:widowControl/>
              <w:jc w:val="left"/>
              <w:rPr>
                <w:rFonts w:ascii="仿宋" w:eastAsia="仿宋" w:hAnsi="仿宋" w:cs="仿宋"/>
                <w:color w:val="000000"/>
                <w:kern w:val="0"/>
                <w:sz w:val="24"/>
              </w:rPr>
            </w:pPr>
            <w:r>
              <w:rPr>
                <w:rFonts w:ascii="仿宋" w:eastAsia="仿宋" w:hAnsi="仿宋" w:cs="仿宋" w:hint="eastAsia"/>
                <w:color w:val="000000"/>
                <w:kern w:val="0"/>
                <w:sz w:val="24"/>
              </w:rPr>
              <w:t>服务器虚拟机</w:t>
            </w:r>
            <w:r>
              <w:rPr>
                <w:rFonts w:ascii="仿宋" w:eastAsia="仿宋" w:hAnsi="仿宋" w:cs="仿宋" w:hint="eastAsia"/>
                <w:color w:val="000000"/>
                <w:kern w:val="0"/>
                <w:sz w:val="24"/>
              </w:rPr>
              <w:t>、数据库</w:t>
            </w:r>
            <w:r>
              <w:rPr>
                <w:rFonts w:ascii="仿宋" w:eastAsia="仿宋" w:hAnsi="仿宋" w:cs="仿宋" w:hint="eastAsia"/>
                <w:color w:val="000000"/>
                <w:kern w:val="0"/>
                <w:sz w:val="24"/>
              </w:rPr>
              <w:t>未采用密码技术实现身份鉴别。</w:t>
            </w:r>
          </w:p>
        </w:tc>
        <w:tc>
          <w:tcPr>
            <w:tcW w:w="1512" w:type="dxa"/>
            <w:noWrap/>
            <w:vAlign w:val="center"/>
          </w:tcPr>
          <w:p w:rsidR="00CF6750" w:rsidRDefault="000A5C29">
            <w:pPr>
              <w:widowControl/>
              <w:jc w:val="center"/>
              <w:rPr>
                <w:rFonts w:ascii="仿宋" w:eastAsia="仿宋" w:hAnsi="仿宋" w:cs="仿宋"/>
                <w:color w:val="000000"/>
                <w:kern w:val="0"/>
                <w:sz w:val="24"/>
              </w:rPr>
            </w:pPr>
            <w:r>
              <w:rPr>
                <w:rFonts w:ascii="仿宋" w:eastAsia="仿宋" w:hAnsi="仿宋" w:cs="仿宋" w:hint="eastAsia"/>
                <w:sz w:val="24"/>
              </w:rPr>
              <w:t>部分符合</w:t>
            </w:r>
          </w:p>
        </w:tc>
        <w:tc>
          <w:tcPr>
            <w:tcW w:w="1048" w:type="dxa"/>
            <w:noWrap/>
            <w:vAlign w:val="center"/>
          </w:tcPr>
          <w:p w:rsidR="00CF6750" w:rsidRDefault="000A5C29">
            <w:pPr>
              <w:jc w:val="left"/>
              <w:rPr>
                <w:rFonts w:ascii="仿宋" w:eastAsia="仿宋" w:hAnsi="仿宋" w:cs="仿宋"/>
                <w:color w:val="000000"/>
                <w:kern w:val="0"/>
                <w:sz w:val="24"/>
                <w:lang w:val="zh-CN" w:bidi="zh-CN"/>
              </w:rPr>
            </w:pPr>
            <w:r>
              <w:rPr>
                <w:rFonts w:ascii="仿宋" w:eastAsia="仿宋" w:hAnsi="仿宋" w:cs="仿宋" w:hint="eastAsia"/>
                <w:sz w:val="24"/>
                <w:lang w:val="zh-CN"/>
              </w:rPr>
              <w:t>通过</w:t>
            </w:r>
            <w:r>
              <w:rPr>
                <w:rFonts w:ascii="仿宋" w:eastAsia="仿宋" w:hAnsi="仿宋" w:cs="仿宋" w:hint="eastAsia"/>
                <w:sz w:val="24"/>
              </w:rPr>
              <w:t>SSL VPN</w:t>
            </w:r>
            <w:r>
              <w:rPr>
                <w:rFonts w:ascii="仿宋" w:eastAsia="仿宋" w:hAnsi="仿宋" w:cs="仿宋" w:hint="eastAsia"/>
                <w:color w:val="000000"/>
                <w:kern w:val="0"/>
                <w:sz w:val="24"/>
                <w:lang w:val="zh-CN" w:bidi="zh-CN"/>
              </w:rPr>
              <w:t>对管理端的身份鉴别来</w:t>
            </w:r>
            <w:r>
              <w:rPr>
                <w:rFonts w:ascii="仿宋" w:eastAsia="仿宋" w:hAnsi="仿宋" w:cs="仿宋" w:hint="eastAsia"/>
                <w:sz w:val="24"/>
              </w:rPr>
              <w:t>弥补和降低风险。</w:t>
            </w:r>
          </w:p>
        </w:tc>
      </w:tr>
      <w:tr w:rsidR="00CF6750">
        <w:trPr>
          <w:trHeight w:val="20"/>
        </w:trPr>
        <w:tc>
          <w:tcPr>
            <w:tcW w:w="662" w:type="dxa"/>
            <w:vMerge/>
            <w:noWrap/>
            <w:vAlign w:val="center"/>
          </w:tcPr>
          <w:p w:rsidR="00CF6750" w:rsidRDefault="00CF6750">
            <w:pPr>
              <w:jc w:val="center"/>
              <w:rPr>
                <w:rFonts w:ascii="仿宋" w:eastAsia="仿宋" w:hAnsi="仿宋" w:cs="仿宋"/>
                <w:color w:val="000000"/>
                <w:kern w:val="0"/>
                <w:sz w:val="24"/>
              </w:rPr>
            </w:pPr>
          </w:p>
        </w:tc>
        <w:tc>
          <w:tcPr>
            <w:tcW w:w="1985" w:type="dxa"/>
            <w:noWrap/>
            <w:vAlign w:val="center"/>
          </w:tcPr>
          <w:p w:rsidR="00CF6750" w:rsidRDefault="000A5C29">
            <w:pPr>
              <w:widowControl/>
              <w:jc w:val="left"/>
              <w:rPr>
                <w:rFonts w:ascii="仿宋" w:eastAsia="仿宋" w:hAnsi="仿宋" w:cs="仿宋"/>
                <w:color w:val="000000"/>
                <w:kern w:val="0"/>
                <w:sz w:val="24"/>
              </w:rPr>
            </w:pPr>
            <w:r>
              <w:rPr>
                <w:rFonts w:ascii="仿宋" w:eastAsia="仿宋" w:hAnsi="仿宋" w:cs="仿宋" w:hint="eastAsia"/>
                <w:color w:val="000000"/>
                <w:kern w:val="0"/>
                <w:sz w:val="24"/>
              </w:rPr>
              <w:t>远程管理通道安全</w:t>
            </w:r>
          </w:p>
        </w:tc>
        <w:tc>
          <w:tcPr>
            <w:tcW w:w="3890" w:type="dxa"/>
            <w:noWrap/>
            <w:vAlign w:val="center"/>
          </w:tcPr>
          <w:p w:rsidR="00CF6750" w:rsidRDefault="000A5C29">
            <w:pPr>
              <w:widowControl/>
              <w:jc w:val="left"/>
              <w:rPr>
                <w:rFonts w:ascii="仿宋" w:eastAsia="仿宋" w:hAnsi="仿宋" w:cs="仿宋"/>
                <w:color w:val="000000"/>
                <w:kern w:val="0"/>
                <w:sz w:val="24"/>
              </w:rPr>
            </w:pPr>
            <w:r>
              <w:rPr>
                <w:rFonts w:ascii="仿宋" w:eastAsia="仿宋" w:hAnsi="仿宋" w:cs="仿宋" w:hint="eastAsia"/>
                <w:color w:val="000000"/>
                <w:kern w:val="0"/>
                <w:sz w:val="24"/>
              </w:rPr>
              <w:t>服务器虚拟机、</w:t>
            </w:r>
            <w:r>
              <w:rPr>
                <w:rFonts w:ascii="仿宋" w:eastAsia="仿宋" w:hAnsi="仿宋" w:cs="仿宋" w:hint="eastAsia"/>
                <w:color w:val="000000"/>
                <w:kern w:val="0"/>
                <w:sz w:val="24"/>
              </w:rPr>
              <w:t>数据库</w:t>
            </w:r>
            <w:r>
              <w:rPr>
                <w:rFonts w:ascii="仿宋" w:eastAsia="仿宋" w:hAnsi="仿宋" w:cs="仿宋" w:hint="eastAsia"/>
                <w:color w:val="000000"/>
                <w:kern w:val="0"/>
                <w:sz w:val="24"/>
              </w:rPr>
              <w:t>未采用合规的</w:t>
            </w:r>
            <w:r>
              <w:rPr>
                <w:rFonts w:ascii="仿宋" w:eastAsia="仿宋" w:hAnsi="仿宋" w:cs="仿宋" w:hint="eastAsia"/>
                <w:color w:val="000000"/>
                <w:kern w:val="0"/>
                <w:sz w:val="24"/>
              </w:rPr>
              <w:t>HTTPS</w:t>
            </w:r>
            <w:r>
              <w:rPr>
                <w:rFonts w:ascii="仿宋" w:eastAsia="仿宋" w:hAnsi="仿宋" w:cs="仿宋" w:hint="eastAsia"/>
                <w:color w:val="000000"/>
                <w:kern w:val="0"/>
                <w:sz w:val="24"/>
              </w:rPr>
              <w:t>实现远程管理通道安全。</w:t>
            </w:r>
          </w:p>
        </w:tc>
        <w:tc>
          <w:tcPr>
            <w:tcW w:w="1512" w:type="dxa"/>
            <w:noWrap/>
            <w:vAlign w:val="center"/>
          </w:tcPr>
          <w:p w:rsidR="00CF6750" w:rsidRDefault="000A5C29">
            <w:pPr>
              <w:widowControl/>
              <w:jc w:val="center"/>
              <w:rPr>
                <w:rFonts w:ascii="仿宋" w:eastAsia="仿宋" w:hAnsi="仿宋" w:cs="仿宋"/>
                <w:color w:val="000000"/>
                <w:kern w:val="0"/>
                <w:sz w:val="24"/>
              </w:rPr>
            </w:pPr>
            <w:r>
              <w:rPr>
                <w:rFonts w:ascii="仿宋" w:eastAsia="仿宋" w:hAnsi="仿宋" w:cs="仿宋" w:hint="eastAsia"/>
                <w:color w:val="000000"/>
                <w:kern w:val="0"/>
                <w:sz w:val="24"/>
              </w:rPr>
              <w:t>部分符合</w:t>
            </w:r>
          </w:p>
        </w:tc>
        <w:tc>
          <w:tcPr>
            <w:tcW w:w="1048" w:type="dxa"/>
            <w:noWrap/>
            <w:vAlign w:val="center"/>
          </w:tcPr>
          <w:p w:rsidR="00CF6750" w:rsidRDefault="000A5C29">
            <w:pPr>
              <w:jc w:val="left"/>
              <w:rPr>
                <w:rFonts w:ascii="仿宋" w:eastAsia="仿宋" w:hAnsi="仿宋" w:cs="仿宋"/>
                <w:color w:val="000000"/>
                <w:kern w:val="0"/>
                <w:sz w:val="24"/>
                <w:lang w:val="zh-CN" w:bidi="zh-CN"/>
              </w:rPr>
            </w:pPr>
            <w:r>
              <w:rPr>
                <w:rFonts w:ascii="仿宋" w:eastAsia="仿宋" w:hAnsi="仿宋" w:cs="仿宋" w:hint="eastAsia"/>
                <w:sz w:val="24"/>
                <w:lang w:val="zh-CN"/>
              </w:rPr>
              <w:t>通过</w:t>
            </w:r>
            <w:r>
              <w:rPr>
                <w:rFonts w:ascii="仿宋" w:eastAsia="仿宋" w:hAnsi="仿宋" w:cs="仿宋" w:hint="eastAsia"/>
                <w:sz w:val="24"/>
              </w:rPr>
              <w:t>SSL VPN</w:t>
            </w:r>
            <w:r>
              <w:rPr>
                <w:rFonts w:ascii="仿宋" w:eastAsia="仿宋" w:hAnsi="仿宋" w:cs="仿宋" w:hint="eastAsia"/>
                <w:color w:val="000000"/>
                <w:kern w:val="0"/>
                <w:sz w:val="24"/>
                <w:lang w:val="zh-CN" w:bidi="zh-CN"/>
              </w:rPr>
              <w:t>建立安</w:t>
            </w:r>
            <w:r>
              <w:rPr>
                <w:rFonts w:ascii="仿宋" w:eastAsia="仿宋" w:hAnsi="仿宋" w:cs="仿宋" w:hint="eastAsia"/>
                <w:color w:val="000000"/>
                <w:kern w:val="0"/>
                <w:sz w:val="24"/>
                <w:lang w:val="zh-CN" w:bidi="zh-CN"/>
              </w:rPr>
              <w:lastRenderedPageBreak/>
              <w:t>全运维通道来</w:t>
            </w:r>
            <w:r>
              <w:rPr>
                <w:rFonts w:ascii="仿宋" w:eastAsia="仿宋" w:hAnsi="仿宋" w:cs="仿宋" w:hint="eastAsia"/>
                <w:sz w:val="24"/>
              </w:rPr>
              <w:t>降低风险。</w:t>
            </w:r>
          </w:p>
        </w:tc>
      </w:tr>
      <w:tr w:rsidR="00CF6750">
        <w:trPr>
          <w:trHeight w:val="20"/>
        </w:trPr>
        <w:tc>
          <w:tcPr>
            <w:tcW w:w="662" w:type="dxa"/>
            <w:vMerge/>
            <w:noWrap/>
            <w:vAlign w:val="center"/>
          </w:tcPr>
          <w:p w:rsidR="00CF6750" w:rsidRDefault="00CF6750">
            <w:pPr>
              <w:jc w:val="center"/>
              <w:rPr>
                <w:rFonts w:ascii="仿宋" w:eastAsia="仿宋" w:hAnsi="仿宋" w:cs="仿宋"/>
                <w:color w:val="000000"/>
                <w:kern w:val="0"/>
                <w:sz w:val="24"/>
              </w:rPr>
            </w:pPr>
          </w:p>
        </w:tc>
        <w:tc>
          <w:tcPr>
            <w:tcW w:w="1985" w:type="dxa"/>
            <w:noWrap/>
            <w:vAlign w:val="center"/>
          </w:tcPr>
          <w:p w:rsidR="00CF6750" w:rsidRDefault="000A5C29">
            <w:pPr>
              <w:widowControl/>
              <w:jc w:val="left"/>
              <w:rPr>
                <w:rFonts w:ascii="仿宋" w:eastAsia="仿宋" w:hAnsi="仿宋" w:cs="仿宋"/>
                <w:color w:val="000000"/>
                <w:kern w:val="0"/>
                <w:sz w:val="24"/>
              </w:rPr>
            </w:pPr>
            <w:r>
              <w:rPr>
                <w:rFonts w:ascii="仿宋" w:eastAsia="仿宋" w:hAnsi="仿宋" w:cs="仿宋" w:hint="eastAsia"/>
                <w:color w:val="000000"/>
                <w:kern w:val="0"/>
                <w:sz w:val="24"/>
              </w:rPr>
              <w:t>系统资源访问控制信息完整性</w:t>
            </w:r>
          </w:p>
        </w:tc>
        <w:tc>
          <w:tcPr>
            <w:tcW w:w="3890" w:type="dxa"/>
            <w:noWrap/>
            <w:vAlign w:val="center"/>
          </w:tcPr>
          <w:p w:rsidR="00CF6750" w:rsidRDefault="000A5C29">
            <w:pPr>
              <w:widowControl/>
              <w:jc w:val="left"/>
              <w:rPr>
                <w:rFonts w:ascii="仿宋" w:eastAsia="仿宋" w:hAnsi="仿宋" w:cs="仿宋"/>
                <w:color w:val="000000"/>
                <w:kern w:val="0"/>
                <w:sz w:val="24"/>
              </w:rPr>
            </w:pPr>
            <w:r>
              <w:rPr>
                <w:rFonts w:ascii="仿宋" w:eastAsia="仿宋" w:hAnsi="仿宋" w:cs="仿宋" w:hint="eastAsia"/>
                <w:color w:val="000000"/>
                <w:kern w:val="0"/>
                <w:sz w:val="24"/>
              </w:rPr>
              <w:t>服务器虚拟机</w:t>
            </w:r>
            <w:r>
              <w:rPr>
                <w:rFonts w:ascii="仿宋" w:eastAsia="仿宋" w:hAnsi="仿宋" w:cs="仿宋" w:hint="eastAsia"/>
                <w:color w:val="000000"/>
                <w:kern w:val="0"/>
                <w:sz w:val="24"/>
              </w:rPr>
              <w:t>、数据库</w:t>
            </w:r>
            <w:r>
              <w:rPr>
                <w:rFonts w:ascii="仿宋" w:eastAsia="仿宋" w:hAnsi="仿宋" w:cs="仿宋" w:hint="eastAsia"/>
                <w:color w:val="000000"/>
                <w:kern w:val="0"/>
                <w:sz w:val="24"/>
              </w:rPr>
              <w:t>采用签名验签技术实现系统资源访问控制信息完整性保护。</w:t>
            </w:r>
          </w:p>
        </w:tc>
        <w:tc>
          <w:tcPr>
            <w:tcW w:w="1512" w:type="dxa"/>
            <w:noWrap/>
            <w:vAlign w:val="center"/>
          </w:tcPr>
          <w:p w:rsidR="00CF6750" w:rsidRDefault="000A5C29">
            <w:pPr>
              <w:widowControl/>
              <w:jc w:val="center"/>
              <w:rPr>
                <w:rFonts w:ascii="仿宋" w:eastAsia="仿宋" w:hAnsi="仿宋" w:cs="仿宋"/>
                <w:color w:val="000000"/>
                <w:kern w:val="0"/>
                <w:sz w:val="24"/>
              </w:rPr>
            </w:pPr>
            <w:r>
              <w:rPr>
                <w:rFonts w:ascii="仿宋" w:eastAsia="仿宋" w:hAnsi="仿宋" w:cs="仿宋" w:hint="eastAsia"/>
                <w:color w:val="000000"/>
                <w:kern w:val="0"/>
                <w:sz w:val="24"/>
              </w:rPr>
              <w:t>符合</w:t>
            </w:r>
          </w:p>
        </w:tc>
        <w:tc>
          <w:tcPr>
            <w:tcW w:w="1048" w:type="dxa"/>
            <w:noWrap/>
            <w:vAlign w:val="center"/>
          </w:tcPr>
          <w:p w:rsidR="00CF6750" w:rsidRDefault="000A5C29">
            <w:pPr>
              <w:widowControl/>
              <w:jc w:val="center"/>
              <w:rPr>
                <w:rFonts w:ascii="仿宋" w:eastAsia="仿宋" w:hAnsi="仿宋" w:cs="仿宋"/>
                <w:color w:val="000000"/>
                <w:kern w:val="0"/>
                <w:sz w:val="24"/>
              </w:rPr>
            </w:pPr>
            <w:r>
              <w:rPr>
                <w:rFonts w:ascii="仿宋" w:eastAsia="仿宋" w:hAnsi="仿宋" w:cs="仿宋" w:hint="eastAsia"/>
                <w:color w:val="000000"/>
                <w:kern w:val="0"/>
                <w:sz w:val="24"/>
              </w:rPr>
              <w:t>无</w:t>
            </w:r>
          </w:p>
        </w:tc>
      </w:tr>
      <w:tr w:rsidR="00CF6750">
        <w:trPr>
          <w:trHeight w:val="994"/>
        </w:trPr>
        <w:tc>
          <w:tcPr>
            <w:tcW w:w="662" w:type="dxa"/>
            <w:vMerge/>
            <w:noWrap/>
            <w:vAlign w:val="center"/>
          </w:tcPr>
          <w:p w:rsidR="00CF6750" w:rsidRDefault="00CF6750">
            <w:pPr>
              <w:widowControl/>
              <w:jc w:val="center"/>
              <w:rPr>
                <w:rFonts w:ascii="仿宋" w:eastAsia="仿宋" w:hAnsi="仿宋" w:cs="仿宋"/>
                <w:color w:val="000000"/>
                <w:kern w:val="0"/>
                <w:sz w:val="24"/>
              </w:rPr>
            </w:pPr>
          </w:p>
        </w:tc>
        <w:tc>
          <w:tcPr>
            <w:tcW w:w="1985" w:type="dxa"/>
            <w:noWrap/>
            <w:vAlign w:val="center"/>
          </w:tcPr>
          <w:p w:rsidR="00CF6750" w:rsidRDefault="000A5C29">
            <w:pPr>
              <w:widowControl/>
              <w:jc w:val="left"/>
              <w:rPr>
                <w:rFonts w:ascii="仿宋" w:eastAsia="仿宋" w:hAnsi="仿宋" w:cs="仿宋"/>
                <w:color w:val="000000"/>
                <w:kern w:val="0"/>
                <w:sz w:val="24"/>
              </w:rPr>
            </w:pPr>
            <w:r>
              <w:rPr>
                <w:rFonts w:ascii="仿宋" w:eastAsia="仿宋" w:hAnsi="仿宋" w:cs="仿宋" w:hint="eastAsia"/>
                <w:color w:val="000000"/>
                <w:kern w:val="0"/>
                <w:sz w:val="24"/>
              </w:rPr>
              <w:t>重要信息资源安全标记的完整性</w:t>
            </w:r>
          </w:p>
        </w:tc>
        <w:tc>
          <w:tcPr>
            <w:tcW w:w="3890" w:type="dxa"/>
            <w:noWrap/>
            <w:vAlign w:val="center"/>
          </w:tcPr>
          <w:p w:rsidR="00CF6750" w:rsidRDefault="000A5C29">
            <w:pPr>
              <w:widowControl/>
              <w:jc w:val="left"/>
              <w:rPr>
                <w:rFonts w:ascii="仿宋" w:eastAsia="仿宋" w:hAnsi="仿宋" w:cs="仿宋"/>
                <w:color w:val="000000"/>
                <w:kern w:val="0"/>
                <w:sz w:val="24"/>
              </w:rPr>
            </w:pPr>
            <w:r>
              <w:rPr>
                <w:rFonts w:ascii="仿宋" w:eastAsia="仿宋" w:hAnsi="仿宋" w:cs="仿宋" w:hint="eastAsia"/>
                <w:color w:val="000000"/>
                <w:kern w:val="0"/>
                <w:sz w:val="24"/>
              </w:rPr>
              <w:t>本系统不涉及重要信息资源安全标记。</w:t>
            </w:r>
          </w:p>
        </w:tc>
        <w:tc>
          <w:tcPr>
            <w:tcW w:w="1512" w:type="dxa"/>
            <w:noWrap/>
            <w:vAlign w:val="center"/>
          </w:tcPr>
          <w:p w:rsidR="00CF6750" w:rsidRDefault="000A5C29">
            <w:pPr>
              <w:widowControl/>
              <w:jc w:val="center"/>
              <w:rPr>
                <w:rFonts w:ascii="仿宋" w:eastAsia="仿宋" w:hAnsi="仿宋" w:cs="仿宋"/>
                <w:color w:val="000000"/>
                <w:kern w:val="0"/>
                <w:sz w:val="24"/>
              </w:rPr>
            </w:pPr>
            <w:r>
              <w:rPr>
                <w:rFonts w:ascii="仿宋" w:eastAsia="仿宋" w:hAnsi="仿宋" w:cs="仿宋" w:hint="eastAsia"/>
                <w:color w:val="000000"/>
                <w:kern w:val="0"/>
                <w:sz w:val="24"/>
              </w:rPr>
              <w:t>不适用</w:t>
            </w:r>
          </w:p>
        </w:tc>
        <w:tc>
          <w:tcPr>
            <w:tcW w:w="1048" w:type="dxa"/>
            <w:noWrap/>
            <w:vAlign w:val="center"/>
          </w:tcPr>
          <w:p w:rsidR="00CF6750" w:rsidRDefault="000A5C29">
            <w:pPr>
              <w:widowControl/>
              <w:rPr>
                <w:rFonts w:ascii="仿宋" w:eastAsia="仿宋" w:hAnsi="仿宋" w:cs="仿宋"/>
                <w:color w:val="000000"/>
                <w:kern w:val="0"/>
                <w:sz w:val="24"/>
              </w:rPr>
            </w:pPr>
            <w:r>
              <w:rPr>
                <w:rFonts w:ascii="仿宋" w:eastAsia="仿宋" w:hAnsi="仿宋" w:cs="仿宋" w:hint="eastAsia"/>
                <w:color w:val="000000"/>
                <w:kern w:val="0"/>
                <w:sz w:val="24"/>
              </w:rPr>
              <w:t>本系统不涉及重要信息资源安全标记。</w:t>
            </w:r>
          </w:p>
        </w:tc>
      </w:tr>
      <w:tr w:rsidR="00CF6750">
        <w:trPr>
          <w:trHeight w:val="90"/>
        </w:trPr>
        <w:tc>
          <w:tcPr>
            <w:tcW w:w="662" w:type="dxa"/>
            <w:vMerge/>
            <w:noWrap/>
            <w:vAlign w:val="center"/>
          </w:tcPr>
          <w:p w:rsidR="00CF6750" w:rsidRDefault="00CF6750">
            <w:pPr>
              <w:widowControl/>
              <w:jc w:val="center"/>
              <w:rPr>
                <w:rFonts w:ascii="仿宋" w:eastAsia="仿宋" w:hAnsi="仿宋" w:cs="仿宋"/>
                <w:color w:val="000000"/>
                <w:kern w:val="0"/>
                <w:sz w:val="24"/>
              </w:rPr>
            </w:pPr>
          </w:p>
        </w:tc>
        <w:tc>
          <w:tcPr>
            <w:tcW w:w="1985" w:type="dxa"/>
            <w:noWrap/>
            <w:vAlign w:val="center"/>
          </w:tcPr>
          <w:p w:rsidR="00CF6750" w:rsidRDefault="000A5C29">
            <w:pPr>
              <w:widowControl/>
              <w:jc w:val="left"/>
              <w:rPr>
                <w:rFonts w:ascii="仿宋" w:eastAsia="仿宋" w:hAnsi="仿宋" w:cs="仿宋"/>
                <w:color w:val="000000"/>
                <w:kern w:val="0"/>
                <w:sz w:val="24"/>
              </w:rPr>
            </w:pPr>
            <w:r>
              <w:rPr>
                <w:rFonts w:ascii="仿宋" w:eastAsia="仿宋" w:hAnsi="仿宋" w:cs="仿宋" w:hint="eastAsia"/>
                <w:color w:val="000000"/>
                <w:kern w:val="0"/>
                <w:sz w:val="24"/>
              </w:rPr>
              <w:t>日志记录完整性</w:t>
            </w:r>
          </w:p>
        </w:tc>
        <w:tc>
          <w:tcPr>
            <w:tcW w:w="3890" w:type="dxa"/>
            <w:noWrap/>
            <w:vAlign w:val="center"/>
          </w:tcPr>
          <w:p w:rsidR="00CF6750" w:rsidRDefault="000A5C29">
            <w:pPr>
              <w:widowControl/>
              <w:jc w:val="left"/>
              <w:rPr>
                <w:rFonts w:ascii="仿宋" w:eastAsia="仿宋" w:hAnsi="仿宋" w:cs="仿宋"/>
                <w:color w:val="000000"/>
                <w:kern w:val="0"/>
                <w:sz w:val="24"/>
              </w:rPr>
            </w:pPr>
            <w:r>
              <w:rPr>
                <w:rFonts w:ascii="仿宋" w:eastAsia="仿宋" w:hAnsi="仿宋" w:cs="仿宋" w:hint="eastAsia"/>
                <w:color w:val="000000"/>
                <w:kern w:val="0"/>
                <w:sz w:val="24"/>
              </w:rPr>
              <w:t>服务器虚拟机采用签名验签技术实现日志记录完整性保护。</w:t>
            </w:r>
          </w:p>
          <w:p w:rsidR="00CF6750" w:rsidRDefault="000A5C29">
            <w:pPr>
              <w:widowControl/>
              <w:jc w:val="left"/>
              <w:rPr>
                <w:rFonts w:ascii="仿宋" w:eastAsia="仿宋" w:hAnsi="仿宋" w:cs="仿宋"/>
                <w:color w:val="000000"/>
                <w:kern w:val="0"/>
                <w:sz w:val="24"/>
              </w:rPr>
            </w:pPr>
            <w:r>
              <w:rPr>
                <w:rFonts w:ascii="仿宋" w:eastAsia="仿宋" w:hAnsi="仿宋" w:cs="仿宋" w:hint="eastAsia"/>
                <w:color w:val="000000"/>
                <w:kern w:val="0"/>
                <w:sz w:val="24"/>
              </w:rPr>
              <w:t>密码设备虚拟机采用自身的防护机制实现日志记录完整性保护。</w:t>
            </w:r>
          </w:p>
        </w:tc>
        <w:tc>
          <w:tcPr>
            <w:tcW w:w="1512" w:type="dxa"/>
            <w:noWrap/>
            <w:vAlign w:val="center"/>
          </w:tcPr>
          <w:p w:rsidR="00CF6750" w:rsidRDefault="000A5C29">
            <w:pPr>
              <w:widowControl/>
              <w:jc w:val="center"/>
              <w:rPr>
                <w:rFonts w:ascii="仿宋" w:eastAsia="仿宋" w:hAnsi="仿宋" w:cs="仿宋"/>
                <w:color w:val="000000"/>
                <w:kern w:val="0"/>
                <w:sz w:val="24"/>
              </w:rPr>
            </w:pPr>
            <w:r>
              <w:rPr>
                <w:rFonts w:ascii="仿宋" w:eastAsia="仿宋" w:hAnsi="仿宋" w:cs="仿宋" w:hint="eastAsia"/>
                <w:color w:val="000000"/>
                <w:kern w:val="0"/>
                <w:sz w:val="24"/>
              </w:rPr>
              <w:t>符合</w:t>
            </w:r>
          </w:p>
        </w:tc>
        <w:tc>
          <w:tcPr>
            <w:tcW w:w="1048" w:type="dxa"/>
            <w:noWrap/>
            <w:vAlign w:val="center"/>
          </w:tcPr>
          <w:p w:rsidR="00CF6750" w:rsidRDefault="000A5C29">
            <w:pPr>
              <w:widowControl/>
              <w:jc w:val="center"/>
              <w:rPr>
                <w:rFonts w:ascii="仿宋" w:eastAsia="仿宋" w:hAnsi="仿宋" w:cs="仿宋"/>
                <w:color w:val="000000"/>
                <w:kern w:val="0"/>
                <w:sz w:val="24"/>
              </w:rPr>
            </w:pPr>
            <w:r>
              <w:rPr>
                <w:rFonts w:ascii="仿宋" w:eastAsia="仿宋" w:hAnsi="仿宋" w:cs="仿宋" w:hint="eastAsia"/>
                <w:color w:val="000000"/>
                <w:kern w:val="0"/>
                <w:sz w:val="24"/>
              </w:rPr>
              <w:t>无</w:t>
            </w:r>
          </w:p>
        </w:tc>
      </w:tr>
      <w:tr w:rsidR="00CF6750">
        <w:trPr>
          <w:trHeight w:val="20"/>
        </w:trPr>
        <w:tc>
          <w:tcPr>
            <w:tcW w:w="662" w:type="dxa"/>
            <w:vMerge/>
            <w:noWrap/>
            <w:vAlign w:val="center"/>
          </w:tcPr>
          <w:p w:rsidR="00CF6750" w:rsidRDefault="00CF6750">
            <w:pPr>
              <w:widowControl/>
              <w:jc w:val="center"/>
              <w:rPr>
                <w:rFonts w:ascii="仿宋" w:eastAsia="仿宋" w:hAnsi="仿宋" w:cs="仿宋"/>
                <w:color w:val="000000"/>
                <w:kern w:val="0"/>
                <w:sz w:val="24"/>
              </w:rPr>
            </w:pPr>
          </w:p>
        </w:tc>
        <w:tc>
          <w:tcPr>
            <w:tcW w:w="1985" w:type="dxa"/>
            <w:noWrap/>
            <w:vAlign w:val="center"/>
          </w:tcPr>
          <w:p w:rsidR="00CF6750" w:rsidRDefault="000A5C29">
            <w:pPr>
              <w:widowControl/>
              <w:jc w:val="left"/>
              <w:rPr>
                <w:rFonts w:ascii="仿宋" w:eastAsia="仿宋" w:hAnsi="仿宋" w:cs="仿宋"/>
                <w:color w:val="000000"/>
                <w:kern w:val="0"/>
                <w:sz w:val="24"/>
              </w:rPr>
            </w:pPr>
            <w:r>
              <w:rPr>
                <w:rFonts w:ascii="仿宋" w:eastAsia="仿宋" w:hAnsi="仿宋" w:cs="仿宋" w:hint="eastAsia"/>
                <w:color w:val="000000"/>
                <w:kern w:val="0"/>
                <w:sz w:val="24"/>
              </w:rPr>
              <w:t>重要可执行程序完整性、来源真实性</w:t>
            </w:r>
          </w:p>
        </w:tc>
        <w:tc>
          <w:tcPr>
            <w:tcW w:w="3890" w:type="dxa"/>
            <w:noWrap/>
            <w:vAlign w:val="center"/>
          </w:tcPr>
          <w:p w:rsidR="00CF6750" w:rsidRDefault="000A5C29">
            <w:pPr>
              <w:widowControl/>
              <w:jc w:val="left"/>
              <w:rPr>
                <w:rFonts w:ascii="仿宋" w:eastAsia="仿宋" w:hAnsi="仿宋" w:cs="仿宋"/>
                <w:color w:val="000000"/>
                <w:kern w:val="0"/>
                <w:sz w:val="24"/>
              </w:rPr>
            </w:pPr>
            <w:r>
              <w:rPr>
                <w:rFonts w:ascii="仿宋" w:eastAsia="仿宋" w:hAnsi="仿宋" w:cs="仿宋" w:hint="eastAsia"/>
                <w:color w:val="000000"/>
                <w:kern w:val="0"/>
                <w:sz w:val="24"/>
              </w:rPr>
              <w:t>服务器虚拟机采用签名验签技术实现重要可执行程序完整性、来源真实性保护。</w:t>
            </w:r>
          </w:p>
          <w:p w:rsidR="00CF6750" w:rsidRDefault="000A5C29">
            <w:pPr>
              <w:widowControl/>
              <w:jc w:val="left"/>
              <w:rPr>
                <w:rFonts w:ascii="仿宋" w:eastAsia="仿宋" w:hAnsi="仿宋" w:cs="仿宋"/>
                <w:color w:val="000000"/>
                <w:kern w:val="0"/>
                <w:sz w:val="24"/>
              </w:rPr>
            </w:pPr>
            <w:r>
              <w:rPr>
                <w:rFonts w:ascii="仿宋" w:eastAsia="仿宋" w:hAnsi="仿宋" w:cs="仿宋" w:hint="eastAsia"/>
                <w:color w:val="000000"/>
                <w:kern w:val="0"/>
                <w:sz w:val="24"/>
              </w:rPr>
              <w:t>密码设备虚拟机采用自身的防护机制实现重要可执行程序完整性、来源真实性保护。</w:t>
            </w:r>
          </w:p>
        </w:tc>
        <w:tc>
          <w:tcPr>
            <w:tcW w:w="1512" w:type="dxa"/>
            <w:noWrap/>
            <w:vAlign w:val="center"/>
          </w:tcPr>
          <w:p w:rsidR="00CF6750" w:rsidRDefault="000A5C29">
            <w:pPr>
              <w:widowControl/>
              <w:jc w:val="center"/>
              <w:rPr>
                <w:rFonts w:ascii="仿宋" w:eastAsia="仿宋" w:hAnsi="仿宋" w:cs="仿宋"/>
                <w:color w:val="000000"/>
                <w:kern w:val="0"/>
                <w:sz w:val="24"/>
              </w:rPr>
            </w:pPr>
            <w:r>
              <w:rPr>
                <w:rFonts w:ascii="仿宋" w:eastAsia="仿宋" w:hAnsi="仿宋" w:cs="仿宋" w:hint="eastAsia"/>
                <w:color w:val="000000"/>
                <w:kern w:val="0"/>
                <w:sz w:val="24"/>
              </w:rPr>
              <w:t>符合</w:t>
            </w:r>
          </w:p>
        </w:tc>
        <w:tc>
          <w:tcPr>
            <w:tcW w:w="1048" w:type="dxa"/>
            <w:noWrap/>
            <w:vAlign w:val="center"/>
          </w:tcPr>
          <w:p w:rsidR="00CF6750" w:rsidRDefault="000A5C29">
            <w:pPr>
              <w:widowControl/>
              <w:jc w:val="center"/>
              <w:rPr>
                <w:rFonts w:ascii="仿宋" w:eastAsia="仿宋" w:hAnsi="仿宋" w:cs="仿宋"/>
                <w:color w:val="000000"/>
                <w:kern w:val="0"/>
                <w:sz w:val="24"/>
              </w:rPr>
            </w:pPr>
            <w:r>
              <w:rPr>
                <w:rFonts w:ascii="仿宋" w:eastAsia="仿宋" w:hAnsi="仿宋" w:cs="仿宋" w:hint="eastAsia"/>
                <w:color w:val="000000"/>
                <w:kern w:val="0"/>
                <w:sz w:val="24"/>
              </w:rPr>
              <w:t>无</w:t>
            </w:r>
          </w:p>
        </w:tc>
      </w:tr>
      <w:tr w:rsidR="00CF6750">
        <w:trPr>
          <w:trHeight w:val="2718"/>
        </w:trPr>
        <w:tc>
          <w:tcPr>
            <w:tcW w:w="662" w:type="dxa"/>
            <w:vMerge w:val="restart"/>
            <w:noWrap/>
            <w:vAlign w:val="center"/>
          </w:tcPr>
          <w:p w:rsidR="00CF6750" w:rsidRDefault="000A5C29">
            <w:pPr>
              <w:widowControl/>
              <w:jc w:val="center"/>
              <w:rPr>
                <w:rFonts w:ascii="仿宋" w:eastAsia="仿宋" w:hAnsi="仿宋" w:cs="仿宋"/>
                <w:color w:val="000000"/>
                <w:kern w:val="0"/>
                <w:sz w:val="24"/>
              </w:rPr>
            </w:pPr>
            <w:r>
              <w:rPr>
                <w:rFonts w:ascii="仿宋" w:eastAsia="仿宋" w:hAnsi="仿宋" w:cs="仿宋" w:hint="eastAsia"/>
                <w:color w:val="000000"/>
                <w:kern w:val="0"/>
                <w:sz w:val="24"/>
              </w:rPr>
              <w:t>应用和数据安全</w:t>
            </w:r>
          </w:p>
        </w:tc>
        <w:tc>
          <w:tcPr>
            <w:tcW w:w="1985" w:type="dxa"/>
            <w:noWrap/>
            <w:vAlign w:val="center"/>
          </w:tcPr>
          <w:p w:rsidR="00CF6750" w:rsidRDefault="000A5C29">
            <w:pPr>
              <w:widowControl/>
              <w:jc w:val="left"/>
              <w:rPr>
                <w:rFonts w:ascii="仿宋" w:eastAsia="仿宋" w:hAnsi="仿宋" w:cs="仿宋"/>
                <w:color w:val="000000"/>
                <w:kern w:val="0"/>
                <w:sz w:val="24"/>
              </w:rPr>
            </w:pPr>
            <w:r>
              <w:rPr>
                <w:rFonts w:ascii="仿宋" w:eastAsia="仿宋" w:hAnsi="仿宋" w:cs="仿宋" w:hint="eastAsia"/>
                <w:color w:val="000000"/>
                <w:kern w:val="0"/>
                <w:sz w:val="24"/>
              </w:rPr>
              <w:t>身份鉴别</w:t>
            </w:r>
          </w:p>
        </w:tc>
        <w:tc>
          <w:tcPr>
            <w:tcW w:w="3890" w:type="dxa"/>
            <w:noWrap/>
            <w:vAlign w:val="center"/>
          </w:tcPr>
          <w:p w:rsidR="00CF6750" w:rsidRDefault="000A5C29">
            <w:pPr>
              <w:widowControl/>
              <w:jc w:val="left"/>
              <w:rPr>
                <w:rFonts w:ascii="仿宋" w:eastAsia="仿宋" w:hAnsi="仿宋" w:cs="仿宋"/>
                <w:color w:val="000000"/>
                <w:kern w:val="0"/>
                <w:sz w:val="24"/>
              </w:rPr>
            </w:pPr>
            <w:r>
              <w:rPr>
                <w:rFonts w:ascii="仿宋" w:eastAsia="仿宋" w:hAnsi="仿宋" w:cs="仿宋" w:hint="eastAsia"/>
                <w:color w:val="000000"/>
                <w:kern w:val="0"/>
                <w:sz w:val="24"/>
              </w:rPr>
              <w:t>在系统互联网</w:t>
            </w:r>
            <w:r>
              <w:rPr>
                <w:rFonts w:ascii="仿宋" w:eastAsia="仿宋" w:hAnsi="仿宋" w:cs="仿宋" w:hint="eastAsia"/>
                <w:color w:val="000000"/>
                <w:kern w:val="0"/>
                <w:sz w:val="24"/>
              </w:rPr>
              <w:t>PC</w:t>
            </w:r>
            <w:r>
              <w:rPr>
                <w:rFonts w:ascii="仿宋" w:eastAsia="仿宋" w:hAnsi="仿宋" w:cs="仿宋" w:hint="eastAsia"/>
                <w:color w:val="000000"/>
                <w:kern w:val="0"/>
                <w:sz w:val="24"/>
              </w:rPr>
              <w:t>端部署安全浏览器（含密码模块），并向相关用户配发智能密码钥匙，</w:t>
            </w:r>
            <w:r>
              <w:rPr>
                <w:rFonts w:ascii="仿宋" w:eastAsia="仿宋" w:hAnsi="仿宋" w:cs="仿宋" w:hint="eastAsia"/>
                <w:color w:val="000000"/>
                <w:kern w:val="0"/>
                <w:sz w:val="24"/>
              </w:rPr>
              <w:t>对相关用户进行</w:t>
            </w:r>
            <w:r>
              <w:rPr>
                <w:rFonts w:ascii="仿宋" w:eastAsia="仿宋" w:hAnsi="仿宋" w:cs="仿宋" w:hint="eastAsia"/>
                <w:color w:val="000000"/>
                <w:kern w:val="0"/>
                <w:sz w:val="24"/>
              </w:rPr>
              <w:t>身份鉴别。</w:t>
            </w:r>
          </w:p>
        </w:tc>
        <w:tc>
          <w:tcPr>
            <w:tcW w:w="1512" w:type="dxa"/>
            <w:noWrap/>
            <w:vAlign w:val="center"/>
          </w:tcPr>
          <w:p w:rsidR="00CF6750" w:rsidRDefault="000A5C29">
            <w:pPr>
              <w:widowControl/>
              <w:jc w:val="center"/>
              <w:rPr>
                <w:rFonts w:ascii="仿宋" w:eastAsia="仿宋" w:hAnsi="仿宋" w:cs="仿宋"/>
                <w:color w:val="000000"/>
                <w:kern w:val="0"/>
                <w:sz w:val="24"/>
              </w:rPr>
            </w:pPr>
            <w:r>
              <w:rPr>
                <w:rFonts w:ascii="仿宋" w:eastAsia="仿宋" w:hAnsi="仿宋" w:cs="仿宋" w:hint="eastAsia"/>
                <w:color w:val="000000"/>
                <w:kern w:val="0"/>
                <w:sz w:val="24"/>
              </w:rPr>
              <w:t>符合</w:t>
            </w:r>
          </w:p>
        </w:tc>
        <w:tc>
          <w:tcPr>
            <w:tcW w:w="1048" w:type="dxa"/>
            <w:noWrap/>
            <w:vAlign w:val="center"/>
          </w:tcPr>
          <w:p w:rsidR="00CF6750" w:rsidRDefault="00CF6750">
            <w:pPr>
              <w:widowControl/>
              <w:jc w:val="left"/>
              <w:rPr>
                <w:rFonts w:ascii="仿宋" w:eastAsia="仿宋" w:hAnsi="仿宋" w:cs="仿宋"/>
                <w:color w:val="000000"/>
                <w:kern w:val="0"/>
                <w:sz w:val="24"/>
              </w:rPr>
            </w:pPr>
          </w:p>
        </w:tc>
      </w:tr>
      <w:tr w:rsidR="00CF6750">
        <w:trPr>
          <w:trHeight w:val="20"/>
        </w:trPr>
        <w:tc>
          <w:tcPr>
            <w:tcW w:w="662" w:type="dxa"/>
            <w:vMerge/>
            <w:noWrap/>
            <w:vAlign w:val="center"/>
          </w:tcPr>
          <w:p w:rsidR="00CF6750" w:rsidRDefault="00CF6750">
            <w:pPr>
              <w:widowControl/>
              <w:jc w:val="center"/>
              <w:rPr>
                <w:rFonts w:ascii="仿宋" w:eastAsia="仿宋" w:hAnsi="仿宋" w:cs="仿宋"/>
                <w:color w:val="000000"/>
                <w:kern w:val="0"/>
                <w:sz w:val="24"/>
              </w:rPr>
            </w:pPr>
          </w:p>
        </w:tc>
        <w:tc>
          <w:tcPr>
            <w:tcW w:w="1985" w:type="dxa"/>
            <w:noWrap/>
            <w:vAlign w:val="center"/>
          </w:tcPr>
          <w:p w:rsidR="00CF6750" w:rsidRDefault="000A5C29">
            <w:pPr>
              <w:widowControl/>
              <w:jc w:val="left"/>
              <w:rPr>
                <w:rFonts w:ascii="仿宋" w:eastAsia="仿宋" w:hAnsi="仿宋" w:cs="仿宋"/>
                <w:color w:val="000000"/>
                <w:kern w:val="0"/>
                <w:sz w:val="24"/>
              </w:rPr>
            </w:pPr>
            <w:r>
              <w:rPr>
                <w:rFonts w:ascii="仿宋" w:eastAsia="仿宋" w:hAnsi="仿宋" w:cs="仿宋" w:hint="eastAsia"/>
                <w:color w:val="000000"/>
                <w:kern w:val="0"/>
                <w:sz w:val="24"/>
              </w:rPr>
              <w:t>访问控制信息完整性</w:t>
            </w:r>
          </w:p>
        </w:tc>
        <w:tc>
          <w:tcPr>
            <w:tcW w:w="3890" w:type="dxa"/>
            <w:noWrap/>
            <w:vAlign w:val="center"/>
          </w:tcPr>
          <w:p w:rsidR="00CF6750" w:rsidRDefault="000A5C29">
            <w:pPr>
              <w:widowControl/>
              <w:jc w:val="left"/>
              <w:rPr>
                <w:rFonts w:ascii="仿宋" w:eastAsia="仿宋" w:hAnsi="仿宋" w:cs="仿宋"/>
                <w:color w:val="000000"/>
                <w:kern w:val="0"/>
                <w:sz w:val="24"/>
              </w:rPr>
            </w:pPr>
            <w:r>
              <w:rPr>
                <w:rFonts w:ascii="仿宋" w:eastAsia="仿宋" w:hAnsi="仿宋" w:cs="仿宋" w:hint="eastAsia"/>
                <w:color w:val="000000"/>
                <w:kern w:val="0"/>
                <w:sz w:val="24"/>
              </w:rPr>
              <w:t>使用签名验签服务来保证访问权限控制列表的完整性。</w:t>
            </w:r>
          </w:p>
        </w:tc>
        <w:tc>
          <w:tcPr>
            <w:tcW w:w="1512" w:type="dxa"/>
            <w:noWrap/>
            <w:vAlign w:val="center"/>
          </w:tcPr>
          <w:p w:rsidR="00CF6750" w:rsidRDefault="000A5C29">
            <w:pPr>
              <w:widowControl/>
              <w:jc w:val="center"/>
              <w:rPr>
                <w:rFonts w:ascii="仿宋" w:eastAsia="仿宋" w:hAnsi="仿宋" w:cs="仿宋"/>
                <w:color w:val="000000"/>
                <w:kern w:val="0"/>
                <w:sz w:val="24"/>
              </w:rPr>
            </w:pPr>
            <w:r>
              <w:rPr>
                <w:rFonts w:ascii="仿宋" w:eastAsia="仿宋" w:hAnsi="仿宋" w:cs="仿宋" w:hint="eastAsia"/>
                <w:color w:val="000000"/>
                <w:kern w:val="0"/>
                <w:sz w:val="24"/>
              </w:rPr>
              <w:t>符合</w:t>
            </w:r>
          </w:p>
        </w:tc>
        <w:tc>
          <w:tcPr>
            <w:tcW w:w="1048" w:type="dxa"/>
            <w:noWrap/>
            <w:vAlign w:val="center"/>
          </w:tcPr>
          <w:p w:rsidR="00CF6750" w:rsidRDefault="000A5C29">
            <w:pPr>
              <w:widowControl/>
              <w:jc w:val="center"/>
              <w:rPr>
                <w:rFonts w:ascii="仿宋" w:eastAsia="仿宋" w:hAnsi="仿宋" w:cs="仿宋"/>
                <w:color w:val="000000"/>
                <w:kern w:val="0"/>
                <w:sz w:val="24"/>
              </w:rPr>
            </w:pPr>
            <w:r>
              <w:rPr>
                <w:rFonts w:ascii="仿宋" w:eastAsia="仿宋" w:hAnsi="仿宋" w:cs="仿宋" w:hint="eastAsia"/>
                <w:color w:val="000000"/>
                <w:kern w:val="0"/>
                <w:sz w:val="24"/>
              </w:rPr>
              <w:t>无</w:t>
            </w:r>
          </w:p>
        </w:tc>
      </w:tr>
      <w:tr w:rsidR="00CF6750">
        <w:trPr>
          <w:trHeight w:val="20"/>
        </w:trPr>
        <w:tc>
          <w:tcPr>
            <w:tcW w:w="662" w:type="dxa"/>
            <w:vMerge/>
            <w:noWrap/>
            <w:vAlign w:val="center"/>
          </w:tcPr>
          <w:p w:rsidR="00CF6750" w:rsidRDefault="00CF6750">
            <w:pPr>
              <w:widowControl/>
              <w:jc w:val="center"/>
              <w:rPr>
                <w:rFonts w:ascii="仿宋" w:eastAsia="仿宋" w:hAnsi="仿宋" w:cs="仿宋"/>
                <w:color w:val="000000"/>
                <w:kern w:val="0"/>
                <w:sz w:val="24"/>
              </w:rPr>
            </w:pPr>
          </w:p>
        </w:tc>
        <w:tc>
          <w:tcPr>
            <w:tcW w:w="1985" w:type="dxa"/>
            <w:noWrap/>
            <w:vAlign w:val="center"/>
          </w:tcPr>
          <w:p w:rsidR="00CF6750" w:rsidRDefault="000A5C29">
            <w:pPr>
              <w:widowControl/>
              <w:jc w:val="left"/>
              <w:rPr>
                <w:rFonts w:ascii="仿宋" w:eastAsia="仿宋" w:hAnsi="仿宋" w:cs="仿宋"/>
                <w:color w:val="000000"/>
                <w:kern w:val="0"/>
                <w:sz w:val="24"/>
              </w:rPr>
            </w:pPr>
            <w:r>
              <w:rPr>
                <w:rFonts w:ascii="仿宋" w:eastAsia="仿宋" w:hAnsi="仿宋" w:cs="仿宋" w:hint="eastAsia"/>
                <w:color w:val="000000"/>
                <w:kern w:val="0"/>
                <w:sz w:val="24"/>
              </w:rPr>
              <w:t>重要信息资源安全标记完整性</w:t>
            </w:r>
          </w:p>
        </w:tc>
        <w:tc>
          <w:tcPr>
            <w:tcW w:w="3890" w:type="dxa"/>
            <w:noWrap/>
            <w:vAlign w:val="center"/>
          </w:tcPr>
          <w:p w:rsidR="00CF6750" w:rsidRDefault="000A5C29">
            <w:pPr>
              <w:widowControl/>
              <w:jc w:val="left"/>
              <w:rPr>
                <w:rFonts w:ascii="仿宋" w:eastAsia="仿宋" w:hAnsi="仿宋" w:cs="仿宋"/>
                <w:color w:val="000000"/>
                <w:kern w:val="0"/>
                <w:sz w:val="24"/>
              </w:rPr>
            </w:pPr>
            <w:r>
              <w:rPr>
                <w:rFonts w:ascii="仿宋" w:eastAsia="仿宋" w:hAnsi="仿宋" w:cs="仿宋" w:hint="eastAsia"/>
                <w:color w:val="000000"/>
                <w:kern w:val="0"/>
                <w:sz w:val="24"/>
              </w:rPr>
              <w:t>本系统不涉及重要信息资源安全标记。</w:t>
            </w:r>
          </w:p>
        </w:tc>
        <w:tc>
          <w:tcPr>
            <w:tcW w:w="1512" w:type="dxa"/>
            <w:noWrap/>
            <w:vAlign w:val="center"/>
          </w:tcPr>
          <w:p w:rsidR="00CF6750" w:rsidRDefault="000A5C29">
            <w:pPr>
              <w:widowControl/>
              <w:jc w:val="center"/>
              <w:rPr>
                <w:rFonts w:ascii="仿宋" w:eastAsia="仿宋" w:hAnsi="仿宋" w:cs="仿宋"/>
                <w:color w:val="000000"/>
                <w:kern w:val="0"/>
                <w:sz w:val="24"/>
              </w:rPr>
            </w:pPr>
            <w:r>
              <w:rPr>
                <w:rFonts w:ascii="仿宋" w:eastAsia="仿宋" w:hAnsi="仿宋" w:cs="仿宋" w:hint="eastAsia"/>
                <w:color w:val="000000"/>
                <w:kern w:val="0"/>
                <w:sz w:val="24"/>
              </w:rPr>
              <w:t>不适用</w:t>
            </w:r>
          </w:p>
        </w:tc>
        <w:tc>
          <w:tcPr>
            <w:tcW w:w="1048" w:type="dxa"/>
            <w:noWrap/>
            <w:vAlign w:val="center"/>
          </w:tcPr>
          <w:p w:rsidR="00CF6750" w:rsidRDefault="000A5C29">
            <w:pPr>
              <w:widowControl/>
              <w:rPr>
                <w:rFonts w:ascii="仿宋" w:eastAsia="仿宋" w:hAnsi="仿宋" w:cs="仿宋"/>
                <w:color w:val="000000"/>
                <w:kern w:val="0"/>
                <w:sz w:val="24"/>
              </w:rPr>
            </w:pPr>
            <w:r>
              <w:rPr>
                <w:rFonts w:ascii="仿宋" w:eastAsia="仿宋" w:hAnsi="仿宋" w:cs="仿宋" w:hint="eastAsia"/>
                <w:color w:val="000000"/>
                <w:kern w:val="0"/>
                <w:sz w:val="24"/>
              </w:rPr>
              <w:t>本系统不涉及重要信息资源安全标记。</w:t>
            </w:r>
          </w:p>
        </w:tc>
      </w:tr>
      <w:tr w:rsidR="00CF6750">
        <w:trPr>
          <w:trHeight w:val="20"/>
        </w:trPr>
        <w:tc>
          <w:tcPr>
            <w:tcW w:w="662" w:type="dxa"/>
            <w:vMerge/>
            <w:noWrap/>
            <w:vAlign w:val="center"/>
          </w:tcPr>
          <w:p w:rsidR="00CF6750" w:rsidRDefault="00CF6750">
            <w:pPr>
              <w:widowControl/>
              <w:jc w:val="center"/>
              <w:rPr>
                <w:rFonts w:ascii="仿宋" w:eastAsia="仿宋" w:hAnsi="仿宋" w:cs="仿宋"/>
                <w:color w:val="000000"/>
                <w:kern w:val="0"/>
                <w:sz w:val="24"/>
              </w:rPr>
            </w:pPr>
          </w:p>
        </w:tc>
        <w:tc>
          <w:tcPr>
            <w:tcW w:w="1985" w:type="dxa"/>
            <w:noWrap/>
            <w:vAlign w:val="center"/>
          </w:tcPr>
          <w:p w:rsidR="00CF6750" w:rsidRDefault="000A5C29">
            <w:pPr>
              <w:widowControl/>
              <w:jc w:val="left"/>
              <w:rPr>
                <w:rFonts w:ascii="仿宋" w:eastAsia="仿宋" w:hAnsi="仿宋" w:cs="仿宋"/>
                <w:color w:val="000000"/>
                <w:kern w:val="0"/>
                <w:sz w:val="24"/>
              </w:rPr>
            </w:pPr>
            <w:r>
              <w:rPr>
                <w:rFonts w:ascii="仿宋" w:eastAsia="仿宋" w:hAnsi="仿宋" w:cs="仿宋" w:hint="eastAsia"/>
                <w:color w:val="000000"/>
                <w:kern w:val="0"/>
                <w:sz w:val="24"/>
              </w:rPr>
              <w:t>重要数据传输机密性</w:t>
            </w:r>
          </w:p>
        </w:tc>
        <w:tc>
          <w:tcPr>
            <w:tcW w:w="3890" w:type="dxa"/>
            <w:vMerge w:val="restart"/>
            <w:noWrap/>
            <w:vAlign w:val="center"/>
          </w:tcPr>
          <w:p w:rsidR="00CF6750" w:rsidRDefault="000A5C29">
            <w:pPr>
              <w:widowControl/>
              <w:jc w:val="left"/>
              <w:rPr>
                <w:rFonts w:ascii="仿宋" w:eastAsia="仿宋" w:hAnsi="仿宋" w:cs="仿宋"/>
                <w:color w:val="000000"/>
                <w:kern w:val="0"/>
                <w:sz w:val="24"/>
              </w:rPr>
            </w:pPr>
            <w:r>
              <w:rPr>
                <w:rFonts w:ascii="仿宋" w:eastAsia="仿宋" w:hAnsi="仿宋" w:cs="仿宋" w:hint="eastAsia"/>
                <w:color w:val="000000"/>
                <w:kern w:val="0"/>
                <w:sz w:val="24"/>
              </w:rPr>
              <w:t>使用</w:t>
            </w:r>
            <w:r>
              <w:rPr>
                <w:rFonts w:ascii="仿宋" w:eastAsia="仿宋" w:hAnsi="仿宋" w:cs="仿宋" w:hint="eastAsia"/>
                <w:color w:val="000000"/>
                <w:kern w:val="0"/>
                <w:sz w:val="24"/>
              </w:rPr>
              <w:t>可信密码</w:t>
            </w:r>
            <w:r>
              <w:rPr>
                <w:rFonts w:ascii="仿宋" w:eastAsia="仿宋" w:hAnsi="仿宋" w:cs="仿宋" w:hint="eastAsia"/>
                <w:color w:val="000000"/>
                <w:kern w:val="0"/>
                <w:sz w:val="24"/>
              </w:rPr>
              <w:t>服务确保结构化数据的机密性，使用加密存储服务确保非结构化数据的机密性，使用签名验签服务确保重要数据的完整性；</w:t>
            </w:r>
          </w:p>
          <w:p w:rsidR="00CF6750" w:rsidRDefault="000A5C29">
            <w:pPr>
              <w:widowControl/>
              <w:jc w:val="left"/>
              <w:rPr>
                <w:rFonts w:ascii="仿宋" w:eastAsia="仿宋" w:hAnsi="仿宋" w:cs="仿宋"/>
                <w:color w:val="000000"/>
                <w:kern w:val="0"/>
                <w:sz w:val="24"/>
              </w:rPr>
            </w:pPr>
            <w:r>
              <w:rPr>
                <w:rFonts w:ascii="仿宋" w:eastAsia="仿宋" w:hAnsi="仿宋" w:cs="仿宋" w:hint="eastAsia"/>
                <w:color w:val="000000"/>
                <w:kern w:val="0"/>
                <w:sz w:val="24"/>
              </w:rPr>
              <w:lastRenderedPageBreak/>
              <w:t>使用安全认证网关服务来保证重要数据传输的机密性和完整性。</w:t>
            </w:r>
          </w:p>
        </w:tc>
        <w:tc>
          <w:tcPr>
            <w:tcW w:w="1512" w:type="dxa"/>
            <w:vMerge w:val="restart"/>
            <w:noWrap/>
            <w:vAlign w:val="center"/>
          </w:tcPr>
          <w:p w:rsidR="00CF6750" w:rsidRDefault="000A5C29">
            <w:pPr>
              <w:widowControl/>
              <w:jc w:val="center"/>
              <w:rPr>
                <w:rFonts w:ascii="仿宋" w:eastAsia="仿宋" w:hAnsi="仿宋" w:cs="仿宋"/>
                <w:color w:val="000000"/>
                <w:kern w:val="0"/>
                <w:sz w:val="24"/>
              </w:rPr>
            </w:pPr>
            <w:r>
              <w:rPr>
                <w:rFonts w:ascii="仿宋" w:eastAsia="仿宋" w:hAnsi="仿宋" w:cs="仿宋" w:hint="eastAsia"/>
                <w:color w:val="000000"/>
                <w:kern w:val="0"/>
                <w:sz w:val="24"/>
              </w:rPr>
              <w:lastRenderedPageBreak/>
              <w:t>部分符合</w:t>
            </w:r>
          </w:p>
        </w:tc>
        <w:tc>
          <w:tcPr>
            <w:tcW w:w="1048" w:type="dxa"/>
            <w:vMerge w:val="restart"/>
            <w:noWrap/>
            <w:vAlign w:val="center"/>
          </w:tcPr>
          <w:p w:rsidR="00CF6750" w:rsidRDefault="000A5C29">
            <w:pPr>
              <w:widowControl/>
              <w:jc w:val="left"/>
              <w:rPr>
                <w:rFonts w:ascii="仿宋" w:eastAsia="仿宋" w:hAnsi="仿宋" w:cs="仿宋"/>
                <w:color w:val="000000"/>
                <w:kern w:val="0"/>
                <w:sz w:val="24"/>
              </w:rPr>
            </w:pPr>
            <w:r>
              <w:rPr>
                <w:rFonts w:ascii="仿宋" w:eastAsia="仿宋" w:hAnsi="仿宋" w:cs="仿宋" w:hint="eastAsia"/>
                <w:color w:val="000000"/>
                <w:kern w:val="0"/>
                <w:sz w:val="24"/>
              </w:rPr>
              <w:t>通过网络和通信层面的密码</w:t>
            </w:r>
            <w:r>
              <w:rPr>
                <w:rFonts w:ascii="仿宋" w:eastAsia="仿宋" w:hAnsi="仿宋" w:cs="仿宋" w:hint="eastAsia"/>
                <w:color w:val="000000"/>
                <w:kern w:val="0"/>
                <w:sz w:val="24"/>
              </w:rPr>
              <w:lastRenderedPageBreak/>
              <w:t>技术来弥补和降低风险。</w:t>
            </w:r>
          </w:p>
        </w:tc>
      </w:tr>
      <w:tr w:rsidR="00CF6750">
        <w:trPr>
          <w:trHeight w:val="20"/>
        </w:trPr>
        <w:tc>
          <w:tcPr>
            <w:tcW w:w="662" w:type="dxa"/>
            <w:vMerge/>
            <w:noWrap/>
            <w:vAlign w:val="center"/>
          </w:tcPr>
          <w:p w:rsidR="00CF6750" w:rsidRDefault="00CF6750">
            <w:pPr>
              <w:widowControl/>
              <w:jc w:val="center"/>
              <w:rPr>
                <w:rFonts w:ascii="仿宋" w:eastAsia="仿宋" w:hAnsi="仿宋" w:cs="仿宋"/>
                <w:color w:val="000000"/>
                <w:kern w:val="0"/>
                <w:sz w:val="24"/>
              </w:rPr>
            </w:pPr>
          </w:p>
        </w:tc>
        <w:tc>
          <w:tcPr>
            <w:tcW w:w="1985" w:type="dxa"/>
            <w:noWrap/>
            <w:vAlign w:val="center"/>
          </w:tcPr>
          <w:p w:rsidR="00CF6750" w:rsidRDefault="000A5C29">
            <w:pPr>
              <w:widowControl/>
              <w:jc w:val="left"/>
              <w:rPr>
                <w:rFonts w:ascii="仿宋" w:eastAsia="仿宋" w:hAnsi="仿宋" w:cs="仿宋"/>
                <w:color w:val="000000"/>
                <w:kern w:val="0"/>
                <w:sz w:val="24"/>
              </w:rPr>
            </w:pPr>
            <w:r>
              <w:rPr>
                <w:rFonts w:ascii="仿宋" w:eastAsia="仿宋" w:hAnsi="仿宋" w:cs="仿宋" w:hint="eastAsia"/>
                <w:color w:val="000000"/>
                <w:kern w:val="0"/>
                <w:sz w:val="24"/>
              </w:rPr>
              <w:t>重要数据存储机密性</w:t>
            </w:r>
          </w:p>
        </w:tc>
        <w:tc>
          <w:tcPr>
            <w:tcW w:w="3890" w:type="dxa"/>
            <w:vMerge/>
            <w:noWrap/>
            <w:vAlign w:val="center"/>
          </w:tcPr>
          <w:p w:rsidR="00CF6750" w:rsidRDefault="00CF6750">
            <w:pPr>
              <w:jc w:val="left"/>
              <w:rPr>
                <w:rFonts w:ascii="仿宋" w:eastAsia="仿宋" w:hAnsi="仿宋" w:cs="仿宋"/>
                <w:color w:val="000000"/>
                <w:kern w:val="0"/>
                <w:sz w:val="24"/>
              </w:rPr>
            </w:pPr>
          </w:p>
        </w:tc>
        <w:tc>
          <w:tcPr>
            <w:tcW w:w="1512" w:type="dxa"/>
            <w:vMerge/>
            <w:noWrap/>
            <w:vAlign w:val="center"/>
          </w:tcPr>
          <w:p w:rsidR="00CF6750" w:rsidRDefault="00CF6750">
            <w:pPr>
              <w:widowControl/>
              <w:jc w:val="center"/>
              <w:rPr>
                <w:rFonts w:ascii="仿宋" w:eastAsia="仿宋" w:hAnsi="仿宋" w:cs="仿宋"/>
                <w:color w:val="000000"/>
                <w:kern w:val="0"/>
                <w:sz w:val="24"/>
              </w:rPr>
            </w:pPr>
          </w:p>
        </w:tc>
        <w:tc>
          <w:tcPr>
            <w:tcW w:w="1048" w:type="dxa"/>
            <w:vMerge/>
            <w:noWrap/>
            <w:vAlign w:val="center"/>
          </w:tcPr>
          <w:p w:rsidR="00CF6750" w:rsidRDefault="00CF6750">
            <w:pPr>
              <w:widowControl/>
              <w:jc w:val="center"/>
              <w:rPr>
                <w:rFonts w:ascii="仿宋" w:eastAsia="仿宋" w:hAnsi="仿宋" w:cs="仿宋"/>
                <w:color w:val="000000"/>
                <w:kern w:val="0"/>
                <w:sz w:val="24"/>
              </w:rPr>
            </w:pPr>
          </w:p>
        </w:tc>
      </w:tr>
      <w:tr w:rsidR="00CF6750">
        <w:trPr>
          <w:trHeight w:val="20"/>
        </w:trPr>
        <w:tc>
          <w:tcPr>
            <w:tcW w:w="662" w:type="dxa"/>
            <w:vMerge/>
            <w:noWrap/>
            <w:vAlign w:val="center"/>
          </w:tcPr>
          <w:p w:rsidR="00CF6750" w:rsidRDefault="00CF6750">
            <w:pPr>
              <w:widowControl/>
              <w:jc w:val="center"/>
              <w:rPr>
                <w:rFonts w:ascii="仿宋" w:eastAsia="仿宋" w:hAnsi="仿宋" w:cs="仿宋"/>
                <w:color w:val="000000"/>
                <w:kern w:val="0"/>
                <w:sz w:val="24"/>
              </w:rPr>
            </w:pPr>
          </w:p>
        </w:tc>
        <w:tc>
          <w:tcPr>
            <w:tcW w:w="1985" w:type="dxa"/>
            <w:noWrap/>
            <w:vAlign w:val="center"/>
          </w:tcPr>
          <w:p w:rsidR="00CF6750" w:rsidRDefault="000A5C29">
            <w:pPr>
              <w:widowControl/>
              <w:jc w:val="left"/>
              <w:rPr>
                <w:rFonts w:ascii="仿宋" w:eastAsia="仿宋" w:hAnsi="仿宋" w:cs="仿宋"/>
                <w:color w:val="000000"/>
                <w:kern w:val="0"/>
                <w:sz w:val="24"/>
              </w:rPr>
            </w:pPr>
            <w:r>
              <w:rPr>
                <w:rFonts w:ascii="仿宋" w:eastAsia="仿宋" w:hAnsi="仿宋" w:cs="仿宋" w:hint="eastAsia"/>
                <w:color w:val="000000"/>
                <w:kern w:val="0"/>
                <w:sz w:val="24"/>
              </w:rPr>
              <w:t>重要数据传输完整性</w:t>
            </w:r>
          </w:p>
        </w:tc>
        <w:tc>
          <w:tcPr>
            <w:tcW w:w="3890" w:type="dxa"/>
            <w:vMerge/>
            <w:noWrap/>
            <w:vAlign w:val="center"/>
          </w:tcPr>
          <w:p w:rsidR="00CF6750" w:rsidRDefault="00CF6750">
            <w:pPr>
              <w:jc w:val="left"/>
              <w:rPr>
                <w:rFonts w:ascii="仿宋" w:eastAsia="仿宋" w:hAnsi="仿宋" w:cs="仿宋"/>
                <w:color w:val="000000"/>
                <w:kern w:val="0"/>
                <w:sz w:val="24"/>
              </w:rPr>
            </w:pPr>
          </w:p>
        </w:tc>
        <w:tc>
          <w:tcPr>
            <w:tcW w:w="1512" w:type="dxa"/>
            <w:vMerge/>
            <w:noWrap/>
            <w:vAlign w:val="center"/>
          </w:tcPr>
          <w:p w:rsidR="00CF6750" w:rsidRDefault="00CF6750">
            <w:pPr>
              <w:widowControl/>
              <w:jc w:val="center"/>
              <w:rPr>
                <w:rFonts w:ascii="仿宋" w:eastAsia="仿宋" w:hAnsi="仿宋" w:cs="仿宋"/>
                <w:color w:val="000000"/>
                <w:kern w:val="0"/>
                <w:sz w:val="24"/>
              </w:rPr>
            </w:pPr>
          </w:p>
        </w:tc>
        <w:tc>
          <w:tcPr>
            <w:tcW w:w="1048" w:type="dxa"/>
            <w:vMerge/>
            <w:noWrap/>
            <w:vAlign w:val="center"/>
          </w:tcPr>
          <w:p w:rsidR="00CF6750" w:rsidRDefault="00CF6750">
            <w:pPr>
              <w:widowControl/>
              <w:jc w:val="center"/>
              <w:rPr>
                <w:rFonts w:ascii="仿宋" w:eastAsia="仿宋" w:hAnsi="仿宋" w:cs="仿宋"/>
                <w:color w:val="000000"/>
                <w:kern w:val="0"/>
                <w:sz w:val="24"/>
              </w:rPr>
            </w:pPr>
          </w:p>
        </w:tc>
      </w:tr>
      <w:tr w:rsidR="00CF6750">
        <w:trPr>
          <w:trHeight w:val="20"/>
        </w:trPr>
        <w:tc>
          <w:tcPr>
            <w:tcW w:w="662" w:type="dxa"/>
            <w:vMerge/>
            <w:noWrap/>
            <w:vAlign w:val="center"/>
          </w:tcPr>
          <w:p w:rsidR="00CF6750" w:rsidRDefault="00CF6750">
            <w:pPr>
              <w:widowControl/>
              <w:jc w:val="center"/>
              <w:rPr>
                <w:rFonts w:ascii="仿宋" w:eastAsia="仿宋" w:hAnsi="仿宋" w:cs="仿宋"/>
                <w:color w:val="000000"/>
                <w:kern w:val="0"/>
                <w:sz w:val="24"/>
              </w:rPr>
            </w:pPr>
          </w:p>
        </w:tc>
        <w:tc>
          <w:tcPr>
            <w:tcW w:w="1985" w:type="dxa"/>
            <w:noWrap/>
            <w:vAlign w:val="center"/>
          </w:tcPr>
          <w:p w:rsidR="00CF6750" w:rsidRDefault="000A5C29">
            <w:pPr>
              <w:widowControl/>
              <w:jc w:val="left"/>
              <w:rPr>
                <w:rFonts w:ascii="仿宋" w:eastAsia="仿宋" w:hAnsi="仿宋" w:cs="仿宋"/>
                <w:color w:val="000000"/>
                <w:kern w:val="0"/>
                <w:sz w:val="24"/>
              </w:rPr>
            </w:pPr>
            <w:r>
              <w:rPr>
                <w:rFonts w:ascii="仿宋" w:eastAsia="仿宋" w:hAnsi="仿宋" w:cs="仿宋" w:hint="eastAsia"/>
                <w:color w:val="000000"/>
                <w:kern w:val="0"/>
                <w:sz w:val="24"/>
              </w:rPr>
              <w:t>重要数据存储完整性</w:t>
            </w:r>
          </w:p>
        </w:tc>
        <w:tc>
          <w:tcPr>
            <w:tcW w:w="3890" w:type="dxa"/>
            <w:vMerge/>
            <w:noWrap/>
            <w:vAlign w:val="center"/>
          </w:tcPr>
          <w:p w:rsidR="00CF6750" w:rsidRDefault="00CF6750">
            <w:pPr>
              <w:widowControl/>
              <w:jc w:val="left"/>
              <w:rPr>
                <w:rFonts w:ascii="仿宋" w:eastAsia="仿宋" w:hAnsi="仿宋" w:cs="仿宋"/>
                <w:color w:val="000000"/>
                <w:kern w:val="0"/>
                <w:sz w:val="24"/>
              </w:rPr>
            </w:pPr>
          </w:p>
        </w:tc>
        <w:tc>
          <w:tcPr>
            <w:tcW w:w="1512" w:type="dxa"/>
            <w:vMerge/>
            <w:noWrap/>
            <w:vAlign w:val="center"/>
          </w:tcPr>
          <w:p w:rsidR="00CF6750" w:rsidRDefault="00CF6750">
            <w:pPr>
              <w:widowControl/>
              <w:jc w:val="center"/>
              <w:rPr>
                <w:rFonts w:ascii="仿宋" w:eastAsia="仿宋" w:hAnsi="仿宋" w:cs="仿宋"/>
                <w:color w:val="000000"/>
                <w:kern w:val="0"/>
                <w:sz w:val="24"/>
              </w:rPr>
            </w:pPr>
          </w:p>
        </w:tc>
        <w:tc>
          <w:tcPr>
            <w:tcW w:w="1048" w:type="dxa"/>
            <w:vMerge/>
            <w:noWrap/>
            <w:vAlign w:val="center"/>
          </w:tcPr>
          <w:p w:rsidR="00CF6750" w:rsidRDefault="00CF6750">
            <w:pPr>
              <w:widowControl/>
              <w:jc w:val="center"/>
              <w:rPr>
                <w:rFonts w:ascii="仿宋" w:eastAsia="仿宋" w:hAnsi="仿宋" w:cs="仿宋"/>
                <w:color w:val="000000"/>
                <w:kern w:val="0"/>
                <w:sz w:val="24"/>
              </w:rPr>
            </w:pPr>
          </w:p>
        </w:tc>
      </w:tr>
      <w:tr w:rsidR="00CF6750">
        <w:trPr>
          <w:trHeight w:val="20"/>
        </w:trPr>
        <w:tc>
          <w:tcPr>
            <w:tcW w:w="662" w:type="dxa"/>
            <w:vMerge/>
            <w:noWrap/>
            <w:vAlign w:val="center"/>
          </w:tcPr>
          <w:p w:rsidR="00CF6750" w:rsidRDefault="00CF6750">
            <w:pPr>
              <w:widowControl/>
              <w:jc w:val="center"/>
              <w:rPr>
                <w:rFonts w:ascii="仿宋" w:eastAsia="仿宋" w:hAnsi="仿宋" w:cs="仿宋"/>
                <w:color w:val="000000"/>
                <w:kern w:val="0"/>
                <w:sz w:val="24"/>
              </w:rPr>
            </w:pPr>
          </w:p>
        </w:tc>
        <w:tc>
          <w:tcPr>
            <w:tcW w:w="1985" w:type="dxa"/>
            <w:noWrap/>
            <w:vAlign w:val="center"/>
          </w:tcPr>
          <w:p w:rsidR="00CF6750" w:rsidRDefault="000A5C29">
            <w:pPr>
              <w:widowControl/>
              <w:jc w:val="left"/>
              <w:rPr>
                <w:rFonts w:ascii="仿宋" w:eastAsia="仿宋" w:hAnsi="仿宋" w:cs="仿宋"/>
                <w:color w:val="000000"/>
                <w:kern w:val="0"/>
                <w:sz w:val="24"/>
              </w:rPr>
            </w:pPr>
            <w:r>
              <w:rPr>
                <w:rFonts w:ascii="仿宋" w:eastAsia="仿宋" w:hAnsi="仿宋" w:cs="仿宋" w:hint="eastAsia"/>
                <w:color w:val="000000"/>
                <w:kern w:val="0"/>
                <w:sz w:val="24"/>
              </w:rPr>
              <w:t>不可否认性</w:t>
            </w:r>
          </w:p>
        </w:tc>
        <w:tc>
          <w:tcPr>
            <w:tcW w:w="3890" w:type="dxa"/>
            <w:noWrap/>
            <w:vAlign w:val="center"/>
          </w:tcPr>
          <w:p w:rsidR="00CF6750" w:rsidRDefault="000A5C29">
            <w:pPr>
              <w:widowControl/>
              <w:jc w:val="left"/>
              <w:rPr>
                <w:rFonts w:ascii="仿宋" w:eastAsia="仿宋" w:hAnsi="仿宋" w:cs="仿宋"/>
                <w:color w:val="000000"/>
                <w:kern w:val="0"/>
                <w:sz w:val="24"/>
              </w:rPr>
            </w:pPr>
            <w:r>
              <w:rPr>
                <w:rFonts w:ascii="仿宋" w:eastAsia="仿宋" w:hAnsi="仿宋" w:cs="仿宋" w:hint="eastAsia"/>
                <w:color w:val="000000"/>
                <w:kern w:val="0"/>
                <w:sz w:val="24"/>
              </w:rPr>
              <w:t>使用时间戳服务、电子</w:t>
            </w:r>
            <w:r>
              <w:rPr>
                <w:rFonts w:ascii="仿宋" w:eastAsia="仿宋" w:hAnsi="仿宋" w:cs="仿宋" w:hint="eastAsia"/>
                <w:color w:val="000000"/>
                <w:kern w:val="0"/>
                <w:sz w:val="24"/>
              </w:rPr>
              <w:t>印</w:t>
            </w:r>
            <w:r>
              <w:rPr>
                <w:rFonts w:ascii="仿宋" w:eastAsia="仿宋" w:hAnsi="仿宋" w:cs="仿宋" w:hint="eastAsia"/>
                <w:color w:val="000000"/>
                <w:kern w:val="0"/>
                <w:sz w:val="24"/>
              </w:rPr>
              <w:t>章服务来确保业务操作行为的不可否认性。</w:t>
            </w:r>
          </w:p>
        </w:tc>
        <w:tc>
          <w:tcPr>
            <w:tcW w:w="1512" w:type="dxa"/>
            <w:noWrap/>
            <w:vAlign w:val="center"/>
          </w:tcPr>
          <w:p w:rsidR="00CF6750" w:rsidRDefault="000A5C29">
            <w:pPr>
              <w:widowControl/>
              <w:jc w:val="center"/>
              <w:rPr>
                <w:rFonts w:ascii="仿宋" w:eastAsia="仿宋" w:hAnsi="仿宋" w:cs="仿宋"/>
                <w:color w:val="000000"/>
                <w:kern w:val="0"/>
                <w:sz w:val="24"/>
              </w:rPr>
            </w:pPr>
            <w:r>
              <w:rPr>
                <w:rFonts w:ascii="仿宋" w:eastAsia="仿宋" w:hAnsi="仿宋" w:cs="仿宋" w:hint="eastAsia"/>
                <w:color w:val="000000"/>
                <w:kern w:val="0"/>
                <w:sz w:val="24"/>
              </w:rPr>
              <w:t>符合</w:t>
            </w:r>
          </w:p>
        </w:tc>
        <w:tc>
          <w:tcPr>
            <w:tcW w:w="1048" w:type="dxa"/>
            <w:noWrap/>
            <w:vAlign w:val="center"/>
          </w:tcPr>
          <w:p w:rsidR="00CF6750" w:rsidRDefault="000A5C29">
            <w:pPr>
              <w:widowControl/>
              <w:jc w:val="center"/>
              <w:rPr>
                <w:rFonts w:ascii="仿宋" w:eastAsia="仿宋" w:hAnsi="仿宋" w:cs="仿宋"/>
                <w:color w:val="000000"/>
                <w:kern w:val="0"/>
                <w:sz w:val="24"/>
              </w:rPr>
            </w:pPr>
            <w:r>
              <w:rPr>
                <w:rFonts w:ascii="仿宋" w:eastAsia="仿宋" w:hAnsi="仿宋" w:cs="仿宋" w:hint="eastAsia"/>
                <w:color w:val="000000"/>
                <w:kern w:val="0"/>
                <w:sz w:val="24"/>
              </w:rPr>
              <w:t>无</w:t>
            </w:r>
          </w:p>
        </w:tc>
      </w:tr>
    </w:tbl>
    <w:p w:rsidR="00CF6750" w:rsidRDefault="000A5C29">
      <w:pPr>
        <w:adjustRightInd w:val="0"/>
        <w:snapToGrid w:val="0"/>
        <w:spacing w:line="360" w:lineRule="auto"/>
        <w:ind w:firstLineChars="200" w:firstLine="480"/>
        <w:rPr>
          <w:rFonts w:ascii="仿宋" w:eastAsia="仿宋" w:hAnsi="仿宋" w:cs="Arial"/>
          <w:sz w:val="24"/>
        </w:rPr>
      </w:pPr>
      <w:r>
        <w:rPr>
          <w:rFonts w:ascii="仿宋" w:eastAsia="仿宋" w:hAnsi="仿宋" w:cs="Arial" w:hint="eastAsia"/>
          <w:sz w:val="24"/>
        </w:rPr>
        <w:t>注：</w:t>
      </w:r>
    </w:p>
    <w:p w:rsidR="00CF6750" w:rsidRDefault="000A5C29">
      <w:pPr>
        <w:adjustRightInd w:val="0"/>
        <w:snapToGrid w:val="0"/>
        <w:spacing w:line="360" w:lineRule="auto"/>
        <w:ind w:firstLineChars="200" w:firstLine="480"/>
        <w:rPr>
          <w:rFonts w:ascii="仿宋" w:eastAsia="仿宋" w:hAnsi="仿宋" w:cs="Arial"/>
          <w:sz w:val="24"/>
        </w:rPr>
      </w:pPr>
      <w:r>
        <w:rPr>
          <w:rFonts w:ascii="仿宋" w:eastAsia="仿宋" w:hAnsi="仿宋" w:cs="Arial" w:hint="eastAsia"/>
          <w:sz w:val="24"/>
        </w:rPr>
        <w:t xml:space="preserve">1. </w:t>
      </w:r>
      <w:r>
        <w:rPr>
          <w:rFonts w:ascii="仿宋" w:eastAsia="仿宋" w:hAnsi="仿宋" w:cs="Arial" w:hint="eastAsia"/>
          <w:sz w:val="24"/>
        </w:rPr>
        <w:t>标准符合性列包括：符合、部分符合、不符合、不适用；</w:t>
      </w:r>
    </w:p>
    <w:p w:rsidR="00CF6750" w:rsidRDefault="000A5C29">
      <w:pPr>
        <w:adjustRightInd w:val="0"/>
        <w:snapToGrid w:val="0"/>
        <w:spacing w:line="360" w:lineRule="auto"/>
        <w:ind w:firstLineChars="200" w:firstLine="480"/>
        <w:rPr>
          <w:rFonts w:ascii="仿宋" w:eastAsia="仿宋" w:hAnsi="仿宋" w:cs="Arial"/>
          <w:sz w:val="24"/>
        </w:rPr>
      </w:pPr>
      <w:r>
        <w:rPr>
          <w:rFonts w:ascii="仿宋" w:eastAsia="仿宋" w:hAnsi="仿宋" w:cs="Arial" w:hint="eastAsia"/>
          <w:sz w:val="24"/>
        </w:rPr>
        <w:t xml:space="preserve">2. </w:t>
      </w:r>
      <w:r>
        <w:rPr>
          <w:rFonts w:ascii="仿宋" w:eastAsia="仿宋" w:hAnsi="仿宋" w:cs="Arial" w:hint="eastAsia"/>
          <w:sz w:val="24"/>
        </w:rPr>
        <w:t>说明列：主要阐述指标不适用的原因及替代性措施；对于部分符合</w:t>
      </w:r>
      <w:r>
        <w:rPr>
          <w:rFonts w:ascii="仿宋" w:eastAsia="仿宋" w:hAnsi="仿宋" w:cs="Arial" w:hint="eastAsia"/>
          <w:sz w:val="24"/>
        </w:rPr>
        <w:t>/</w:t>
      </w:r>
      <w:r>
        <w:rPr>
          <w:rFonts w:ascii="仿宋" w:eastAsia="仿宋" w:hAnsi="仿宋" w:cs="Arial" w:hint="eastAsia"/>
          <w:sz w:val="24"/>
        </w:rPr>
        <w:t>不符合的指标，若存在高风险，应给出缓解措施。</w:t>
      </w:r>
    </w:p>
    <w:p w:rsidR="00CF6750" w:rsidRDefault="000A5C29">
      <w:pPr>
        <w:pStyle w:val="4"/>
        <w:jc w:val="left"/>
        <w:rPr>
          <w:rFonts w:ascii="楷体" w:hAnsi="楷体" w:cs="楷体"/>
          <w:b/>
        </w:rPr>
      </w:pPr>
      <w:bookmarkStart w:id="560" w:name="_Toc1176515965"/>
      <w:bookmarkStart w:id="561" w:name="_Toc1321916377"/>
      <w:bookmarkStart w:id="562" w:name="_Toc1551531510"/>
      <w:bookmarkStart w:id="563" w:name="_Toc1501074134"/>
      <w:bookmarkStart w:id="564" w:name="_Toc1798281485"/>
      <w:bookmarkStart w:id="565" w:name="_Toc275315053"/>
      <w:bookmarkStart w:id="566" w:name="_Toc1051713695"/>
      <w:bookmarkStart w:id="567" w:name="_Toc557060802"/>
      <w:bookmarkStart w:id="568" w:name="_Toc1825421942"/>
      <w:r>
        <w:rPr>
          <w:rFonts w:ascii="楷体" w:hAnsi="楷体" w:cs="楷体" w:hint="eastAsia"/>
          <w:b/>
        </w:rPr>
        <w:t xml:space="preserve">6 </w:t>
      </w:r>
      <w:r>
        <w:rPr>
          <w:rFonts w:ascii="楷体" w:hAnsi="楷体" w:cs="楷体" w:hint="eastAsia"/>
          <w:b/>
        </w:rPr>
        <w:t>安全管理</w:t>
      </w:r>
      <w:bookmarkEnd w:id="560"/>
      <w:bookmarkEnd w:id="561"/>
      <w:bookmarkEnd w:id="562"/>
      <w:bookmarkEnd w:id="563"/>
      <w:bookmarkEnd w:id="564"/>
      <w:bookmarkEnd w:id="565"/>
      <w:bookmarkEnd w:id="566"/>
      <w:r>
        <w:rPr>
          <w:rFonts w:ascii="楷体" w:hAnsi="楷体" w:cs="楷体" w:hint="eastAsia"/>
          <w:b/>
        </w:rPr>
        <w:t>方案</w:t>
      </w:r>
      <w:bookmarkEnd w:id="567"/>
      <w:bookmarkEnd w:id="568"/>
    </w:p>
    <w:p w:rsidR="00CF6750" w:rsidRDefault="000A5C29">
      <w:pPr>
        <w:pStyle w:val="40"/>
        <w:rPr>
          <w:rFonts w:ascii="楷体" w:eastAsia="楷体" w:hAnsi="楷体" w:cs="楷体"/>
          <w:sz w:val="30"/>
          <w:szCs w:val="30"/>
        </w:rPr>
      </w:pPr>
      <w:bookmarkStart w:id="569" w:name="_Toc587483538"/>
      <w:bookmarkStart w:id="570" w:name="_Toc1197253669"/>
      <w:bookmarkStart w:id="571" w:name="_Toc1267750037"/>
      <w:bookmarkStart w:id="572" w:name="_Toc1040908640"/>
      <w:bookmarkStart w:id="573" w:name="_Toc1835613168"/>
      <w:bookmarkStart w:id="574" w:name="_Toc1279744025"/>
      <w:bookmarkStart w:id="575" w:name="_Toc158765675"/>
      <w:r>
        <w:rPr>
          <w:rFonts w:ascii="楷体" w:eastAsia="楷体" w:hAnsi="楷体" w:cs="楷体" w:hint="eastAsia"/>
          <w:sz w:val="30"/>
          <w:szCs w:val="30"/>
        </w:rPr>
        <w:t xml:space="preserve">6.1 </w:t>
      </w:r>
      <w:r>
        <w:rPr>
          <w:rFonts w:ascii="楷体" w:eastAsia="楷体" w:hAnsi="楷体" w:cs="楷体" w:hint="eastAsia"/>
          <w:sz w:val="30"/>
          <w:szCs w:val="30"/>
        </w:rPr>
        <w:t>管理制度</w:t>
      </w:r>
      <w:bookmarkEnd w:id="569"/>
      <w:bookmarkEnd w:id="570"/>
      <w:bookmarkEnd w:id="571"/>
      <w:bookmarkEnd w:id="572"/>
      <w:bookmarkEnd w:id="573"/>
      <w:bookmarkEnd w:id="574"/>
      <w:bookmarkEnd w:id="575"/>
    </w:p>
    <w:p w:rsidR="00CF6750" w:rsidRDefault="000A5C29">
      <w:pPr>
        <w:pStyle w:val="000"/>
        <w:spacing w:line="360" w:lineRule="auto"/>
        <w:rPr>
          <w:color w:val="000000"/>
        </w:rPr>
      </w:pPr>
      <w:r>
        <w:rPr>
          <w:rFonts w:hint="eastAsia"/>
          <w:color w:val="000000"/>
        </w:rPr>
        <w:t>根据《密码应用基本要求》关于管理制度的要求，制定与系统相适应的密码应用管理制度和操作规范，包含密码应用安全管理相关流程制度的制定、发布、修订等内容</w:t>
      </w:r>
      <w:r>
        <w:rPr>
          <w:color w:val="000000"/>
        </w:rPr>
        <w:t>，</w:t>
      </w:r>
      <w:r>
        <w:rPr>
          <w:rFonts w:hint="eastAsia"/>
          <w:color w:val="000000"/>
        </w:rPr>
        <w:t>并同步在单位现有制度发布流程中补充密码应用管理制度发布流程，待新制定的密码应用管理制度和操作规范内部评审通过后，按照密码相关管理制度予以发布并遵照执行。</w:t>
      </w:r>
    </w:p>
    <w:p w:rsidR="00CF6750" w:rsidRDefault="000A5C29">
      <w:pPr>
        <w:pStyle w:val="000"/>
        <w:spacing w:line="360" w:lineRule="auto"/>
        <w:rPr>
          <w:color w:val="000000"/>
        </w:rPr>
      </w:pPr>
      <w:r>
        <w:rPr>
          <w:rFonts w:hint="eastAsia"/>
          <w:color w:val="000000"/>
        </w:rPr>
        <w:t>密码应用管理制度和操作规范发布后，每年年底，在单位内部组织专家和密码相关人员对密码安全管理制度和操作规范在使用过程中的合理性和适用性进行论证和审定，对存在不足或需要改进的安全管理制度进行修订。</w:t>
      </w:r>
    </w:p>
    <w:p w:rsidR="00CF6750" w:rsidRDefault="000A5C29">
      <w:pPr>
        <w:pStyle w:val="40"/>
        <w:rPr>
          <w:rFonts w:ascii="楷体" w:eastAsia="楷体" w:hAnsi="楷体" w:cs="楷体"/>
          <w:sz w:val="30"/>
          <w:szCs w:val="30"/>
        </w:rPr>
      </w:pPr>
      <w:bookmarkStart w:id="576" w:name="_Toc428845743"/>
      <w:bookmarkStart w:id="577" w:name="_Toc2138807194"/>
      <w:bookmarkStart w:id="578" w:name="_Toc473241474"/>
      <w:bookmarkStart w:id="579" w:name="_Toc1032004036"/>
      <w:bookmarkStart w:id="580" w:name="_Toc107725115"/>
      <w:bookmarkStart w:id="581" w:name="_Toc331570527"/>
      <w:bookmarkStart w:id="582" w:name="_Toc892865765"/>
      <w:r>
        <w:rPr>
          <w:rFonts w:ascii="楷体" w:eastAsia="楷体" w:hAnsi="楷体" w:cs="楷体" w:hint="eastAsia"/>
          <w:sz w:val="30"/>
          <w:szCs w:val="30"/>
        </w:rPr>
        <w:t xml:space="preserve">6.2 </w:t>
      </w:r>
      <w:r>
        <w:rPr>
          <w:rFonts w:ascii="楷体" w:eastAsia="楷体" w:hAnsi="楷体" w:cs="楷体" w:hint="eastAsia"/>
          <w:sz w:val="30"/>
          <w:szCs w:val="30"/>
        </w:rPr>
        <w:t>人员管理</w:t>
      </w:r>
      <w:bookmarkEnd w:id="576"/>
      <w:bookmarkEnd w:id="577"/>
      <w:bookmarkEnd w:id="578"/>
      <w:bookmarkEnd w:id="579"/>
      <w:bookmarkEnd w:id="580"/>
      <w:bookmarkEnd w:id="581"/>
      <w:bookmarkEnd w:id="582"/>
    </w:p>
    <w:p w:rsidR="00CF6750" w:rsidRDefault="000A5C29">
      <w:pPr>
        <w:pStyle w:val="000"/>
        <w:spacing w:line="360" w:lineRule="auto"/>
        <w:rPr>
          <w:color w:val="000000"/>
        </w:rPr>
      </w:pPr>
      <w:r>
        <w:rPr>
          <w:rFonts w:hint="eastAsia"/>
          <w:color w:val="000000"/>
        </w:rPr>
        <w:t>根据《密码应用基本要求》关于人员管理的要求，补充和完善现有人员管理制度。</w:t>
      </w:r>
    </w:p>
    <w:p w:rsidR="00CF6750" w:rsidRDefault="000A5C29">
      <w:pPr>
        <w:pStyle w:val="000"/>
        <w:spacing w:line="360" w:lineRule="auto"/>
        <w:rPr>
          <w:color w:val="000000"/>
        </w:rPr>
      </w:pPr>
      <w:r>
        <w:rPr>
          <w:rFonts w:hint="eastAsia"/>
          <w:color w:val="000000"/>
        </w:rPr>
        <w:t>1</w:t>
      </w:r>
      <w:r>
        <w:rPr>
          <w:rFonts w:hint="eastAsia"/>
          <w:color w:val="000000"/>
        </w:rPr>
        <w:t>）设置密码专题培训机制，每六</w:t>
      </w:r>
      <w:r>
        <w:rPr>
          <w:color w:val="000000"/>
        </w:rPr>
        <w:t>个月组织一次，</w:t>
      </w:r>
      <w:r>
        <w:rPr>
          <w:rFonts w:hint="eastAsia"/>
          <w:color w:val="000000"/>
        </w:rPr>
        <w:t>由内部专业人</w:t>
      </w:r>
      <w:r>
        <w:rPr>
          <w:rFonts w:hint="eastAsia"/>
          <w:color w:val="000000"/>
        </w:rPr>
        <w:lastRenderedPageBreak/>
        <w:t>员或聘请外部专家担任培训讲师，内容涉及密码相关法律法规、标准规范、密码应用、密码应用安全性评估等多个方面，使相关人员了解密码相关法律法规，掌握密码应用基本原理，并遵照执行。</w:t>
      </w:r>
    </w:p>
    <w:p w:rsidR="00CF6750" w:rsidRDefault="000A5C29">
      <w:pPr>
        <w:pStyle w:val="000"/>
        <w:spacing w:line="360" w:lineRule="auto"/>
        <w:rPr>
          <w:color w:val="000000"/>
        </w:rPr>
      </w:pPr>
      <w:r>
        <w:rPr>
          <w:rFonts w:hint="eastAsia"/>
          <w:color w:val="000000"/>
        </w:rPr>
        <w:t>2</w:t>
      </w:r>
      <w:r>
        <w:rPr>
          <w:rFonts w:hint="eastAsia"/>
          <w:color w:val="000000"/>
        </w:rPr>
        <w:t>）系统完成密码保障体系建设后，将安排项目建设单位、云服务商对系统使用的密码资源、密码服务进行操作培训，确保相关人员能够正确配置。</w:t>
      </w:r>
    </w:p>
    <w:p w:rsidR="00CF6750" w:rsidRDefault="000A5C29">
      <w:pPr>
        <w:pStyle w:val="000"/>
        <w:spacing w:line="360" w:lineRule="auto"/>
        <w:rPr>
          <w:color w:val="000000"/>
        </w:rPr>
      </w:pPr>
      <w:r>
        <w:rPr>
          <w:rFonts w:hint="eastAsia"/>
          <w:color w:val="000000"/>
        </w:rPr>
        <w:t>3</w:t>
      </w:r>
      <w:r>
        <w:rPr>
          <w:rFonts w:hint="eastAsia"/>
          <w:color w:val="000000"/>
        </w:rPr>
        <w:t>）结合系统情况，分别设立密钥管理员、密码安全审计员、密码操作员等岗位，</w:t>
      </w:r>
      <w:r>
        <w:rPr>
          <w:color w:val="000000"/>
        </w:rPr>
        <w:t>明确各岗位职责，每个岗位均由</w:t>
      </w:r>
      <w:r>
        <w:rPr>
          <w:color w:val="000000"/>
        </w:rPr>
        <w:t>2</w:t>
      </w:r>
      <w:r>
        <w:rPr>
          <w:rFonts w:hint="eastAsia"/>
          <w:color w:val="000000"/>
        </w:rPr>
        <w:t>人担任。</w:t>
      </w:r>
    </w:p>
    <w:p w:rsidR="00CF6750" w:rsidRDefault="000A5C29">
      <w:pPr>
        <w:pStyle w:val="000"/>
        <w:spacing w:line="360" w:lineRule="auto"/>
        <w:rPr>
          <w:color w:val="000000"/>
        </w:rPr>
      </w:pPr>
      <w:r>
        <w:rPr>
          <w:rFonts w:hint="eastAsia"/>
          <w:color w:val="000000"/>
        </w:rPr>
        <w:t>4</w:t>
      </w:r>
      <w:r>
        <w:rPr>
          <w:rFonts w:hint="eastAsia"/>
          <w:color w:val="000000"/>
        </w:rPr>
        <w:t>）在现有的安全管理制度中，补充密码相关人员考核、奖惩、保密、调离制度，每年对密钥管理员、密码安全审计员、密码操作员组织一次考核，对考核成绩优异的予以表扬和奖励，考核成绩不合格者，进行批评教育；密钥管理员、安全审计员、密码操作员与单位签订保密协议，承担保密义务，相关人员若要调离岗位时，按照制定的人员调离制度承担相应的保密义务。</w:t>
      </w:r>
    </w:p>
    <w:p w:rsidR="00CF6750" w:rsidRDefault="000A5C29">
      <w:pPr>
        <w:pStyle w:val="40"/>
        <w:rPr>
          <w:rFonts w:ascii="楷体" w:eastAsia="楷体" w:hAnsi="楷体" w:cs="楷体"/>
          <w:sz w:val="30"/>
          <w:szCs w:val="30"/>
        </w:rPr>
      </w:pPr>
      <w:bookmarkStart w:id="583" w:name="_Toc1224013298"/>
      <w:bookmarkStart w:id="584" w:name="_Toc2056273237"/>
      <w:bookmarkStart w:id="585" w:name="_Toc1956407485"/>
      <w:bookmarkStart w:id="586" w:name="_Toc891985703"/>
      <w:bookmarkStart w:id="587" w:name="_Toc733077369"/>
      <w:bookmarkStart w:id="588" w:name="_Toc673982544"/>
      <w:bookmarkStart w:id="589" w:name="_Toc1106115815"/>
      <w:r>
        <w:rPr>
          <w:rFonts w:ascii="楷体" w:eastAsia="楷体" w:hAnsi="楷体" w:cs="楷体" w:hint="eastAsia"/>
          <w:sz w:val="30"/>
          <w:szCs w:val="30"/>
        </w:rPr>
        <w:t xml:space="preserve">6.3 </w:t>
      </w:r>
      <w:r>
        <w:rPr>
          <w:rFonts w:ascii="楷体" w:eastAsia="楷体" w:hAnsi="楷体" w:cs="楷体" w:hint="eastAsia"/>
          <w:sz w:val="30"/>
          <w:szCs w:val="30"/>
        </w:rPr>
        <w:t>建设运行</w:t>
      </w:r>
      <w:bookmarkEnd w:id="583"/>
      <w:bookmarkEnd w:id="584"/>
      <w:bookmarkEnd w:id="585"/>
      <w:bookmarkEnd w:id="586"/>
      <w:bookmarkEnd w:id="587"/>
      <w:bookmarkEnd w:id="588"/>
      <w:bookmarkEnd w:id="589"/>
    </w:p>
    <w:p w:rsidR="00CF6750" w:rsidRDefault="000A5C29">
      <w:pPr>
        <w:pStyle w:val="000"/>
        <w:spacing w:line="360" w:lineRule="auto"/>
        <w:rPr>
          <w:color w:val="000000"/>
        </w:rPr>
      </w:pPr>
      <w:r>
        <w:rPr>
          <w:rFonts w:hint="eastAsia"/>
          <w:color w:val="000000"/>
        </w:rPr>
        <w:t>完成本方案编制后，我单位将</w:t>
      </w:r>
      <w:r>
        <w:rPr>
          <w:rFonts w:hint="eastAsia"/>
        </w:rPr>
        <w:t>委托密评机构或组织专家评审会对本方案进行评估</w:t>
      </w:r>
      <w:r>
        <w:rPr>
          <w:rFonts w:hint="eastAsia"/>
          <w:color w:val="000000"/>
        </w:rPr>
        <w:t>，并基于通过评估后的方案，合规、正确、有效地建设密码保障系统。</w:t>
      </w:r>
    </w:p>
    <w:p w:rsidR="00CF6750" w:rsidRDefault="000A5C29">
      <w:pPr>
        <w:pStyle w:val="000"/>
        <w:spacing w:line="360" w:lineRule="auto"/>
      </w:pPr>
      <w:r>
        <w:rPr>
          <w:rFonts w:hint="eastAsia"/>
        </w:rPr>
        <w:t>依据评估通过的密码应用方案完成</w:t>
      </w:r>
      <w:r>
        <w:rPr>
          <w:rFonts w:hint="eastAsia"/>
        </w:rPr>
        <w:t>建设后，我单位</w:t>
      </w:r>
      <w:r>
        <w:rPr>
          <w:rFonts w:hint="eastAsia"/>
          <w:color w:val="000000"/>
        </w:rPr>
        <w:t>将</w:t>
      </w:r>
      <w:r>
        <w:rPr>
          <w:rFonts w:hint="eastAsia"/>
        </w:rPr>
        <w:t>委托密评机构对本系统进行密码应用测评，通过后才能上线运行。</w:t>
      </w:r>
    </w:p>
    <w:p w:rsidR="00CF6750" w:rsidRDefault="000A5C29">
      <w:pPr>
        <w:pStyle w:val="000"/>
        <w:spacing w:line="360" w:lineRule="auto"/>
        <w:rPr>
          <w:color w:val="000000"/>
        </w:rPr>
      </w:pPr>
      <w:r>
        <w:rPr>
          <w:rFonts w:hint="eastAsia"/>
        </w:rPr>
        <w:t>系统上线运行后，我单位会定期（每年至少一次）自行或委托密评机构对系统开展密码应用安全性评估，并根据评估意见进行整改。</w:t>
      </w:r>
      <w:r>
        <w:rPr>
          <w:rFonts w:hint="eastAsia"/>
        </w:rPr>
        <w:lastRenderedPageBreak/>
        <w:t>当系统在运行过程中发现重大密码应用安全隐患时，须停止系统运行，制定整改方案，按照整改方案对系统进行整改，自行或委托密评机构对系统开展密码应用安全性评估，评估通过后重新上线运行。</w:t>
      </w:r>
    </w:p>
    <w:p w:rsidR="00CF6750" w:rsidRDefault="000A5C29">
      <w:pPr>
        <w:pStyle w:val="40"/>
        <w:rPr>
          <w:rFonts w:ascii="楷体" w:eastAsia="楷体" w:hAnsi="楷体" w:cs="楷体"/>
          <w:sz w:val="30"/>
          <w:szCs w:val="30"/>
        </w:rPr>
      </w:pPr>
      <w:bookmarkStart w:id="590" w:name="_Toc576368121"/>
      <w:bookmarkStart w:id="591" w:name="_Toc989588386"/>
      <w:bookmarkStart w:id="592" w:name="_Toc246277959"/>
      <w:bookmarkStart w:id="593" w:name="_Toc1846901070"/>
      <w:bookmarkStart w:id="594" w:name="_Toc642649421"/>
      <w:bookmarkStart w:id="595" w:name="_Toc203737066"/>
      <w:bookmarkStart w:id="596" w:name="_Toc164267319"/>
      <w:r>
        <w:rPr>
          <w:rFonts w:ascii="楷体" w:eastAsia="楷体" w:hAnsi="楷体" w:cs="楷体" w:hint="eastAsia"/>
          <w:sz w:val="30"/>
          <w:szCs w:val="30"/>
        </w:rPr>
        <w:t xml:space="preserve">6.4 </w:t>
      </w:r>
      <w:r>
        <w:rPr>
          <w:rFonts w:ascii="楷体" w:eastAsia="楷体" w:hAnsi="楷体" w:cs="楷体" w:hint="eastAsia"/>
          <w:sz w:val="30"/>
          <w:szCs w:val="30"/>
        </w:rPr>
        <w:t>应急处置</w:t>
      </w:r>
      <w:bookmarkEnd w:id="590"/>
      <w:bookmarkEnd w:id="591"/>
      <w:bookmarkEnd w:id="592"/>
      <w:bookmarkEnd w:id="593"/>
      <w:bookmarkEnd w:id="594"/>
      <w:bookmarkEnd w:id="595"/>
      <w:bookmarkEnd w:id="596"/>
    </w:p>
    <w:p w:rsidR="00CF6750" w:rsidRDefault="000A5C29">
      <w:pPr>
        <w:pStyle w:val="000"/>
        <w:spacing w:line="360" w:lineRule="auto"/>
        <w:rPr>
          <w:color w:val="000000"/>
        </w:rPr>
      </w:pPr>
      <w:r>
        <w:rPr>
          <w:rFonts w:hint="eastAsia"/>
          <w:color w:val="000000"/>
        </w:rPr>
        <w:t>根据《密码应用基本要求》关于应急处置的要求，完善系统现有应急管理制度，补充制定密码应用应急处置预案，做好应急资源准备，明确密</w:t>
      </w:r>
      <w:r>
        <w:rPr>
          <w:rFonts w:hint="eastAsia"/>
          <w:color w:val="000000"/>
        </w:rPr>
        <w:t>码安全事件处理流程及其它管理措施。</w:t>
      </w:r>
    </w:p>
    <w:p w:rsidR="00CF6750" w:rsidRDefault="000A5C29">
      <w:pPr>
        <w:pStyle w:val="4"/>
        <w:jc w:val="left"/>
        <w:rPr>
          <w:rFonts w:ascii="楷体" w:hAnsi="楷体" w:cs="楷体"/>
          <w:b/>
        </w:rPr>
      </w:pPr>
      <w:bookmarkStart w:id="597" w:name="_Toc2051325700"/>
      <w:bookmarkStart w:id="598" w:name="_Toc816059578"/>
      <w:bookmarkStart w:id="599" w:name="_Toc1722280630"/>
      <w:bookmarkStart w:id="600" w:name="_Toc1652758148"/>
      <w:bookmarkStart w:id="601" w:name="_Toc947938149"/>
      <w:bookmarkStart w:id="602" w:name="_Toc291338745"/>
      <w:bookmarkStart w:id="603" w:name="_Toc1631547542"/>
      <w:bookmarkStart w:id="604" w:name="_Toc478259354"/>
      <w:bookmarkStart w:id="605" w:name="_Toc1363543296"/>
      <w:r>
        <w:rPr>
          <w:rFonts w:ascii="楷体" w:hAnsi="楷体" w:cs="楷体" w:hint="eastAsia"/>
          <w:b/>
        </w:rPr>
        <w:t xml:space="preserve">7 </w:t>
      </w:r>
      <w:r>
        <w:rPr>
          <w:rFonts w:ascii="楷体" w:hAnsi="楷体" w:cs="楷体" w:hint="eastAsia"/>
          <w:b/>
        </w:rPr>
        <w:t>实施保障方案</w:t>
      </w:r>
      <w:bookmarkEnd w:id="597"/>
      <w:bookmarkEnd w:id="598"/>
      <w:bookmarkEnd w:id="599"/>
      <w:bookmarkEnd w:id="600"/>
      <w:bookmarkEnd w:id="601"/>
      <w:bookmarkEnd w:id="602"/>
      <w:bookmarkEnd w:id="603"/>
      <w:bookmarkEnd w:id="604"/>
      <w:bookmarkEnd w:id="605"/>
    </w:p>
    <w:p w:rsidR="00CF6750" w:rsidRDefault="000A5C29">
      <w:pPr>
        <w:pStyle w:val="000"/>
        <w:spacing w:line="360" w:lineRule="auto"/>
        <w:rPr>
          <w:color w:val="000000"/>
        </w:rPr>
      </w:pPr>
      <w:r>
        <w:rPr>
          <w:rFonts w:hint="eastAsia"/>
          <w:color w:val="000000"/>
        </w:rPr>
        <w:t>参考本地部署示例，针对具体系统制定相应的实施保障方案。</w:t>
      </w:r>
    </w:p>
    <w:p w:rsidR="00CF6750" w:rsidRDefault="000A5C29">
      <w:pPr>
        <w:pStyle w:val="4"/>
        <w:jc w:val="left"/>
        <w:rPr>
          <w:rFonts w:ascii="楷体" w:hAnsi="楷体" w:cs="楷体"/>
          <w:b/>
        </w:rPr>
      </w:pPr>
      <w:bookmarkStart w:id="606" w:name="_Toc1868394172"/>
      <w:bookmarkStart w:id="607" w:name="_Toc2117353506"/>
      <w:r>
        <w:rPr>
          <w:rFonts w:ascii="楷体" w:hAnsi="楷体" w:cs="楷体" w:hint="eastAsia"/>
          <w:b/>
        </w:rPr>
        <w:br w:type="page"/>
      </w:r>
      <w:r>
        <w:rPr>
          <w:rFonts w:ascii="楷体" w:hAnsi="楷体" w:cs="楷体" w:hint="eastAsia"/>
          <w:b/>
        </w:rPr>
        <w:lastRenderedPageBreak/>
        <w:t xml:space="preserve">8 </w:t>
      </w:r>
      <w:r>
        <w:rPr>
          <w:rFonts w:ascii="楷体" w:hAnsi="楷体" w:cs="楷体" w:hint="eastAsia"/>
          <w:b/>
        </w:rPr>
        <w:t>密码应用建设投资概算</w:t>
      </w:r>
      <w:bookmarkEnd w:id="606"/>
      <w:bookmarkEnd w:id="607"/>
    </w:p>
    <w:p w:rsidR="00CF6750" w:rsidRDefault="000A5C29">
      <w:pPr>
        <w:pStyle w:val="40"/>
        <w:rPr>
          <w:rFonts w:ascii="楷体" w:eastAsia="楷体" w:hAnsi="楷体" w:cs="楷体"/>
          <w:sz w:val="30"/>
          <w:szCs w:val="30"/>
        </w:rPr>
      </w:pPr>
      <w:bookmarkStart w:id="608" w:name="_Toc78189645"/>
      <w:bookmarkStart w:id="609" w:name="_Toc175050249"/>
      <w:r>
        <w:rPr>
          <w:rFonts w:ascii="楷体" w:eastAsia="楷体" w:hAnsi="楷体" w:cs="楷体" w:hint="eastAsia"/>
          <w:sz w:val="30"/>
          <w:szCs w:val="30"/>
        </w:rPr>
        <w:t xml:space="preserve">8.1 </w:t>
      </w:r>
      <w:r>
        <w:rPr>
          <w:rFonts w:ascii="楷体" w:eastAsia="楷体" w:hAnsi="楷体" w:cs="楷体" w:hint="eastAsia"/>
          <w:sz w:val="30"/>
          <w:szCs w:val="30"/>
        </w:rPr>
        <w:t>云密码资源</w:t>
      </w:r>
      <w:r>
        <w:rPr>
          <w:rFonts w:ascii="楷体" w:eastAsia="楷体" w:hAnsi="楷体" w:cs="楷体" w:hint="eastAsia"/>
          <w:sz w:val="30"/>
          <w:szCs w:val="30"/>
        </w:rPr>
        <w:t>/</w:t>
      </w:r>
      <w:r>
        <w:rPr>
          <w:rFonts w:ascii="楷体" w:eastAsia="楷体" w:hAnsi="楷体" w:cs="楷体" w:hint="eastAsia"/>
          <w:sz w:val="30"/>
          <w:szCs w:val="30"/>
        </w:rPr>
        <w:t>密码服务配置列表</w:t>
      </w:r>
      <w:bookmarkEnd w:id="608"/>
      <w:bookmarkEnd w:id="609"/>
      <w:r>
        <w:rPr>
          <w:rFonts w:ascii="楷体" w:eastAsia="楷体" w:hAnsi="楷体" w:cs="楷体" w:hint="eastAsia"/>
          <w:sz w:val="30"/>
          <w:szCs w:val="30"/>
        </w:rPr>
        <w:tab/>
      </w:r>
    </w:p>
    <w:p w:rsidR="00CF6750" w:rsidRDefault="000A5C29">
      <w:pPr>
        <w:spacing w:line="360" w:lineRule="auto"/>
        <w:jc w:val="center"/>
        <w:rPr>
          <w:rFonts w:ascii="仿宋" w:eastAsia="仿宋" w:hAnsi="仿宋" w:cs="仿宋"/>
          <w:sz w:val="28"/>
          <w:szCs w:val="28"/>
        </w:rPr>
      </w:pPr>
      <w:r>
        <w:rPr>
          <w:rFonts w:ascii="仿宋" w:eastAsia="仿宋" w:hAnsi="仿宋" w:cs="仿宋" w:hint="eastAsia"/>
          <w:sz w:val="28"/>
          <w:szCs w:val="28"/>
        </w:rPr>
        <w:t>表</w:t>
      </w:r>
      <w:r>
        <w:rPr>
          <w:rFonts w:ascii="仿宋" w:eastAsia="仿宋" w:hAnsi="仿宋" w:cs="仿宋" w:hint="eastAsia"/>
          <w:sz w:val="28"/>
          <w:szCs w:val="28"/>
        </w:rPr>
        <w:t>1</w:t>
      </w:r>
      <w:r>
        <w:rPr>
          <w:rFonts w:ascii="仿宋" w:eastAsia="仿宋" w:hAnsi="仿宋" w:cs="仿宋" w:hint="eastAsia"/>
          <w:sz w:val="28"/>
          <w:szCs w:val="28"/>
        </w:rPr>
        <w:t>0</w:t>
      </w:r>
      <w:r>
        <w:rPr>
          <w:rFonts w:ascii="仿宋" w:eastAsia="仿宋" w:hAnsi="仿宋" w:cs="仿宋" w:hint="eastAsia"/>
          <w:sz w:val="28"/>
          <w:szCs w:val="28"/>
        </w:rPr>
        <w:t xml:space="preserve"> </w:t>
      </w:r>
      <w:r>
        <w:rPr>
          <w:rFonts w:ascii="仿宋" w:eastAsia="仿宋" w:hAnsi="仿宋" w:cs="仿宋" w:hint="eastAsia"/>
          <w:sz w:val="28"/>
          <w:szCs w:val="28"/>
        </w:rPr>
        <w:t>密码资源与服务配置列表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53"/>
        <w:gridCol w:w="3845"/>
        <w:gridCol w:w="1166"/>
        <w:gridCol w:w="888"/>
        <w:gridCol w:w="750"/>
        <w:gridCol w:w="1127"/>
      </w:tblGrid>
      <w:tr w:rsidR="00CF6750">
        <w:trPr>
          <w:trHeight w:val="312"/>
          <w:jc w:val="center"/>
        </w:trPr>
        <w:tc>
          <w:tcPr>
            <w:tcW w:w="653" w:type="dxa"/>
            <w:noWrap/>
            <w:vAlign w:val="center"/>
          </w:tcPr>
          <w:p w:rsidR="00CF6750" w:rsidRDefault="000A5C29">
            <w:pPr>
              <w:widowControl/>
              <w:jc w:val="center"/>
              <w:rPr>
                <w:rFonts w:ascii="仿宋" w:eastAsia="仿宋" w:hAnsi="仿宋" w:cs="宋体"/>
                <w:b/>
                <w:bCs/>
                <w:color w:val="000000"/>
                <w:kern w:val="0"/>
                <w:sz w:val="24"/>
              </w:rPr>
            </w:pPr>
            <w:r>
              <w:rPr>
                <w:rFonts w:ascii="仿宋" w:eastAsia="仿宋" w:hAnsi="仿宋" w:cs="宋体" w:hint="eastAsia"/>
                <w:b/>
                <w:bCs/>
                <w:color w:val="000000"/>
                <w:kern w:val="0"/>
                <w:sz w:val="24"/>
              </w:rPr>
              <w:t>序号</w:t>
            </w:r>
          </w:p>
        </w:tc>
        <w:tc>
          <w:tcPr>
            <w:tcW w:w="3845" w:type="dxa"/>
            <w:noWrap/>
            <w:vAlign w:val="center"/>
          </w:tcPr>
          <w:p w:rsidR="00CF6750" w:rsidRDefault="000A5C29">
            <w:pPr>
              <w:widowControl/>
              <w:jc w:val="center"/>
              <w:rPr>
                <w:rFonts w:ascii="仿宋" w:eastAsia="仿宋" w:hAnsi="仿宋" w:cs="宋体"/>
                <w:b/>
                <w:bCs/>
                <w:color w:val="000000"/>
                <w:kern w:val="0"/>
                <w:sz w:val="24"/>
              </w:rPr>
            </w:pPr>
            <w:r>
              <w:rPr>
                <w:rFonts w:ascii="仿宋" w:eastAsia="仿宋" w:hAnsi="仿宋" w:cs="宋体" w:hint="eastAsia"/>
                <w:b/>
                <w:bCs/>
                <w:color w:val="000000"/>
                <w:kern w:val="0"/>
                <w:sz w:val="24"/>
              </w:rPr>
              <w:t>名称</w:t>
            </w:r>
          </w:p>
        </w:tc>
        <w:tc>
          <w:tcPr>
            <w:tcW w:w="1166" w:type="dxa"/>
            <w:noWrap/>
            <w:vAlign w:val="center"/>
          </w:tcPr>
          <w:p w:rsidR="00CF6750" w:rsidRDefault="000A5C29">
            <w:pPr>
              <w:widowControl/>
              <w:jc w:val="center"/>
              <w:rPr>
                <w:rFonts w:ascii="仿宋" w:eastAsia="仿宋" w:hAnsi="仿宋" w:cs="宋体"/>
                <w:b/>
                <w:bCs/>
                <w:color w:val="000000"/>
                <w:kern w:val="0"/>
                <w:sz w:val="24"/>
              </w:rPr>
            </w:pPr>
            <w:r>
              <w:rPr>
                <w:rFonts w:ascii="仿宋" w:eastAsia="仿宋" w:hAnsi="仿宋" w:cs="宋体" w:hint="eastAsia"/>
                <w:b/>
                <w:bCs/>
                <w:color w:val="000000"/>
                <w:kern w:val="0"/>
                <w:sz w:val="24"/>
              </w:rPr>
              <w:t>单价</w:t>
            </w:r>
          </w:p>
          <w:p w:rsidR="00CF6750" w:rsidRDefault="000A5C29">
            <w:pPr>
              <w:widowControl/>
              <w:jc w:val="center"/>
              <w:rPr>
                <w:rFonts w:ascii="仿宋" w:eastAsia="仿宋" w:hAnsi="仿宋" w:cs="宋体"/>
                <w:b/>
                <w:bCs/>
                <w:color w:val="000000"/>
                <w:kern w:val="0"/>
                <w:sz w:val="24"/>
              </w:rPr>
            </w:pPr>
            <w:r>
              <w:rPr>
                <w:rFonts w:ascii="仿宋" w:eastAsia="仿宋" w:hAnsi="仿宋" w:cs="宋体" w:hint="eastAsia"/>
                <w:b/>
                <w:bCs/>
                <w:color w:val="000000"/>
                <w:kern w:val="0"/>
                <w:sz w:val="24"/>
              </w:rPr>
              <w:t>（万元）</w:t>
            </w:r>
          </w:p>
        </w:tc>
        <w:tc>
          <w:tcPr>
            <w:tcW w:w="888" w:type="dxa"/>
            <w:noWrap/>
            <w:vAlign w:val="center"/>
          </w:tcPr>
          <w:p w:rsidR="00CF6750" w:rsidRDefault="000A5C29">
            <w:pPr>
              <w:widowControl/>
              <w:jc w:val="center"/>
              <w:rPr>
                <w:rFonts w:ascii="仿宋" w:eastAsia="仿宋" w:hAnsi="仿宋" w:cs="宋体"/>
                <w:b/>
                <w:bCs/>
                <w:color w:val="000000"/>
                <w:kern w:val="0"/>
                <w:sz w:val="24"/>
              </w:rPr>
            </w:pPr>
            <w:r>
              <w:rPr>
                <w:rFonts w:ascii="仿宋" w:eastAsia="仿宋" w:hAnsi="仿宋" w:cs="宋体" w:hint="eastAsia"/>
                <w:b/>
                <w:bCs/>
                <w:color w:val="000000"/>
                <w:kern w:val="0"/>
                <w:sz w:val="24"/>
              </w:rPr>
              <w:t>新增数量</w:t>
            </w:r>
          </w:p>
        </w:tc>
        <w:tc>
          <w:tcPr>
            <w:tcW w:w="750" w:type="dxa"/>
            <w:noWrap/>
            <w:vAlign w:val="center"/>
          </w:tcPr>
          <w:p w:rsidR="00CF6750" w:rsidRDefault="000A5C29">
            <w:pPr>
              <w:widowControl/>
              <w:jc w:val="center"/>
              <w:rPr>
                <w:rFonts w:ascii="仿宋" w:eastAsia="仿宋" w:hAnsi="仿宋" w:cs="宋体"/>
                <w:b/>
                <w:bCs/>
                <w:color w:val="000000"/>
                <w:kern w:val="0"/>
                <w:sz w:val="24"/>
              </w:rPr>
            </w:pPr>
            <w:r>
              <w:rPr>
                <w:rFonts w:ascii="仿宋" w:eastAsia="仿宋" w:hAnsi="仿宋" w:cs="宋体" w:hint="eastAsia"/>
                <w:b/>
                <w:bCs/>
                <w:color w:val="000000"/>
                <w:kern w:val="0"/>
                <w:sz w:val="24"/>
              </w:rPr>
              <w:t>复用数量</w:t>
            </w:r>
          </w:p>
        </w:tc>
        <w:tc>
          <w:tcPr>
            <w:tcW w:w="1127" w:type="dxa"/>
            <w:noWrap/>
            <w:vAlign w:val="center"/>
          </w:tcPr>
          <w:p w:rsidR="00CF6750" w:rsidRDefault="000A5C29">
            <w:pPr>
              <w:widowControl/>
              <w:jc w:val="center"/>
              <w:rPr>
                <w:rFonts w:ascii="仿宋" w:eastAsia="仿宋" w:hAnsi="仿宋" w:cs="宋体"/>
                <w:b/>
                <w:bCs/>
                <w:color w:val="000000"/>
                <w:kern w:val="0"/>
                <w:sz w:val="24"/>
              </w:rPr>
            </w:pPr>
            <w:r>
              <w:rPr>
                <w:rFonts w:ascii="仿宋" w:eastAsia="仿宋" w:hAnsi="仿宋" w:cs="宋体" w:hint="eastAsia"/>
                <w:b/>
                <w:bCs/>
                <w:color w:val="000000"/>
                <w:kern w:val="0"/>
                <w:sz w:val="24"/>
              </w:rPr>
              <w:t>总价</w:t>
            </w:r>
          </w:p>
          <w:p w:rsidR="00CF6750" w:rsidRDefault="000A5C29">
            <w:pPr>
              <w:widowControl/>
              <w:jc w:val="center"/>
              <w:rPr>
                <w:rFonts w:ascii="仿宋" w:eastAsia="仿宋" w:hAnsi="仿宋" w:cs="宋体"/>
                <w:b/>
                <w:bCs/>
                <w:color w:val="000000"/>
                <w:kern w:val="0"/>
                <w:sz w:val="24"/>
              </w:rPr>
            </w:pPr>
            <w:r>
              <w:rPr>
                <w:rFonts w:ascii="仿宋" w:eastAsia="仿宋" w:hAnsi="仿宋" w:cs="宋体" w:hint="eastAsia"/>
                <w:b/>
                <w:bCs/>
                <w:color w:val="000000"/>
                <w:kern w:val="0"/>
                <w:sz w:val="24"/>
              </w:rPr>
              <w:t>（万元）</w:t>
            </w:r>
          </w:p>
        </w:tc>
      </w:tr>
      <w:tr w:rsidR="00CF6750">
        <w:trPr>
          <w:trHeight w:val="312"/>
          <w:jc w:val="center"/>
        </w:trPr>
        <w:tc>
          <w:tcPr>
            <w:tcW w:w="653" w:type="dxa"/>
            <w:noWrap/>
            <w:vAlign w:val="center"/>
          </w:tcPr>
          <w:p w:rsidR="00CF6750" w:rsidRDefault="000A5C29">
            <w:pPr>
              <w:widowControl/>
              <w:jc w:val="center"/>
              <w:rPr>
                <w:rFonts w:ascii="仿宋" w:eastAsia="仿宋" w:hAnsi="仿宋"/>
                <w:color w:val="000000"/>
                <w:sz w:val="24"/>
              </w:rPr>
            </w:pPr>
            <w:r>
              <w:rPr>
                <w:rFonts w:ascii="仿宋" w:eastAsia="仿宋" w:hAnsi="仿宋" w:hint="eastAsia"/>
                <w:color w:val="000000"/>
                <w:sz w:val="24"/>
              </w:rPr>
              <w:t>1</w:t>
            </w:r>
          </w:p>
        </w:tc>
        <w:tc>
          <w:tcPr>
            <w:tcW w:w="3845" w:type="dxa"/>
            <w:noWrap/>
            <w:vAlign w:val="center"/>
          </w:tcPr>
          <w:p w:rsidR="00CF6750" w:rsidRDefault="000A5C29">
            <w:pPr>
              <w:widowControl/>
              <w:jc w:val="left"/>
              <w:rPr>
                <w:rFonts w:ascii="仿宋" w:eastAsia="仿宋" w:hAnsi="仿宋"/>
                <w:color w:val="000000"/>
                <w:sz w:val="24"/>
              </w:rPr>
            </w:pPr>
            <w:r>
              <w:rPr>
                <w:rFonts w:ascii="仿宋" w:eastAsia="仿宋" w:hAnsi="仿宋" w:hint="eastAsia"/>
                <w:color w:val="000000"/>
                <w:sz w:val="24"/>
              </w:rPr>
              <w:t>安全认证网关服务</w:t>
            </w:r>
            <w:r>
              <w:rPr>
                <w:rFonts w:ascii="仿宋" w:eastAsia="仿宋" w:hAnsi="仿宋" w:hint="eastAsia"/>
                <w:color w:val="000000"/>
                <w:sz w:val="24"/>
              </w:rPr>
              <w:t>（</w:t>
            </w:r>
            <w:r>
              <w:rPr>
                <w:rFonts w:ascii="仿宋" w:eastAsia="仿宋" w:hAnsi="仿宋" w:hint="eastAsia"/>
                <w:color w:val="000000"/>
                <w:sz w:val="24"/>
              </w:rPr>
              <w:t>套</w:t>
            </w:r>
            <w:r>
              <w:rPr>
                <w:rFonts w:ascii="仿宋" w:eastAsia="仿宋" w:hAnsi="仿宋" w:hint="eastAsia"/>
                <w:color w:val="000000"/>
                <w:sz w:val="24"/>
              </w:rPr>
              <w:t>）</w:t>
            </w:r>
          </w:p>
        </w:tc>
        <w:tc>
          <w:tcPr>
            <w:tcW w:w="1166" w:type="dxa"/>
            <w:noWrap/>
            <w:vAlign w:val="center"/>
          </w:tcPr>
          <w:p w:rsidR="00CF6750" w:rsidRDefault="000A5C29">
            <w:pPr>
              <w:widowControl/>
              <w:jc w:val="center"/>
              <w:rPr>
                <w:rFonts w:ascii="仿宋" w:eastAsia="仿宋" w:hAnsi="仿宋"/>
                <w:color w:val="000000"/>
                <w:sz w:val="24"/>
              </w:rPr>
            </w:pPr>
            <w:r>
              <w:rPr>
                <w:rFonts w:ascii="仿宋" w:eastAsia="仿宋" w:hAnsi="仿宋" w:hint="eastAsia"/>
                <w:color w:val="000000"/>
                <w:sz w:val="24"/>
              </w:rPr>
              <w:t>-</w:t>
            </w:r>
          </w:p>
        </w:tc>
        <w:tc>
          <w:tcPr>
            <w:tcW w:w="888" w:type="dxa"/>
            <w:noWrap/>
            <w:vAlign w:val="center"/>
          </w:tcPr>
          <w:p w:rsidR="00CF6750" w:rsidRDefault="000A5C29">
            <w:pPr>
              <w:widowControl/>
              <w:jc w:val="center"/>
              <w:rPr>
                <w:rFonts w:ascii="仿宋" w:eastAsia="仿宋" w:hAnsi="仿宋"/>
                <w:color w:val="000000"/>
                <w:sz w:val="24"/>
              </w:rPr>
            </w:pPr>
            <w:r>
              <w:rPr>
                <w:rFonts w:ascii="仿宋" w:eastAsia="仿宋" w:hAnsi="仿宋" w:hint="eastAsia"/>
                <w:color w:val="000000"/>
                <w:sz w:val="24"/>
              </w:rPr>
              <w:t>2</w:t>
            </w:r>
          </w:p>
        </w:tc>
        <w:tc>
          <w:tcPr>
            <w:tcW w:w="750" w:type="dxa"/>
            <w:noWrap/>
            <w:vAlign w:val="center"/>
          </w:tcPr>
          <w:p w:rsidR="00CF6750" w:rsidRDefault="000A5C29">
            <w:pPr>
              <w:widowControl/>
              <w:jc w:val="center"/>
              <w:rPr>
                <w:rFonts w:ascii="仿宋" w:eastAsia="仿宋" w:hAnsi="仿宋"/>
                <w:color w:val="000000"/>
                <w:sz w:val="24"/>
              </w:rPr>
            </w:pPr>
            <w:r>
              <w:rPr>
                <w:rFonts w:ascii="仿宋" w:eastAsia="仿宋" w:hAnsi="仿宋" w:hint="eastAsia"/>
                <w:color w:val="000000"/>
                <w:sz w:val="24"/>
              </w:rPr>
              <w:t>1</w:t>
            </w:r>
          </w:p>
        </w:tc>
        <w:tc>
          <w:tcPr>
            <w:tcW w:w="1127" w:type="dxa"/>
            <w:noWrap/>
            <w:vAlign w:val="center"/>
          </w:tcPr>
          <w:p w:rsidR="00CF6750" w:rsidRDefault="000A5C29">
            <w:pPr>
              <w:widowControl/>
              <w:jc w:val="center"/>
              <w:rPr>
                <w:rFonts w:ascii="仿宋" w:eastAsia="仿宋" w:hAnsi="仿宋"/>
                <w:color w:val="000000"/>
                <w:sz w:val="24"/>
              </w:rPr>
            </w:pPr>
            <w:r>
              <w:rPr>
                <w:rFonts w:ascii="仿宋" w:eastAsia="仿宋" w:hAnsi="仿宋" w:hint="eastAsia"/>
                <w:color w:val="000000"/>
                <w:sz w:val="24"/>
              </w:rPr>
              <w:t>-</w:t>
            </w:r>
          </w:p>
        </w:tc>
      </w:tr>
      <w:tr w:rsidR="00CF6750">
        <w:trPr>
          <w:trHeight w:val="312"/>
          <w:jc w:val="center"/>
        </w:trPr>
        <w:tc>
          <w:tcPr>
            <w:tcW w:w="653" w:type="dxa"/>
            <w:noWrap/>
            <w:vAlign w:val="center"/>
          </w:tcPr>
          <w:p w:rsidR="00CF6750" w:rsidRDefault="000A5C29">
            <w:pPr>
              <w:widowControl/>
              <w:jc w:val="center"/>
              <w:rPr>
                <w:rFonts w:ascii="仿宋" w:eastAsia="仿宋" w:hAnsi="仿宋"/>
                <w:color w:val="000000"/>
                <w:sz w:val="24"/>
              </w:rPr>
            </w:pPr>
            <w:r>
              <w:rPr>
                <w:rFonts w:ascii="仿宋" w:eastAsia="仿宋" w:hAnsi="仿宋" w:hint="eastAsia"/>
                <w:color w:val="000000"/>
                <w:sz w:val="24"/>
              </w:rPr>
              <w:t>2</w:t>
            </w:r>
          </w:p>
        </w:tc>
        <w:tc>
          <w:tcPr>
            <w:tcW w:w="3845" w:type="dxa"/>
            <w:noWrap/>
            <w:vAlign w:val="center"/>
          </w:tcPr>
          <w:p w:rsidR="00CF6750" w:rsidRDefault="000A5C29">
            <w:pPr>
              <w:widowControl/>
              <w:jc w:val="left"/>
              <w:rPr>
                <w:rFonts w:ascii="仿宋" w:eastAsia="仿宋" w:hAnsi="仿宋"/>
                <w:color w:val="000000"/>
                <w:sz w:val="24"/>
              </w:rPr>
            </w:pPr>
            <w:r>
              <w:rPr>
                <w:rFonts w:ascii="仿宋" w:eastAsia="仿宋" w:hAnsi="仿宋" w:hint="eastAsia"/>
                <w:color w:val="000000"/>
                <w:sz w:val="24"/>
              </w:rPr>
              <w:t>签名验签服务</w:t>
            </w:r>
            <w:r>
              <w:rPr>
                <w:rFonts w:ascii="仿宋" w:eastAsia="仿宋" w:hAnsi="仿宋" w:hint="eastAsia"/>
                <w:color w:val="000000"/>
                <w:sz w:val="24"/>
              </w:rPr>
              <w:t>（</w:t>
            </w:r>
            <w:r>
              <w:rPr>
                <w:rFonts w:ascii="仿宋" w:eastAsia="仿宋" w:hAnsi="仿宋" w:hint="eastAsia"/>
                <w:color w:val="000000"/>
                <w:sz w:val="24"/>
              </w:rPr>
              <w:t>套</w:t>
            </w:r>
            <w:r>
              <w:rPr>
                <w:rFonts w:ascii="仿宋" w:eastAsia="仿宋" w:hAnsi="仿宋" w:hint="eastAsia"/>
                <w:color w:val="000000"/>
                <w:sz w:val="24"/>
              </w:rPr>
              <w:t>）</w:t>
            </w:r>
          </w:p>
        </w:tc>
        <w:tc>
          <w:tcPr>
            <w:tcW w:w="1166" w:type="dxa"/>
            <w:noWrap/>
            <w:vAlign w:val="center"/>
          </w:tcPr>
          <w:p w:rsidR="00CF6750" w:rsidRDefault="000A5C29">
            <w:pPr>
              <w:widowControl/>
              <w:jc w:val="center"/>
              <w:rPr>
                <w:rFonts w:ascii="仿宋" w:eastAsia="仿宋" w:hAnsi="仿宋"/>
                <w:color w:val="000000"/>
                <w:sz w:val="24"/>
              </w:rPr>
            </w:pPr>
            <w:r>
              <w:rPr>
                <w:rFonts w:ascii="仿宋" w:eastAsia="仿宋" w:hAnsi="仿宋" w:hint="eastAsia"/>
                <w:color w:val="000000"/>
                <w:sz w:val="24"/>
              </w:rPr>
              <w:t>-</w:t>
            </w:r>
          </w:p>
        </w:tc>
        <w:tc>
          <w:tcPr>
            <w:tcW w:w="888" w:type="dxa"/>
            <w:noWrap/>
            <w:vAlign w:val="center"/>
          </w:tcPr>
          <w:p w:rsidR="00CF6750" w:rsidRDefault="000A5C29">
            <w:pPr>
              <w:widowControl/>
              <w:jc w:val="center"/>
              <w:rPr>
                <w:rFonts w:ascii="仿宋" w:eastAsia="仿宋" w:hAnsi="仿宋"/>
                <w:color w:val="000000"/>
                <w:sz w:val="24"/>
              </w:rPr>
            </w:pPr>
            <w:r>
              <w:rPr>
                <w:rFonts w:ascii="仿宋" w:eastAsia="仿宋" w:hAnsi="仿宋" w:hint="eastAsia"/>
                <w:color w:val="000000"/>
                <w:sz w:val="24"/>
              </w:rPr>
              <w:t>1</w:t>
            </w:r>
          </w:p>
        </w:tc>
        <w:tc>
          <w:tcPr>
            <w:tcW w:w="750" w:type="dxa"/>
            <w:noWrap/>
            <w:vAlign w:val="center"/>
          </w:tcPr>
          <w:p w:rsidR="00CF6750" w:rsidRDefault="000A5C29">
            <w:pPr>
              <w:widowControl/>
              <w:jc w:val="center"/>
              <w:rPr>
                <w:rFonts w:ascii="仿宋" w:eastAsia="仿宋" w:hAnsi="仿宋"/>
                <w:color w:val="000000"/>
                <w:sz w:val="24"/>
              </w:rPr>
            </w:pPr>
            <w:r>
              <w:rPr>
                <w:rFonts w:ascii="仿宋" w:eastAsia="仿宋" w:hAnsi="仿宋" w:hint="eastAsia"/>
                <w:color w:val="000000"/>
                <w:sz w:val="24"/>
              </w:rPr>
              <w:t>1</w:t>
            </w:r>
          </w:p>
        </w:tc>
        <w:tc>
          <w:tcPr>
            <w:tcW w:w="1127" w:type="dxa"/>
            <w:noWrap/>
            <w:vAlign w:val="center"/>
          </w:tcPr>
          <w:p w:rsidR="00CF6750" w:rsidRDefault="000A5C29">
            <w:pPr>
              <w:widowControl/>
              <w:jc w:val="center"/>
              <w:rPr>
                <w:rFonts w:ascii="仿宋" w:eastAsia="仿宋" w:hAnsi="仿宋"/>
                <w:color w:val="000000"/>
                <w:sz w:val="24"/>
              </w:rPr>
            </w:pPr>
            <w:r>
              <w:rPr>
                <w:rFonts w:ascii="仿宋" w:eastAsia="仿宋" w:hAnsi="仿宋" w:hint="eastAsia"/>
                <w:color w:val="000000"/>
                <w:sz w:val="24"/>
              </w:rPr>
              <w:t>-</w:t>
            </w:r>
          </w:p>
        </w:tc>
      </w:tr>
      <w:tr w:rsidR="00CF6750">
        <w:trPr>
          <w:trHeight w:val="315"/>
          <w:jc w:val="center"/>
        </w:trPr>
        <w:tc>
          <w:tcPr>
            <w:tcW w:w="653" w:type="dxa"/>
            <w:noWrap/>
            <w:vAlign w:val="center"/>
          </w:tcPr>
          <w:p w:rsidR="00CF6750" w:rsidRDefault="000A5C29">
            <w:pPr>
              <w:widowControl/>
              <w:jc w:val="center"/>
              <w:rPr>
                <w:rFonts w:ascii="仿宋" w:eastAsia="仿宋" w:hAnsi="仿宋"/>
                <w:color w:val="000000"/>
                <w:sz w:val="24"/>
              </w:rPr>
            </w:pPr>
            <w:r>
              <w:rPr>
                <w:rFonts w:ascii="仿宋" w:eastAsia="仿宋" w:hAnsi="仿宋" w:hint="eastAsia"/>
                <w:color w:val="000000"/>
                <w:sz w:val="24"/>
              </w:rPr>
              <w:t>3</w:t>
            </w:r>
          </w:p>
        </w:tc>
        <w:tc>
          <w:tcPr>
            <w:tcW w:w="3845" w:type="dxa"/>
            <w:noWrap/>
            <w:vAlign w:val="center"/>
          </w:tcPr>
          <w:p w:rsidR="00CF6750" w:rsidRDefault="000A5C29">
            <w:pPr>
              <w:widowControl/>
              <w:jc w:val="left"/>
              <w:rPr>
                <w:rFonts w:ascii="仿宋" w:eastAsia="仿宋" w:hAnsi="仿宋"/>
                <w:color w:val="000000"/>
                <w:sz w:val="24"/>
              </w:rPr>
            </w:pPr>
            <w:r>
              <w:rPr>
                <w:rFonts w:ascii="仿宋" w:eastAsia="仿宋" w:hAnsi="仿宋" w:hint="eastAsia"/>
                <w:color w:val="000000"/>
                <w:sz w:val="24"/>
              </w:rPr>
              <w:t>可信密码</w:t>
            </w:r>
            <w:r>
              <w:rPr>
                <w:rFonts w:ascii="仿宋" w:eastAsia="仿宋" w:hAnsi="仿宋" w:hint="eastAsia"/>
                <w:color w:val="000000"/>
                <w:sz w:val="24"/>
              </w:rPr>
              <w:t>服务</w:t>
            </w:r>
          </w:p>
        </w:tc>
        <w:tc>
          <w:tcPr>
            <w:tcW w:w="1166" w:type="dxa"/>
            <w:noWrap/>
            <w:vAlign w:val="center"/>
          </w:tcPr>
          <w:p w:rsidR="00CF6750" w:rsidRDefault="000A5C29">
            <w:pPr>
              <w:widowControl/>
              <w:jc w:val="center"/>
              <w:rPr>
                <w:rFonts w:ascii="仿宋" w:eastAsia="仿宋" w:hAnsi="仿宋"/>
                <w:color w:val="000000"/>
                <w:sz w:val="24"/>
              </w:rPr>
            </w:pPr>
            <w:r>
              <w:rPr>
                <w:rFonts w:ascii="仿宋" w:eastAsia="仿宋" w:hAnsi="仿宋" w:hint="eastAsia"/>
                <w:color w:val="000000"/>
                <w:sz w:val="24"/>
              </w:rPr>
              <w:t>-</w:t>
            </w:r>
          </w:p>
        </w:tc>
        <w:tc>
          <w:tcPr>
            <w:tcW w:w="888" w:type="dxa"/>
            <w:noWrap/>
            <w:vAlign w:val="center"/>
          </w:tcPr>
          <w:p w:rsidR="00CF6750" w:rsidRDefault="000A5C29">
            <w:pPr>
              <w:widowControl/>
              <w:jc w:val="center"/>
              <w:rPr>
                <w:rFonts w:ascii="仿宋" w:eastAsia="仿宋" w:hAnsi="仿宋"/>
                <w:color w:val="000000"/>
                <w:sz w:val="24"/>
              </w:rPr>
            </w:pPr>
            <w:r>
              <w:rPr>
                <w:rFonts w:ascii="仿宋" w:eastAsia="仿宋" w:hAnsi="仿宋" w:hint="eastAsia"/>
                <w:color w:val="000000"/>
                <w:sz w:val="24"/>
              </w:rPr>
              <w:t>-</w:t>
            </w:r>
          </w:p>
        </w:tc>
        <w:tc>
          <w:tcPr>
            <w:tcW w:w="750" w:type="dxa"/>
            <w:noWrap/>
            <w:vAlign w:val="center"/>
          </w:tcPr>
          <w:p w:rsidR="00CF6750" w:rsidRDefault="000A5C29">
            <w:pPr>
              <w:widowControl/>
              <w:jc w:val="center"/>
              <w:rPr>
                <w:rFonts w:ascii="仿宋" w:eastAsia="仿宋" w:hAnsi="仿宋"/>
                <w:color w:val="000000"/>
                <w:sz w:val="24"/>
              </w:rPr>
            </w:pPr>
            <w:r>
              <w:rPr>
                <w:rFonts w:ascii="仿宋" w:eastAsia="仿宋" w:hAnsi="仿宋" w:hint="eastAsia"/>
                <w:color w:val="000000"/>
                <w:sz w:val="24"/>
              </w:rPr>
              <w:t>-</w:t>
            </w:r>
          </w:p>
        </w:tc>
        <w:tc>
          <w:tcPr>
            <w:tcW w:w="1127" w:type="dxa"/>
            <w:noWrap/>
            <w:vAlign w:val="center"/>
          </w:tcPr>
          <w:p w:rsidR="00CF6750" w:rsidRDefault="000A5C29">
            <w:pPr>
              <w:widowControl/>
              <w:jc w:val="center"/>
              <w:rPr>
                <w:rFonts w:ascii="仿宋" w:eastAsia="仿宋" w:hAnsi="仿宋"/>
                <w:color w:val="000000"/>
                <w:sz w:val="24"/>
              </w:rPr>
            </w:pPr>
            <w:r>
              <w:rPr>
                <w:rFonts w:ascii="仿宋" w:eastAsia="仿宋" w:hAnsi="仿宋" w:hint="eastAsia"/>
                <w:color w:val="000000"/>
                <w:sz w:val="24"/>
              </w:rPr>
              <w:t>-</w:t>
            </w:r>
          </w:p>
        </w:tc>
      </w:tr>
      <w:tr w:rsidR="00CF6750">
        <w:trPr>
          <w:trHeight w:val="312"/>
          <w:jc w:val="center"/>
        </w:trPr>
        <w:tc>
          <w:tcPr>
            <w:tcW w:w="653" w:type="dxa"/>
            <w:noWrap/>
            <w:vAlign w:val="center"/>
          </w:tcPr>
          <w:p w:rsidR="00CF6750" w:rsidRDefault="000A5C29">
            <w:pPr>
              <w:widowControl/>
              <w:jc w:val="center"/>
              <w:rPr>
                <w:rFonts w:ascii="仿宋" w:eastAsia="仿宋" w:hAnsi="仿宋"/>
                <w:color w:val="000000"/>
                <w:sz w:val="24"/>
              </w:rPr>
            </w:pPr>
            <w:r>
              <w:rPr>
                <w:rFonts w:ascii="仿宋" w:eastAsia="仿宋" w:hAnsi="仿宋" w:hint="eastAsia"/>
                <w:color w:val="000000"/>
                <w:sz w:val="24"/>
              </w:rPr>
              <w:t>4</w:t>
            </w:r>
          </w:p>
        </w:tc>
        <w:tc>
          <w:tcPr>
            <w:tcW w:w="3845" w:type="dxa"/>
            <w:noWrap/>
            <w:vAlign w:val="center"/>
          </w:tcPr>
          <w:p w:rsidR="00CF6750" w:rsidRDefault="000A5C29">
            <w:pPr>
              <w:widowControl/>
              <w:jc w:val="left"/>
              <w:rPr>
                <w:rFonts w:ascii="仿宋" w:eastAsia="仿宋" w:hAnsi="仿宋"/>
                <w:color w:val="000000"/>
                <w:sz w:val="24"/>
              </w:rPr>
            </w:pPr>
            <w:r>
              <w:rPr>
                <w:rFonts w:ascii="仿宋" w:eastAsia="仿宋" w:hAnsi="仿宋" w:hint="eastAsia"/>
                <w:color w:val="000000"/>
                <w:sz w:val="24"/>
              </w:rPr>
              <w:t>加密存储服务</w:t>
            </w:r>
            <w:r>
              <w:rPr>
                <w:rFonts w:ascii="仿宋" w:eastAsia="仿宋" w:hAnsi="仿宋" w:hint="eastAsia"/>
                <w:color w:val="000000"/>
                <w:sz w:val="24"/>
              </w:rPr>
              <w:t>（</w:t>
            </w:r>
            <w:r>
              <w:rPr>
                <w:rFonts w:ascii="仿宋" w:eastAsia="仿宋" w:hAnsi="仿宋" w:hint="eastAsia"/>
                <w:color w:val="000000"/>
                <w:sz w:val="24"/>
              </w:rPr>
              <w:t>TB</w:t>
            </w:r>
            <w:r>
              <w:rPr>
                <w:rFonts w:ascii="仿宋" w:eastAsia="仿宋" w:hAnsi="仿宋" w:hint="eastAsia"/>
                <w:color w:val="000000"/>
                <w:sz w:val="24"/>
              </w:rPr>
              <w:t>）</w:t>
            </w:r>
          </w:p>
        </w:tc>
        <w:tc>
          <w:tcPr>
            <w:tcW w:w="1166" w:type="dxa"/>
            <w:noWrap/>
            <w:vAlign w:val="center"/>
          </w:tcPr>
          <w:p w:rsidR="00CF6750" w:rsidRDefault="000A5C29">
            <w:pPr>
              <w:widowControl/>
              <w:jc w:val="center"/>
              <w:rPr>
                <w:rFonts w:ascii="仿宋" w:eastAsia="仿宋" w:hAnsi="仿宋"/>
                <w:color w:val="000000"/>
                <w:sz w:val="24"/>
              </w:rPr>
            </w:pPr>
            <w:r>
              <w:rPr>
                <w:rFonts w:ascii="仿宋" w:eastAsia="仿宋" w:hAnsi="仿宋" w:hint="eastAsia"/>
                <w:color w:val="000000"/>
                <w:sz w:val="24"/>
              </w:rPr>
              <w:t>-</w:t>
            </w:r>
          </w:p>
        </w:tc>
        <w:tc>
          <w:tcPr>
            <w:tcW w:w="888" w:type="dxa"/>
            <w:noWrap/>
            <w:vAlign w:val="center"/>
          </w:tcPr>
          <w:p w:rsidR="00CF6750" w:rsidRDefault="000A5C29">
            <w:pPr>
              <w:widowControl/>
              <w:jc w:val="center"/>
              <w:rPr>
                <w:rFonts w:ascii="仿宋" w:eastAsia="仿宋" w:hAnsi="仿宋"/>
                <w:color w:val="000000"/>
                <w:sz w:val="24"/>
              </w:rPr>
            </w:pPr>
            <w:r>
              <w:rPr>
                <w:rFonts w:ascii="仿宋" w:eastAsia="仿宋" w:hAnsi="仿宋" w:hint="eastAsia"/>
                <w:color w:val="000000"/>
                <w:sz w:val="24"/>
              </w:rPr>
              <w:t>1</w:t>
            </w:r>
          </w:p>
        </w:tc>
        <w:tc>
          <w:tcPr>
            <w:tcW w:w="750" w:type="dxa"/>
            <w:noWrap/>
            <w:vAlign w:val="center"/>
          </w:tcPr>
          <w:p w:rsidR="00CF6750" w:rsidRDefault="000A5C29">
            <w:pPr>
              <w:widowControl/>
              <w:jc w:val="center"/>
              <w:rPr>
                <w:rFonts w:ascii="仿宋" w:eastAsia="仿宋" w:hAnsi="仿宋"/>
                <w:color w:val="000000"/>
                <w:sz w:val="24"/>
              </w:rPr>
            </w:pPr>
            <w:r>
              <w:rPr>
                <w:rFonts w:ascii="仿宋" w:eastAsia="仿宋" w:hAnsi="仿宋" w:hint="eastAsia"/>
                <w:color w:val="000000"/>
                <w:sz w:val="24"/>
              </w:rPr>
              <w:t>0</w:t>
            </w:r>
          </w:p>
        </w:tc>
        <w:tc>
          <w:tcPr>
            <w:tcW w:w="1127" w:type="dxa"/>
            <w:noWrap/>
            <w:vAlign w:val="center"/>
          </w:tcPr>
          <w:p w:rsidR="00CF6750" w:rsidRDefault="000A5C29">
            <w:pPr>
              <w:widowControl/>
              <w:jc w:val="center"/>
              <w:rPr>
                <w:rFonts w:ascii="仿宋" w:eastAsia="仿宋" w:hAnsi="仿宋"/>
                <w:color w:val="000000"/>
                <w:sz w:val="24"/>
              </w:rPr>
            </w:pPr>
            <w:r>
              <w:rPr>
                <w:rFonts w:ascii="仿宋" w:eastAsia="仿宋" w:hAnsi="仿宋" w:hint="eastAsia"/>
                <w:color w:val="000000"/>
                <w:sz w:val="24"/>
              </w:rPr>
              <w:t>-</w:t>
            </w:r>
          </w:p>
        </w:tc>
      </w:tr>
      <w:tr w:rsidR="00CF6750">
        <w:trPr>
          <w:trHeight w:val="312"/>
          <w:jc w:val="center"/>
        </w:trPr>
        <w:tc>
          <w:tcPr>
            <w:tcW w:w="653" w:type="dxa"/>
            <w:noWrap/>
            <w:vAlign w:val="center"/>
          </w:tcPr>
          <w:p w:rsidR="00CF6750" w:rsidRDefault="000A5C29">
            <w:pPr>
              <w:widowControl/>
              <w:jc w:val="center"/>
              <w:rPr>
                <w:rFonts w:ascii="仿宋" w:eastAsia="仿宋" w:hAnsi="仿宋"/>
                <w:color w:val="000000"/>
                <w:sz w:val="24"/>
              </w:rPr>
            </w:pPr>
            <w:r>
              <w:rPr>
                <w:rFonts w:ascii="仿宋" w:eastAsia="仿宋" w:hAnsi="仿宋" w:hint="eastAsia"/>
                <w:color w:val="000000"/>
                <w:sz w:val="24"/>
              </w:rPr>
              <w:t>5</w:t>
            </w:r>
          </w:p>
        </w:tc>
        <w:tc>
          <w:tcPr>
            <w:tcW w:w="3845" w:type="dxa"/>
            <w:noWrap/>
            <w:vAlign w:val="center"/>
          </w:tcPr>
          <w:p w:rsidR="00CF6750" w:rsidRDefault="000A5C29">
            <w:pPr>
              <w:widowControl/>
              <w:jc w:val="left"/>
              <w:rPr>
                <w:rFonts w:ascii="仿宋" w:eastAsia="仿宋" w:hAnsi="仿宋"/>
                <w:color w:val="000000"/>
                <w:sz w:val="24"/>
              </w:rPr>
            </w:pPr>
            <w:r>
              <w:rPr>
                <w:rFonts w:ascii="仿宋" w:eastAsia="仿宋" w:hAnsi="仿宋" w:hint="eastAsia"/>
                <w:color w:val="000000"/>
                <w:sz w:val="24"/>
              </w:rPr>
              <w:t>时间戳服务</w:t>
            </w:r>
            <w:r>
              <w:rPr>
                <w:rFonts w:ascii="仿宋" w:eastAsia="仿宋" w:hAnsi="仿宋" w:hint="eastAsia"/>
                <w:color w:val="000000"/>
                <w:sz w:val="24"/>
              </w:rPr>
              <w:t>（</w:t>
            </w:r>
            <w:r>
              <w:rPr>
                <w:rFonts w:ascii="仿宋" w:eastAsia="仿宋" w:hAnsi="仿宋" w:hint="eastAsia"/>
                <w:color w:val="000000"/>
                <w:sz w:val="24"/>
              </w:rPr>
              <w:t>套</w:t>
            </w:r>
            <w:r>
              <w:rPr>
                <w:rFonts w:ascii="仿宋" w:eastAsia="仿宋" w:hAnsi="仿宋" w:hint="eastAsia"/>
                <w:color w:val="000000"/>
                <w:sz w:val="24"/>
              </w:rPr>
              <w:t>）</w:t>
            </w:r>
          </w:p>
        </w:tc>
        <w:tc>
          <w:tcPr>
            <w:tcW w:w="1166" w:type="dxa"/>
            <w:noWrap/>
            <w:vAlign w:val="center"/>
          </w:tcPr>
          <w:p w:rsidR="00CF6750" w:rsidRDefault="000A5C29">
            <w:pPr>
              <w:widowControl/>
              <w:jc w:val="center"/>
              <w:rPr>
                <w:rFonts w:ascii="仿宋" w:eastAsia="仿宋" w:hAnsi="仿宋"/>
                <w:color w:val="000000"/>
                <w:sz w:val="24"/>
              </w:rPr>
            </w:pPr>
            <w:r>
              <w:rPr>
                <w:rFonts w:ascii="仿宋" w:eastAsia="仿宋" w:hAnsi="仿宋" w:hint="eastAsia"/>
                <w:color w:val="000000"/>
                <w:sz w:val="24"/>
              </w:rPr>
              <w:t>-</w:t>
            </w:r>
          </w:p>
        </w:tc>
        <w:tc>
          <w:tcPr>
            <w:tcW w:w="888" w:type="dxa"/>
            <w:noWrap/>
            <w:vAlign w:val="center"/>
          </w:tcPr>
          <w:p w:rsidR="00CF6750" w:rsidRDefault="000A5C29">
            <w:pPr>
              <w:widowControl/>
              <w:jc w:val="center"/>
              <w:rPr>
                <w:rFonts w:ascii="仿宋" w:eastAsia="仿宋" w:hAnsi="仿宋"/>
                <w:color w:val="000000"/>
                <w:sz w:val="24"/>
              </w:rPr>
            </w:pPr>
            <w:r>
              <w:rPr>
                <w:rFonts w:ascii="仿宋" w:eastAsia="仿宋" w:hAnsi="仿宋" w:hint="eastAsia"/>
                <w:color w:val="000000"/>
                <w:sz w:val="24"/>
              </w:rPr>
              <w:t>0</w:t>
            </w:r>
          </w:p>
        </w:tc>
        <w:tc>
          <w:tcPr>
            <w:tcW w:w="750" w:type="dxa"/>
            <w:noWrap/>
            <w:vAlign w:val="center"/>
          </w:tcPr>
          <w:p w:rsidR="00CF6750" w:rsidRDefault="000A5C29">
            <w:pPr>
              <w:widowControl/>
              <w:jc w:val="center"/>
              <w:rPr>
                <w:rFonts w:ascii="仿宋" w:eastAsia="仿宋" w:hAnsi="仿宋"/>
                <w:color w:val="000000"/>
                <w:sz w:val="24"/>
              </w:rPr>
            </w:pPr>
            <w:r>
              <w:rPr>
                <w:rFonts w:ascii="仿宋" w:eastAsia="仿宋" w:hAnsi="仿宋" w:hint="eastAsia"/>
                <w:color w:val="000000"/>
                <w:sz w:val="24"/>
              </w:rPr>
              <w:t>1</w:t>
            </w:r>
          </w:p>
        </w:tc>
        <w:tc>
          <w:tcPr>
            <w:tcW w:w="1127" w:type="dxa"/>
            <w:noWrap/>
            <w:vAlign w:val="center"/>
          </w:tcPr>
          <w:p w:rsidR="00CF6750" w:rsidRDefault="000A5C29">
            <w:pPr>
              <w:widowControl/>
              <w:jc w:val="center"/>
              <w:rPr>
                <w:rFonts w:ascii="仿宋" w:eastAsia="仿宋" w:hAnsi="仿宋"/>
                <w:color w:val="000000"/>
                <w:sz w:val="24"/>
              </w:rPr>
            </w:pPr>
            <w:r>
              <w:rPr>
                <w:rFonts w:ascii="仿宋" w:eastAsia="仿宋" w:hAnsi="仿宋" w:hint="eastAsia"/>
                <w:color w:val="000000"/>
                <w:sz w:val="24"/>
              </w:rPr>
              <w:t>-</w:t>
            </w:r>
          </w:p>
        </w:tc>
      </w:tr>
      <w:tr w:rsidR="00CF6750">
        <w:trPr>
          <w:trHeight w:val="312"/>
          <w:jc w:val="center"/>
        </w:trPr>
        <w:tc>
          <w:tcPr>
            <w:tcW w:w="653" w:type="dxa"/>
            <w:noWrap/>
            <w:vAlign w:val="center"/>
          </w:tcPr>
          <w:p w:rsidR="00CF6750" w:rsidRDefault="000A5C29">
            <w:pPr>
              <w:widowControl/>
              <w:jc w:val="center"/>
              <w:rPr>
                <w:rFonts w:ascii="仿宋" w:eastAsia="仿宋" w:hAnsi="仿宋"/>
                <w:color w:val="000000"/>
                <w:sz w:val="24"/>
              </w:rPr>
            </w:pPr>
            <w:r>
              <w:rPr>
                <w:rFonts w:ascii="仿宋" w:eastAsia="仿宋" w:hAnsi="仿宋" w:hint="eastAsia"/>
                <w:color w:val="000000"/>
                <w:sz w:val="24"/>
              </w:rPr>
              <w:t>6</w:t>
            </w:r>
          </w:p>
        </w:tc>
        <w:tc>
          <w:tcPr>
            <w:tcW w:w="3845" w:type="dxa"/>
            <w:noWrap/>
            <w:vAlign w:val="center"/>
          </w:tcPr>
          <w:p w:rsidR="00CF6750" w:rsidRDefault="000A5C29">
            <w:pPr>
              <w:widowControl/>
              <w:jc w:val="left"/>
              <w:rPr>
                <w:rFonts w:ascii="仿宋" w:eastAsia="仿宋" w:hAnsi="仿宋"/>
                <w:color w:val="000000"/>
                <w:sz w:val="24"/>
              </w:rPr>
            </w:pPr>
            <w:r>
              <w:rPr>
                <w:rFonts w:ascii="仿宋" w:eastAsia="仿宋" w:hAnsi="仿宋" w:hint="eastAsia"/>
                <w:color w:val="000000"/>
                <w:sz w:val="24"/>
              </w:rPr>
              <w:t>电子</w:t>
            </w:r>
            <w:r>
              <w:rPr>
                <w:rFonts w:ascii="仿宋" w:eastAsia="仿宋" w:hAnsi="仿宋" w:hint="eastAsia"/>
                <w:color w:val="000000"/>
                <w:sz w:val="24"/>
              </w:rPr>
              <w:t>印</w:t>
            </w:r>
            <w:r>
              <w:rPr>
                <w:rFonts w:ascii="仿宋" w:eastAsia="仿宋" w:hAnsi="仿宋" w:hint="eastAsia"/>
                <w:color w:val="000000"/>
                <w:sz w:val="24"/>
              </w:rPr>
              <w:t>章服务</w:t>
            </w:r>
          </w:p>
        </w:tc>
        <w:tc>
          <w:tcPr>
            <w:tcW w:w="1166" w:type="dxa"/>
            <w:noWrap/>
            <w:vAlign w:val="center"/>
          </w:tcPr>
          <w:p w:rsidR="00CF6750" w:rsidRDefault="000A5C29">
            <w:pPr>
              <w:widowControl/>
              <w:jc w:val="center"/>
              <w:rPr>
                <w:rFonts w:ascii="仿宋" w:eastAsia="仿宋" w:hAnsi="仿宋"/>
                <w:color w:val="000000"/>
                <w:sz w:val="24"/>
              </w:rPr>
            </w:pPr>
            <w:r>
              <w:rPr>
                <w:rFonts w:ascii="仿宋" w:eastAsia="仿宋" w:hAnsi="仿宋" w:hint="eastAsia"/>
                <w:color w:val="000000"/>
                <w:sz w:val="24"/>
              </w:rPr>
              <w:t>-</w:t>
            </w:r>
          </w:p>
        </w:tc>
        <w:tc>
          <w:tcPr>
            <w:tcW w:w="888" w:type="dxa"/>
            <w:noWrap/>
            <w:vAlign w:val="center"/>
          </w:tcPr>
          <w:p w:rsidR="00CF6750" w:rsidRDefault="000A5C29">
            <w:pPr>
              <w:widowControl/>
              <w:jc w:val="center"/>
              <w:rPr>
                <w:rFonts w:ascii="仿宋" w:eastAsia="仿宋" w:hAnsi="仿宋"/>
                <w:color w:val="000000"/>
                <w:sz w:val="24"/>
              </w:rPr>
            </w:pPr>
            <w:r>
              <w:rPr>
                <w:rFonts w:ascii="仿宋" w:eastAsia="仿宋" w:hAnsi="仿宋" w:hint="eastAsia"/>
                <w:color w:val="000000"/>
                <w:sz w:val="24"/>
              </w:rPr>
              <w:t>-</w:t>
            </w:r>
          </w:p>
        </w:tc>
        <w:tc>
          <w:tcPr>
            <w:tcW w:w="750" w:type="dxa"/>
            <w:noWrap/>
            <w:vAlign w:val="center"/>
          </w:tcPr>
          <w:p w:rsidR="00CF6750" w:rsidRDefault="000A5C29">
            <w:pPr>
              <w:widowControl/>
              <w:jc w:val="center"/>
              <w:rPr>
                <w:rFonts w:ascii="仿宋" w:eastAsia="仿宋" w:hAnsi="仿宋"/>
                <w:color w:val="000000"/>
                <w:sz w:val="24"/>
              </w:rPr>
            </w:pPr>
            <w:r>
              <w:rPr>
                <w:rFonts w:ascii="仿宋" w:eastAsia="仿宋" w:hAnsi="仿宋" w:hint="eastAsia"/>
                <w:color w:val="000000"/>
                <w:sz w:val="24"/>
              </w:rPr>
              <w:t>-</w:t>
            </w:r>
          </w:p>
        </w:tc>
        <w:tc>
          <w:tcPr>
            <w:tcW w:w="1127" w:type="dxa"/>
            <w:noWrap/>
            <w:vAlign w:val="center"/>
          </w:tcPr>
          <w:p w:rsidR="00CF6750" w:rsidRDefault="000A5C29">
            <w:pPr>
              <w:widowControl/>
              <w:jc w:val="center"/>
              <w:rPr>
                <w:rFonts w:ascii="仿宋" w:eastAsia="仿宋" w:hAnsi="仿宋"/>
                <w:color w:val="000000"/>
                <w:sz w:val="24"/>
              </w:rPr>
            </w:pPr>
            <w:r>
              <w:rPr>
                <w:rFonts w:ascii="仿宋" w:eastAsia="仿宋" w:hAnsi="仿宋" w:hint="eastAsia"/>
                <w:color w:val="000000"/>
                <w:sz w:val="24"/>
              </w:rPr>
              <w:t>-</w:t>
            </w:r>
          </w:p>
        </w:tc>
      </w:tr>
      <w:tr w:rsidR="00CF6750">
        <w:trPr>
          <w:trHeight w:val="312"/>
          <w:jc w:val="center"/>
        </w:trPr>
        <w:tc>
          <w:tcPr>
            <w:tcW w:w="653" w:type="dxa"/>
            <w:noWrap/>
            <w:vAlign w:val="center"/>
          </w:tcPr>
          <w:p w:rsidR="00CF6750" w:rsidRDefault="000A5C29">
            <w:pPr>
              <w:widowControl/>
              <w:jc w:val="center"/>
              <w:rPr>
                <w:rFonts w:ascii="仿宋" w:eastAsia="仿宋" w:hAnsi="仿宋"/>
                <w:color w:val="000000"/>
                <w:sz w:val="24"/>
              </w:rPr>
            </w:pPr>
            <w:r>
              <w:rPr>
                <w:rFonts w:ascii="仿宋" w:eastAsia="仿宋" w:hAnsi="仿宋" w:hint="eastAsia"/>
                <w:color w:val="000000"/>
                <w:sz w:val="24"/>
              </w:rPr>
              <w:t>7</w:t>
            </w:r>
          </w:p>
        </w:tc>
        <w:tc>
          <w:tcPr>
            <w:tcW w:w="3845" w:type="dxa"/>
            <w:noWrap/>
            <w:vAlign w:val="center"/>
          </w:tcPr>
          <w:p w:rsidR="00CF6750" w:rsidRDefault="000A5C29">
            <w:pPr>
              <w:widowControl/>
              <w:jc w:val="left"/>
              <w:rPr>
                <w:rFonts w:ascii="仿宋" w:eastAsia="仿宋" w:hAnsi="仿宋"/>
                <w:color w:val="000000"/>
                <w:sz w:val="24"/>
              </w:rPr>
            </w:pPr>
            <w:r>
              <w:rPr>
                <w:rFonts w:ascii="仿宋" w:eastAsia="仿宋" w:hAnsi="仿宋" w:hint="eastAsia"/>
                <w:color w:val="000000"/>
                <w:sz w:val="24"/>
              </w:rPr>
              <w:t>证书认证服务（域名证书）</w:t>
            </w:r>
            <w:r>
              <w:rPr>
                <w:rFonts w:ascii="仿宋" w:eastAsia="仿宋" w:hAnsi="仿宋" w:hint="eastAsia"/>
                <w:color w:val="000000"/>
                <w:sz w:val="24"/>
              </w:rPr>
              <w:t>（</w:t>
            </w:r>
            <w:r>
              <w:rPr>
                <w:rFonts w:ascii="仿宋" w:eastAsia="仿宋" w:hAnsi="仿宋" w:hint="eastAsia"/>
                <w:color w:val="000000"/>
                <w:sz w:val="24"/>
              </w:rPr>
              <w:t>张</w:t>
            </w:r>
            <w:r>
              <w:rPr>
                <w:rFonts w:ascii="仿宋" w:eastAsia="仿宋" w:hAnsi="仿宋" w:hint="eastAsia"/>
                <w:color w:val="000000"/>
                <w:sz w:val="24"/>
              </w:rPr>
              <w:t>）</w:t>
            </w:r>
          </w:p>
        </w:tc>
        <w:tc>
          <w:tcPr>
            <w:tcW w:w="1166" w:type="dxa"/>
            <w:noWrap/>
            <w:vAlign w:val="center"/>
          </w:tcPr>
          <w:p w:rsidR="00CF6750" w:rsidRDefault="000A5C29">
            <w:pPr>
              <w:widowControl/>
              <w:jc w:val="center"/>
              <w:rPr>
                <w:rFonts w:ascii="仿宋" w:eastAsia="仿宋" w:hAnsi="仿宋"/>
                <w:color w:val="000000"/>
                <w:sz w:val="24"/>
              </w:rPr>
            </w:pPr>
            <w:r>
              <w:rPr>
                <w:rFonts w:ascii="仿宋" w:eastAsia="仿宋" w:hAnsi="仿宋" w:hint="eastAsia"/>
                <w:color w:val="000000"/>
                <w:sz w:val="24"/>
              </w:rPr>
              <w:t>1</w:t>
            </w:r>
          </w:p>
        </w:tc>
        <w:tc>
          <w:tcPr>
            <w:tcW w:w="888" w:type="dxa"/>
            <w:noWrap/>
            <w:vAlign w:val="center"/>
          </w:tcPr>
          <w:p w:rsidR="00CF6750" w:rsidRDefault="000A5C29">
            <w:pPr>
              <w:widowControl/>
              <w:jc w:val="center"/>
              <w:rPr>
                <w:rFonts w:ascii="仿宋" w:eastAsia="仿宋" w:hAnsi="仿宋"/>
                <w:color w:val="000000"/>
                <w:sz w:val="24"/>
              </w:rPr>
            </w:pPr>
            <w:r>
              <w:rPr>
                <w:rFonts w:ascii="仿宋" w:eastAsia="仿宋" w:hAnsi="仿宋" w:hint="eastAsia"/>
                <w:color w:val="000000"/>
                <w:sz w:val="24"/>
              </w:rPr>
              <w:t>1</w:t>
            </w:r>
          </w:p>
        </w:tc>
        <w:tc>
          <w:tcPr>
            <w:tcW w:w="750" w:type="dxa"/>
            <w:noWrap/>
            <w:vAlign w:val="center"/>
          </w:tcPr>
          <w:p w:rsidR="00CF6750" w:rsidRDefault="000A5C29">
            <w:pPr>
              <w:widowControl/>
              <w:jc w:val="center"/>
              <w:rPr>
                <w:rFonts w:ascii="仿宋" w:eastAsia="仿宋" w:hAnsi="仿宋"/>
                <w:color w:val="000000"/>
                <w:sz w:val="24"/>
              </w:rPr>
            </w:pPr>
            <w:r>
              <w:rPr>
                <w:rFonts w:ascii="仿宋" w:eastAsia="仿宋" w:hAnsi="仿宋" w:hint="eastAsia"/>
                <w:color w:val="000000"/>
                <w:sz w:val="24"/>
              </w:rPr>
              <w:t>0</w:t>
            </w:r>
          </w:p>
        </w:tc>
        <w:tc>
          <w:tcPr>
            <w:tcW w:w="1127" w:type="dxa"/>
            <w:noWrap/>
            <w:vAlign w:val="center"/>
          </w:tcPr>
          <w:p w:rsidR="00CF6750" w:rsidRDefault="000A5C29">
            <w:pPr>
              <w:widowControl/>
              <w:jc w:val="center"/>
              <w:rPr>
                <w:rFonts w:ascii="仿宋" w:eastAsia="仿宋" w:hAnsi="仿宋"/>
                <w:color w:val="000000"/>
                <w:sz w:val="24"/>
              </w:rPr>
            </w:pPr>
            <w:r>
              <w:rPr>
                <w:rFonts w:ascii="仿宋" w:eastAsia="仿宋" w:hAnsi="仿宋" w:hint="eastAsia"/>
                <w:color w:val="000000"/>
                <w:sz w:val="24"/>
              </w:rPr>
              <w:t>1</w:t>
            </w:r>
          </w:p>
        </w:tc>
      </w:tr>
      <w:tr w:rsidR="00CF6750">
        <w:trPr>
          <w:trHeight w:val="312"/>
          <w:jc w:val="center"/>
        </w:trPr>
        <w:tc>
          <w:tcPr>
            <w:tcW w:w="653" w:type="dxa"/>
            <w:noWrap/>
            <w:vAlign w:val="center"/>
          </w:tcPr>
          <w:p w:rsidR="00CF6750" w:rsidRDefault="000A5C29">
            <w:pPr>
              <w:widowControl/>
              <w:jc w:val="center"/>
              <w:rPr>
                <w:rFonts w:ascii="仿宋" w:eastAsia="仿宋" w:hAnsi="仿宋"/>
                <w:color w:val="000000"/>
                <w:sz w:val="24"/>
              </w:rPr>
            </w:pPr>
            <w:r>
              <w:rPr>
                <w:rFonts w:ascii="仿宋" w:eastAsia="仿宋" w:hAnsi="仿宋" w:hint="eastAsia"/>
                <w:color w:val="000000"/>
                <w:sz w:val="24"/>
              </w:rPr>
              <w:t>8</w:t>
            </w:r>
          </w:p>
        </w:tc>
        <w:tc>
          <w:tcPr>
            <w:tcW w:w="3845" w:type="dxa"/>
            <w:noWrap/>
            <w:vAlign w:val="center"/>
          </w:tcPr>
          <w:p w:rsidR="00CF6750" w:rsidRDefault="000A5C29">
            <w:pPr>
              <w:widowControl/>
              <w:jc w:val="left"/>
              <w:rPr>
                <w:rFonts w:ascii="仿宋" w:eastAsia="仿宋" w:hAnsi="仿宋"/>
                <w:color w:val="000000"/>
                <w:sz w:val="24"/>
              </w:rPr>
            </w:pPr>
            <w:r>
              <w:rPr>
                <w:rFonts w:ascii="仿宋" w:eastAsia="仿宋" w:hAnsi="仿宋" w:hint="eastAsia"/>
                <w:color w:val="000000"/>
                <w:sz w:val="24"/>
              </w:rPr>
              <w:t>证书认证服务（设备证书）</w:t>
            </w:r>
            <w:r>
              <w:rPr>
                <w:rFonts w:ascii="仿宋" w:eastAsia="仿宋" w:hAnsi="仿宋" w:hint="eastAsia"/>
                <w:color w:val="000000"/>
                <w:sz w:val="24"/>
              </w:rPr>
              <w:t>（</w:t>
            </w:r>
            <w:r>
              <w:rPr>
                <w:rFonts w:ascii="仿宋" w:eastAsia="仿宋" w:hAnsi="仿宋" w:hint="eastAsia"/>
                <w:color w:val="000000"/>
                <w:sz w:val="24"/>
              </w:rPr>
              <w:t>张</w:t>
            </w:r>
            <w:r>
              <w:rPr>
                <w:rFonts w:ascii="仿宋" w:eastAsia="仿宋" w:hAnsi="仿宋" w:hint="eastAsia"/>
                <w:color w:val="000000"/>
                <w:sz w:val="24"/>
              </w:rPr>
              <w:t>）</w:t>
            </w:r>
          </w:p>
        </w:tc>
        <w:tc>
          <w:tcPr>
            <w:tcW w:w="1166" w:type="dxa"/>
            <w:noWrap/>
            <w:vAlign w:val="center"/>
          </w:tcPr>
          <w:p w:rsidR="00CF6750" w:rsidRDefault="000A5C29">
            <w:pPr>
              <w:widowControl/>
              <w:jc w:val="center"/>
              <w:rPr>
                <w:rFonts w:ascii="仿宋" w:eastAsia="仿宋" w:hAnsi="仿宋"/>
                <w:color w:val="000000"/>
                <w:sz w:val="24"/>
              </w:rPr>
            </w:pPr>
            <w:r>
              <w:rPr>
                <w:rFonts w:ascii="仿宋" w:eastAsia="仿宋" w:hAnsi="仿宋" w:hint="eastAsia"/>
                <w:color w:val="000000"/>
                <w:sz w:val="24"/>
              </w:rPr>
              <w:t>0.6</w:t>
            </w:r>
          </w:p>
        </w:tc>
        <w:tc>
          <w:tcPr>
            <w:tcW w:w="888" w:type="dxa"/>
            <w:noWrap/>
            <w:vAlign w:val="center"/>
          </w:tcPr>
          <w:p w:rsidR="00CF6750" w:rsidRDefault="000A5C29">
            <w:pPr>
              <w:widowControl/>
              <w:jc w:val="center"/>
              <w:rPr>
                <w:rFonts w:ascii="仿宋" w:eastAsia="仿宋" w:hAnsi="仿宋"/>
                <w:color w:val="000000"/>
                <w:sz w:val="24"/>
              </w:rPr>
            </w:pPr>
            <w:r>
              <w:rPr>
                <w:rFonts w:ascii="仿宋" w:eastAsia="仿宋" w:hAnsi="仿宋" w:hint="eastAsia"/>
                <w:color w:val="000000"/>
                <w:sz w:val="24"/>
              </w:rPr>
              <w:t>3</w:t>
            </w:r>
          </w:p>
        </w:tc>
        <w:tc>
          <w:tcPr>
            <w:tcW w:w="750" w:type="dxa"/>
            <w:noWrap/>
            <w:vAlign w:val="center"/>
          </w:tcPr>
          <w:p w:rsidR="00CF6750" w:rsidRDefault="000A5C29">
            <w:pPr>
              <w:widowControl/>
              <w:jc w:val="center"/>
              <w:rPr>
                <w:rFonts w:ascii="仿宋" w:eastAsia="仿宋" w:hAnsi="仿宋"/>
                <w:color w:val="000000"/>
                <w:sz w:val="24"/>
              </w:rPr>
            </w:pPr>
            <w:r>
              <w:rPr>
                <w:rFonts w:ascii="仿宋" w:eastAsia="仿宋" w:hAnsi="仿宋" w:hint="eastAsia"/>
                <w:color w:val="000000"/>
                <w:sz w:val="24"/>
              </w:rPr>
              <w:t>0</w:t>
            </w:r>
          </w:p>
        </w:tc>
        <w:tc>
          <w:tcPr>
            <w:tcW w:w="1127" w:type="dxa"/>
            <w:noWrap/>
            <w:vAlign w:val="center"/>
          </w:tcPr>
          <w:p w:rsidR="00CF6750" w:rsidRDefault="000A5C29">
            <w:pPr>
              <w:widowControl/>
              <w:jc w:val="center"/>
              <w:rPr>
                <w:rFonts w:ascii="仿宋" w:eastAsia="仿宋" w:hAnsi="仿宋"/>
                <w:color w:val="000000"/>
                <w:sz w:val="24"/>
              </w:rPr>
            </w:pPr>
            <w:r>
              <w:rPr>
                <w:rFonts w:ascii="仿宋" w:eastAsia="仿宋" w:hAnsi="仿宋" w:hint="eastAsia"/>
                <w:color w:val="000000"/>
                <w:sz w:val="24"/>
              </w:rPr>
              <w:t>1.8</w:t>
            </w:r>
          </w:p>
        </w:tc>
      </w:tr>
      <w:tr w:rsidR="00CF6750">
        <w:trPr>
          <w:trHeight w:val="312"/>
          <w:jc w:val="center"/>
        </w:trPr>
        <w:tc>
          <w:tcPr>
            <w:tcW w:w="653" w:type="dxa"/>
            <w:noWrap/>
            <w:vAlign w:val="center"/>
          </w:tcPr>
          <w:p w:rsidR="00CF6750" w:rsidRDefault="000A5C29">
            <w:pPr>
              <w:widowControl/>
              <w:jc w:val="center"/>
              <w:rPr>
                <w:rFonts w:ascii="仿宋" w:eastAsia="仿宋" w:hAnsi="仿宋"/>
                <w:color w:val="000000"/>
                <w:sz w:val="24"/>
              </w:rPr>
            </w:pPr>
            <w:r>
              <w:rPr>
                <w:rFonts w:ascii="仿宋" w:eastAsia="仿宋" w:hAnsi="仿宋" w:hint="eastAsia"/>
                <w:color w:val="000000"/>
                <w:sz w:val="24"/>
              </w:rPr>
              <w:t>9</w:t>
            </w:r>
          </w:p>
        </w:tc>
        <w:tc>
          <w:tcPr>
            <w:tcW w:w="3845" w:type="dxa"/>
            <w:noWrap/>
            <w:vAlign w:val="center"/>
          </w:tcPr>
          <w:p w:rsidR="00CF6750" w:rsidRDefault="000A5C29">
            <w:pPr>
              <w:widowControl/>
              <w:jc w:val="left"/>
              <w:rPr>
                <w:rFonts w:ascii="仿宋" w:eastAsia="仿宋" w:hAnsi="仿宋"/>
                <w:color w:val="000000"/>
                <w:sz w:val="24"/>
              </w:rPr>
            </w:pPr>
            <w:r>
              <w:rPr>
                <w:rFonts w:ascii="仿宋" w:eastAsia="仿宋" w:hAnsi="仿宋" w:cs="仿宋" w:hint="eastAsia"/>
                <w:color w:val="000000"/>
                <w:sz w:val="24"/>
              </w:rPr>
              <w:t>安全浏览器（含密码模块）</w:t>
            </w:r>
            <w:r>
              <w:rPr>
                <w:rFonts w:ascii="仿宋" w:eastAsia="仿宋" w:hAnsi="仿宋" w:hint="eastAsia"/>
                <w:color w:val="000000"/>
                <w:sz w:val="24"/>
              </w:rPr>
              <w:t>（</w:t>
            </w:r>
            <w:r>
              <w:rPr>
                <w:rFonts w:ascii="仿宋" w:eastAsia="仿宋" w:hAnsi="仿宋" w:hint="eastAsia"/>
                <w:color w:val="000000"/>
                <w:sz w:val="24"/>
              </w:rPr>
              <w:t>套</w:t>
            </w:r>
            <w:r>
              <w:rPr>
                <w:rFonts w:ascii="仿宋" w:eastAsia="仿宋" w:hAnsi="仿宋" w:hint="eastAsia"/>
                <w:color w:val="000000"/>
                <w:sz w:val="24"/>
              </w:rPr>
              <w:t>）</w:t>
            </w:r>
          </w:p>
        </w:tc>
        <w:tc>
          <w:tcPr>
            <w:tcW w:w="1166" w:type="dxa"/>
            <w:noWrap/>
            <w:vAlign w:val="center"/>
          </w:tcPr>
          <w:p w:rsidR="00CF6750" w:rsidRDefault="000A5C29">
            <w:pPr>
              <w:widowControl/>
              <w:jc w:val="center"/>
              <w:rPr>
                <w:rFonts w:ascii="仿宋" w:eastAsia="仿宋" w:hAnsi="仿宋"/>
                <w:color w:val="000000"/>
                <w:sz w:val="24"/>
              </w:rPr>
            </w:pPr>
            <w:r>
              <w:rPr>
                <w:rFonts w:ascii="仿宋" w:eastAsia="仿宋" w:hAnsi="仿宋" w:hint="eastAsia"/>
                <w:color w:val="000000"/>
                <w:sz w:val="24"/>
              </w:rPr>
              <w:t>-</w:t>
            </w:r>
          </w:p>
        </w:tc>
        <w:tc>
          <w:tcPr>
            <w:tcW w:w="888" w:type="dxa"/>
            <w:noWrap/>
            <w:vAlign w:val="center"/>
          </w:tcPr>
          <w:p w:rsidR="00CF6750" w:rsidRDefault="000A5C29">
            <w:pPr>
              <w:widowControl/>
              <w:jc w:val="center"/>
              <w:rPr>
                <w:rFonts w:ascii="仿宋" w:eastAsia="仿宋" w:hAnsi="仿宋"/>
                <w:color w:val="000000"/>
                <w:sz w:val="24"/>
              </w:rPr>
            </w:pPr>
            <w:r>
              <w:rPr>
                <w:rFonts w:ascii="仿宋" w:eastAsia="仿宋" w:hAnsi="仿宋" w:hint="eastAsia"/>
                <w:color w:val="000000"/>
                <w:sz w:val="24"/>
              </w:rPr>
              <w:t>xx</w:t>
            </w:r>
          </w:p>
        </w:tc>
        <w:tc>
          <w:tcPr>
            <w:tcW w:w="750" w:type="dxa"/>
            <w:noWrap/>
            <w:vAlign w:val="center"/>
          </w:tcPr>
          <w:p w:rsidR="00CF6750" w:rsidRDefault="000A5C29">
            <w:pPr>
              <w:widowControl/>
              <w:jc w:val="center"/>
              <w:rPr>
                <w:rFonts w:ascii="仿宋" w:eastAsia="仿宋" w:hAnsi="仿宋"/>
                <w:color w:val="000000"/>
                <w:sz w:val="24"/>
              </w:rPr>
            </w:pPr>
            <w:r>
              <w:rPr>
                <w:rFonts w:ascii="仿宋" w:eastAsia="仿宋" w:hAnsi="仿宋" w:hint="eastAsia"/>
                <w:color w:val="000000"/>
                <w:sz w:val="24"/>
              </w:rPr>
              <w:t>-</w:t>
            </w:r>
          </w:p>
        </w:tc>
        <w:tc>
          <w:tcPr>
            <w:tcW w:w="1127" w:type="dxa"/>
            <w:noWrap/>
            <w:vAlign w:val="center"/>
          </w:tcPr>
          <w:p w:rsidR="00CF6750" w:rsidRDefault="000A5C29">
            <w:pPr>
              <w:widowControl/>
              <w:jc w:val="center"/>
              <w:rPr>
                <w:rFonts w:ascii="仿宋" w:eastAsia="仿宋" w:hAnsi="仿宋"/>
                <w:color w:val="000000"/>
                <w:sz w:val="24"/>
              </w:rPr>
            </w:pPr>
            <w:r>
              <w:rPr>
                <w:rFonts w:ascii="仿宋" w:eastAsia="仿宋" w:hAnsi="仿宋" w:hint="eastAsia"/>
                <w:color w:val="000000"/>
                <w:sz w:val="24"/>
              </w:rPr>
              <w:t>-</w:t>
            </w:r>
          </w:p>
        </w:tc>
      </w:tr>
      <w:tr w:rsidR="00CF6750">
        <w:trPr>
          <w:trHeight w:val="312"/>
          <w:jc w:val="center"/>
        </w:trPr>
        <w:tc>
          <w:tcPr>
            <w:tcW w:w="653" w:type="dxa"/>
            <w:noWrap/>
            <w:vAlign w:val="center"/>
          </w:tcPr>
          <w:p w:rsidR="00CF6750" w:rsidRDefault="000A5C29">
            <w:pPr>
              <w:widowControl/>
              <w:jc w:val="center"/>
              <w:rPr>
                <w:rFonts w:ascii="仿宋" w:eastAsia="仿宋" w:hAnsi="仿宋"/>
                <w:color w:val="000000"/>
                <w:sz w:val="24"/>
              </w:rPr>
            </w:pPr>
            <w:r>
              <w:rPr>
                <w:rFonts w:ascii="仿宋" w:eastAsia="仿宋" w:hAnsi="仿宋" w:hint="eastAsia"/>
                <w:color w:val="000000"/>
                <w:sz w:val="24"/>
              </w:rPr>
              <w:t>10</w:t>
            </w:r>
          </w:p>
        </w:tc>
        <w:tc>
          <w:tcPr>
            <w:tcW w:w="3845" w:type="dxa"/>
            <w:noWrap/>
            <w:vAlign w:val="center"/>
          </w:tcPr>
          <w:p w:rsidR="00CF6750" w:rsidRDefault="000A5C29">
            <w:pPr>
              <w:widowControl/>
              <w:jc w:val="left"/>
              <w:rPr>
                <w:rFonts w:ascii="仿宋" w:eastAsia="仿宋" w:hAnsi="仿宋" w:cs="仿宋"/>
                <w:color w:val="000000"/>
                <w:sz w:val="24"/>
              </w:rPr>
            </w:pPr>
            <w:r>
              <w:rPr>
                <w:rFonts w:ascii="仿宋" w:eastAsia="仿宋" w:hAnsi="仿宋" w:cs="仿宋" w:hint="eastAsia"/>
                <w:color w:val="000000"/>
                <w:sz w:val="24"/>
              </w:rPr>
              <w:t>智能密码钥匙</w:t>
            </w:r>
            <w:r>
              <w:rPr>
                <w:rFonts w:ascii="仿宋" w:eastAsia="仿宋" w:hAnsi="仿宋" w:cs="仿宋" w:hint="eastAsia"/>
                <w:color w:val="000000"/>
                <w:sz w:val="24"/>
              </w:rPr>
              <w:t>（个）</w:t>
            </w:r>
          </w:p>
        </w:tc>
        <w:tc>
          <w:tcPr>
            <w:tcW w:w="1166" w:type="dxa"/>
            <w:noWrap/>
            <w:vAlign w:val="center"/>
          </w:tcPr>
          <w:p w:rsidR="00CF6750" w:rsidRDefault="000A5C29">
            <w:pPr>
              <w:widowControl/>
              <w:jc w:val="center"/>
              <w:rPr>
                <w:rFonts w:ascii="仿宋" w:eastAsia="仿宋" w:hAnsi="仿宋"/>
                <w:color w:val="000000"/>
                <w:sz w:val="24"/>
              </w:rPr>
            </w:pPr>
            <w:r>
              <w:rPr>
                <w:rFonts w:ascii="仿宋" w:eastAsia="仿宋" w:hAnsi="仿宋" w:hint="eastAsia"/>
                <w:color w:val="000000"/>
                <w:sz w:val="24"/>
              </w:rPr>
              <w:t>-</w:t>
            </w:r>
          </w:p>
        </w:tc>
        <w:tc>
          <w:tcPr>
            <w:tcW w:w="888" w:type="dxa"/>
            <w:noWrap/>
            <w:vAlign w:val="center"/>
          </w:tcPr>
          <w:p w:rsidR="00CF6750" w:rsidRDefault="000A5C29">
            <w:pPr>
              <w:widowControl/>
              <w:jc w:val="center"/>
              <w:rPr>
                <w:rFonts w:ascii="仿宋" w:eastAsia="仿宋" w:hAnsi="仿宋"/>
                <w:color w:val="000000"/>
                <w:sz w:val="24"/>
              </w:rPr>
            </w:pPr>
            <w:r>
              <w:rPr>
                <w:rFonts w:ascii="仿宋" w:eastAsia="仿宋" w:hAnsi="仿宋" w:hint="eastAsia"/>
                <w:color w:val="000000"/>
                <w:sz w:val="24"/>
              </w:rPr>
              <w:t>xx</w:t>
            </w:r>
          </w:p>
        </w:tc>
        <w:tc>
          <w:tcPr>
            <w:tcW w:w="750" w:type="dxa"/>
            <w:noWrap/>
            <w:vAlign w:val="center"/>
          </w:tcPr>
          <w:p w:rsidR="00CF6750" w:rsidRDefault="000A5C29">
            <w:pPr>
              <w:widowControl/>
              <w:jc w:val="center"/>
              <w:rPr>
                <w:rFonts w:ascii="仿宋" w:eastAsia="仿宋" w:hAnsi="仿宋"/>
                <w:color w:val="000000"/>
                <w:sz w:val="24"/>
              </w:rPr>
            </w:pPr>
            <w:r>
              <w:rPr>
                <w:rFonts w:ascii="仿宋" w:eastAsia="仿宋" w:hAnsi="仿宋" w:hint="eastAsia"/>
                <w:color w:val="000000"/>
                <w:sz w:val="24"/>
              </w:rPr>
              <w:t>-</w:t>
            </w:r>
          </w:p>
        </w:tc>
        <w:tc>
          <w:tcPr>
            <w:tcW w:w="1127" w:type="dxa"/>
            <w:noWrap/>
            <w:vAlign w:val="center"/>
          </w:tcPr>
          <w:p w:rsidR="00CF6750" w:rsidRDefault="000A5C29">
            <w:pPr>
              <w:widowControl/>
              <w:jc w:val="center"/>
              <w:rPr>
                <w:rFonts w:ascii="仿宋" w:eastAsia="仿宋" w:hAnsi="仿宋"/>
                <w:color w:val="000000"/>
                <w:sz w:val="24"/>
              </w:rPr>
            </w:pPr>
            <w:r>
              <w:rPr>
                <w:rFonts w:ascii="仿宋" w:eastAsia="仿宋" w:hAnsi="仿宋" w:hint="eastAsia"/>
                <w:color w:val="000000"/>
                <w:sz w:val="24"/>
              </w:rPr>
              <w:t>-</w:t>
            </w:r>
          </w:p>
        </w:tc>
      </w:tr>
    </w:tbl>
    <w:p w:rsidR="00CF6750" w:rsidRDefault="000A5C29" w:rsidP="008E63B0">
      <w:pPr>
        <w:pStyle w:val="4"/>
        <w:spacing w:beforeLines="50"/>
        <w:jc w:val="left"/>
        <w:rPr>
          <w:rFonts w:ascii="楷体" w:hAnsi="楷体" w:cs="楷体"/>
          <w:b/>
          <w:szCs w:val="30"/>
        </w:rPr>
      </w:pPr>
      <w:r>
        <w:rPr>
          <w:rFonts w:ascii="楷体" w:hAnsi="楷体" w:cs="楷体" w:hint="eastAsia"/>
          <w:b/>
          <w:szCs w:val="30"/>
        </w:rPr>
        <w:t>8.</w:t>
      </w:r>
      <w:r>
        <w:rPr>
          <w:rFonts w:ascii="楷体" w:hAnsi="楷体" w:cs="楷体" w:hint="eastAsia"/>
          <w:b/>
          <w:szCs w:val="30"/>
        </w:rPr>
        <w:t>2</w:t>
      </w:r>
      <w:r>
        <w:rPr>
          <w:rFonts w:ascii="楷体" w:hAnsi="楷体" w:cs="楷体" w:hint="eastAsia"/>
          <w:b/>
          <w:szCs w:val="30"/>
        </w:rPr>
        <w:t xml:space="preserve"> </w:t>
      </w:r>
      <w:r>
        <w:rPr>
          <w:rFonts w:ascii="楷体" w:hAnsi="楷体" w:cs="楷体" w:hint="eastAsia"/>
          <w:b/>
          <w:szCs w:val="30"/>
        </w:rPr>
        <w:t>密码应用功能模块开发费列表</w:t>
      </w:r>
    </w:p>
    <w:p w:rsidR="00CF6750" w:rsidRDefault="000A5C29">
      <w:pPr>
        <w:spacing w:line="360" w:lineRule="auto"/>
        <w:jc w:val="center"/>
      </w:pPr>
      <w:r>
        <w:rPr>
          <w:rFonts w:ascii="仿宋" w:eastAsia="仿宋" w:hAnsi="仿宋" w:cs="Arial" w:hint="eastAsia"/>
          <w:sz w:val="28"/>
          <w:szCs w:val="28"/>
        </w:rPr>
        <w:t>表</w:t>
      </w:r>
      <w:r>
        <w:rPr>
          <w:rFonts w:ascii="仿宋" w:eastAsia="仿宋" w:hAnsi="仿宋" w:cs="Arial" w:hint="eastAsia"/>
          <w:sz w:val="28"/>
          <w:szCs w:val="28"/>
        </w:rPr>
        <w:t>1</w:t>
      </w:r>
      <w:r>
        <w:rPr>
          <w:rFonts w:ascii="仿宋" w:eastAsia="仿宋" w:hAnsi="仿宋" w:cs="Arial" w:hint="eastAsia"/>
          <w:sz w:val="28"/>
          <w:szCs w:val="28"/>
        </w:rPr>
        <w:t>1</w:t>
      </w:r>
      <w:r>
        <w:rPr>
          <w:rFonts w:ascii="仿宋" w:eastAsia="仿宋" w:hAnsi="仿宋" w:cs="Arial" w:hint="eastAsia"/>
          <w:sz w:val="28"/>
          <w:szCs w:val="28"/>
        </w:rPr>
        <w:t xml:space="preserve"> </w:t>
      </w:r>
      <w:r>
        <w:rPr>
          <w:rFonts w:ascii="仿宋" w:eastAsia="仿宋" w:hAnsi="仿宋" w:cs="Arial" w:hint="eastAsia"/>
          <w:sz w:val="28"/>
          <w:szCs w:val="28"/>
        </w:rPr>
        <w:t>密码应用功能模块开发费列表（仅为示例）</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tblPr>
      <w:tblGrid>
        <w:gridCol w:w="870"/>
        <w:gridCol w:w="2997"/>
        <w:gridCol w:w="1360"/>
        <w:gridCol w:w="1970"/>
        <w:gridCol w:w="1916"/>
      </w:tblGrid>
      <w:tr w:rsidR="00CF6750">
        <w:trPr>
          <w:trHeight w:val="351"/>
          <w:jc w:val="center"/>
        </w:trPr>
        <w:tc>
          <w:tcPr>
            <w:tcW w:w="870" w:type="dxa"/>
            <w:shd w:val="clear" w:color="auto" w:fill="auto"/>
            <w:noWrap/>
            <w:vAlign w:val="center"/>
          </w:tcPr>
          <w:p w:rsidR="00CF6750" w:rsidRDefault="000A5C29">
            <w:pPr>
              <w:widowControl/>
              <w:jc w:val="center"/>
              <w:rPr>
                <w:rFonts w:ascii="仿宋" w:eastAsia="仿宋" w:hAnsi="仿宋" w:cs="宋体"/>
                <w:b/>
                <w:bCs/>
                <w:color w:val="000000"/>
                <w:kern w:val="0"/>
                <w:sz w:val="24"/>
              </w:rPr>
            </w:pPr>
            <w:r>
              <w:rPr>
                <w:rFonts w:ascii="仿宋" w:eastAsia="仿宋" w:hAnsi="仿宋" w:cs="宋体" w:hint="eastAsia"/>
                <w:b/>
                <w:bCs/>
                <w:color w:val="000000"/>
                <w:kern w:val="0"/>
                <w:sz w:val="24"/>
              </w:rPr>
              <w:t>序号</w:t>
            </w:r>
          </w:p>
        </w:tc>
        <w:tc>
          <w:tcPr>
            <w:tcW w:w="2997" w:type="dxa"/>
            <w:shd w:val="clear" w:color="auto" w:fill="auto"/>
            <w:noWrap/>
            <w:vAlign w:val="center"/>
          </w:tcPr>
          <w:p w:rsidR="00CF6750" w:rsidRDefault="000A5C29">
            <w:pPr>
              <w:widowControl/>
              <w:jc w:val="center"/>
              <w:rPr>
                <w:rFonts w:ascii="仿宋" w:eastAsia="仿宋" w:hAnsi="仿宋" w:cs="宋体"/>
                <w:b/>
                <w:bCs/>
                <w:color w:val="000000"/>
                <w:kern w:val="0"/>
                <w:sz w:val="24"/>
              </w:rPr>
            </w:pPr>
            <w:r>
              <w:rPr>
                <w:rFonts w:ascii="仿宋" w:eastAsia="仿宋" w:hAnsi="仿宋" w:cs="宋体" w:hint="eastAsia"/>
                <w:b/>
                <w:bCs/>
                <w:color w:val="000000"/>
                <w:kern w:val="0"/>
                <w:sz w:val="24"/>
              </w:rPr>
              <w:t>类别</w:t>
            </w:r>
          </w:p>
        </w:tc>
        <w:tc>
          <w:tcPr>
            <w:tcW w:w="1360" w:type="dxa"/>
            <w:shd w:val="clear" w:color="auto" w:fill="auto"/>
            <w:noWrap/>
            <w:vAlign w:val="center"/>
          </w:tcPr>
          <w:p w:rsidR="00CF6750" w:rsidRDefault="000A5C29">
            <w:pPr>
              <w:widowControl/>
              <w:jc w:val="center"/>
              <w:rPr>
                <w:rFonts w:ascii="仿宋" w:eastAsia="仿宋" w:hAnsi="仿宋" w:cs="宋体"/>
                <w:b/>
                <w:bCs/>
                <w:color w:val="000000"/>
                <w:kern w:val="0"/>
                <w:sz w:val="24"/>
              </w:rPr>
            </w:pPr>
            <w:r>
              <w:rPr>
                <w:rFonts w:ascii="仿宋" w:eastAsia="仿宋" w:hAnsi="仿宋" w:cs="宋体" w:hint="eastAsia"/>
                <w:b/>
                <w:bCs/>
                <w:color w:val="000000"/>
                <w:kern w:val="0"/>
                <w:sz w:val="24"/>
              </w:rPr>
              <w:t>人·月</w:t>
            </w:r>
          </w:p>
        </w:tc>
        <w:tc>
          <w:tcPr>
            <w:tcW w:w="1970" w:type="dxa"/>
            <w:shd w:val="clear" w:color="auto" w:fill="auto"/>
            <w:noWrap/>
            <w:vAlign w:val="center"/>
          </w:tcPr>
          <w:p w:rsidR="00CF6750" w:rsidRDefault="000A5C29">
            <w:pPr>
              <w:widowControl/>
              <w:jc w:val="center"/>
              <w:rPr>
                <w:rFonts w:ascii="仿宋" w:eastAsia="仿宋" w:hAnsi="仿宋" w:cs="宋体"/>
                <w:b/>
                <w:bCs/>
                <w:color w:val="000000"/>
                <w:kern w:val="0"/>
                <w:sz w:val="24"/>
              </w:rPr>
            </w:pPr>
            <w:r>
              <w:rPr>
                <w:rFonts w:ascii="仿宋" w:eastAsia="仿宋" w:hAnsi="仿宋" w:cs="宋体" w:hint="eastAsia"/>
                <w:b/>
                <w:bCs/>
                <w:color w:val="000000"/>
                <w:kern w:val="0"/>
                <w:sz w:val="24"/>
              </w:rPr>
              <w:t>单价（万元）</w:t>
            </w:r>
          </w:p>
        </w:tc>
        <w:tc>
          <w:tcPr>
            <w:tcW w:w="1916" w:type="dxa"/>
            <w:shd w:val="clear" w:color="000000" w:fill="FFFFFF"/>
            <w:noWrap/>
            <w:vAlign w:val="center"/>
          </w:tcPr>
          <w:p w:rsidR="00CF6750" w:rsidRDefault="000A5C29">
            <w:pPr>
              <w:widowControl/>
              <w:jc w:val="center"/>
              <w:rPr>
                <w:rFonts w:ascii="仿宋" w:eastAsia="仿宋" w:hAnsi="仿宋" w:cs="宋体"/>
                <w:b/>
                <w:bCs/>
                <w:color w:val="000000"/>
                <w:kern w:val="0"/>
                <w:sz w:val="24"/>
              </w:rPr>
            </w:pPr>
            <w:r>
              <w:rPr>
                <w:rFonts w:ascii="仿宋" w:eastAsia="仿宋" w:hAnsi="仿宋" w:cs="宋体" w:hint="eastAsia"/>
                <w:b/>
                <w:bCs/>
                <w:color w:val="000000"/>
                <w:kern w:val="0"/>
                <w:sz w:val="24"/>
              </w:rPr>
              <w:t>总价（万元）</w:t>
            </w:r>
          </w:p>
        </w:tc>
      </w:tr>
      <w:tr w:rsidR="00CF6750">
        <w:trPr>
          <w:trHeight w:val="351"/>
          <w:jc w:val="center"/>
        </w:trPr>
        <w:tc>
          <w:tcPr>
            <w:tcW w:w="870" w:type="dxa"/>
            <w:shd w:val="clear" w:color="auto" w:fill="auto"/>
            <w:noWrap/>
            <w:vAlign w:val="center"/>
          </w:tcPr>
          <w:p w:rsidR="00CF6750" w:rsidRDefault="000A5C29">
            <w:pPr>
              <w:widowControl/>
              <w:jc w:val="center"/>
              <w:rPr>
                <w:rFonts w:ascii="仿宋" w:eastAsia="仿宋" w:hAnsi="仿宋" w:cs="宋体"/>
                <w:color w:val="000000"/>
                <w:kern w:val="0"/>
                <w:sz w:val="24"/>
              </w:rPr>
            </w:pPr>
            <w:r>
              <w:rPr>
                <w:rFonts w:ascii="仿宋" w:eastAsia="仿宋" w:hAnsi="仿宋" w:cs="宋体" w:hint="eastAsia"/>
                <w:color w:val="000000"/>
                <w:kern w:val="0"/>
                <w:sz w:val="24"/>
              </w:rPr>
              <w:t>1</w:t>
            </w:r>
          </w:p>
        </w:tc>
        <w:tc>
          <w:tcPr>
            <w:tcW w:w="2997" w:type="dxa"/>
            <w:shd w:val="clear" w:color="auto" w:fill="auto"/>
            <w:noWrap/>
            <w:vAlign w:val="center"/>
          </w:tcPr>
          <w:p w:rsidR="00CF6750" w:rsidRDefault="000A5C29">
            <w:pPr>
              <w:widowControl/>
              <w:jc w:val="center"/>
              <w:rPr>
                <w:rFonts w:ascii="仿宋" w:eastAsia="仿宋" w:hAnsi="仿宋" w:cs="宋体"/>
                <w:color w:val="000000"/>
                <w:kern w:val="0"/>
                <w:sz w:val="24"/>
              </w:rPr>
            </w:pPr>
            <w:r>
              <w:rPr>
                <w:rFonts w:ascii="仿宋" w:eastAsia="仿宋" w:hAnsi="仿宋" w:cs="宋体" w:hint="eastAsia"/>
                <w:color w:val="000000"/>
                <w:kern w:val="0"/>
                <w:sz w:val="24"/>
              </w:rPr>
              <w:t>密码应用功能模块</w:t>
            </w:r>
          </w:p>
        </w:tc>
        <w:tc>
          <w:tcPr>
            <w:tcW w:w="1360" w:type="dxa"/>
            <w:shd w:val="clear" w:color="auto" w:fill="auto"/>
            <w:noWrap/>
            <w:vAlign w:val="center"/>
          </w:tcPr>
          <w:p w:rsidR="00CF6750" w:rsidRDefault="000A5C29">
            <w:pPr>
              <w:widowControl/>
              <w:jc w:val="center"/>
              <w:rPr>
                <w:rFonts w:ascii="仿宋" w:eastAsia="仿宋" w:hAnsi="仿宋" w:cs="宋体"/>
                <w:color w:val="000000"/>
                <w:kern w:val="0"/>
                <w:sz w:val="24"/>
              </w:rPr>
            </w:pPr>
            <w:r>
              <w:rPr>
                <w:rFonts w:ascii="仿宋" w:eastAsia="仿宋" w:hAnsi="仿宋" w:cs="宋体" w:hint="eastAsia"/>
                <w:color w:val="000000"/>
                <w:kern w:val="0"/>
                <w:sz w:val="24"/>
              </w:rPr>
              <w:t>2.5</w:t>
            </w:r>
          </w:p>
        </w:tc>
        <w:tc>
          <w:tcPr>
            <w:tcW w:w="1970" w:type="dxa"/>
            <w:shd w:val="clear" w:color="auto" w:fill="auto"/>
            <w:noWrap/>
            <w:vAlign w:val="center"/>
          </w:tcPr>
          <w:p w:rsidR="00CF6750" w:rsidRDefault="000A5C29">
            <w:pPr>
              <w:widowControl/>
              <w:jc w:val="center"/>
              <w:rPr>
                <w:rFonts w:ascii="仿宋" w:eastAsia="仿宋" w:hAnsi="仿宋" w:cs="宋体"/>
                <w:color w:val="000000"/>
                <w:kern w:val="0"/>
                <w:sz w:val="24"/>
              </w:rPr>
            </w:pPr>
            <w:r>
              <w:rPr>
                <w:rFonts w:ascii="仿宋" w:eastAsia="仿宋" w:hAnsi="仿宋" w:cs="宋体" w:hint="eastAsia"/>
                <w:color w:val="000000"/>
                <w:kern w:val="0"/>
                <w:sz w:val="24"/>
              </w:rPr>
              <w:t>2</w:t>
            </w:r>
          </w:p>
        </w:tc>
        <w:tc>
          <w:tcPr>
            <w:tcW w:w="1916" w:type="dxa"/>
            <w:shd w:val="clear" w:color="000000" w:fill="FFFFFF"/>
            <w:noWrap/>
            <w:vAlign w:val="center"/>
          </w:tcPr>
          <w:p w:rsidR="00CF6750" w:rsidRDefault="000A5C29">
            <w:pPr>
              <w:widowControl/>
              <w:jc w:val="center"/>
              <w:rPr>
                <w:rFonts w:ascii="仿宋" w:eastAsia="仿宋" w:hAnsi="仿宋" w:cs="宋体"/>
                <w:color w:val="000000"/>
                <w:kern w:val="0"/>
                <w:sz w:val="24"/>
              </w:rPr>
            </w:pPr>
            <w:r>
              <w:rPr>
                <w:rFonts w:ascii="仿宋" w:eastAsia="仿宋" w:hAnsi="仿宋" w:cs="宋体" w:hint="eastAsia"/>
                <w:color w:val="000000"/>
                <w:kern w:val="0"/>
                <w:sz w:val="24"/>
              </w:rPr>
              <w:t>5</w:t>
            </w:r>
          </w:p>
        </w:tc>
      </w:tr>
    </w:tbl>
    <w:p w:rsidR="00CF6750" w:rsidRDefault="00CF6750"/>
    <w:sectPr w:rsidR="00CF6750" w:rsidSect="00CF6750">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A5C29" w:rsidRDefault="000A5C29" w:rsidP="00CF6750">
      <w:r>
        <w:separator/>
      </w:r>
    </w:p>
  </w:endnote>
  <w:endnote w:type="continuationSeparator" w:id="1">
    <w:p w:rsidR="000A5C29" w:rsidRDefault="000A5C29" w:rsidP="00CF675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DejaVu Sans">
    <w:altName w:val="Segoe Print"/>
    <w:charset w:val="00"/>
    <w:family w:val="roman"/>
    <w:pitch w:val="default"/>
    <w:sig w:usb0="E7006EFF" w:usb1="D200FDFF" w:usb2="0A246029" w:usb3="0400200C" w:csb0="600001FF" w:csb1="DFFF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仿宋_GB2312">
    <w:altName w:val="仿宋"/>
    <w:panose1 w:val="02010609030101010101"/>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 w:name="sans-serif">
    <w:altName w:val="宋体"/>
    <w:charset w:val="00"/>
    <w:family w:val="auto"/>
    <w:pitch w:val="default"/>
    <w:sig w:usb0="00000000" w:usb1="00000000" w:usb2="00000000"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6750" w:rsidRDefault="00CF6750">
    <w:pPr>
      <w:pStyle w:val="a7"/>
      <w:jc w:val="right"/>
      <w:rPr>
        <w:sz w:val="24"/>
      </w:rPr>
    </w:pPr>
    <w:r>
      <w:rPr>
        <w:sz w:val="24"/>
      </w:rPr>
      <w:pict>
        <v:shapetype id="_x0000_t202" coordsize="21600,21600" o:spt="202" path="m,l,21600r21600,l21600,xe">
          <v:stroke joinstyle="miter"/>
          <v:path gradientshapeok="t" o:connecttype="rect"/>
        </v:shapetype>
        <v:shape id="_x0000_s1026" type="#_x0000_t202" style="position:absolute;left:0;text-align:left;margin-left:0;margin-top:0;width:2in;height:2in;z-index:251660288;mso-wrap-style:none;mso-position-horizontal:center;mso-position-horizontal-relative:margin"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GhpgkvTAAAABQEAAA8AAAAAAAAAAQAgAAAA&#10;IgAAAGRycy9kb3ducmV2LnhtbFBLAQIUABQAAAAIAIdO4kA+CwyZ1wEAALEDAAAOAAAAAAAAAAEA&#10;IAAAACIBAABkcnMvZTJvRG9jLnhtbFBLBQYAAAAABgAGAFkBAABrBQAAAAA=&#10;" filled="f" stroked="f" strokeweight="1.25pt">
          <v:textbox style="mso-fit-shape-to-text:t" inset="0,0,0,0">
            <w:txbxContent>
              <w:p w:rsidR="00CF6750" w:rsidRDefault="00CF6750">
                <w:pPr>
                  <w:pStyle w:val="a7"/>
                </w:pPr>
                <w:r>
                  <w:fldChar w:fldCharType="begin"/>
                </w:r>
                <w:r w:rsidR="000A5C29">
                  <w:instrText xml:space="preserve"> PAGE  \* MERGEFORMAT </w:instrText>
                </w:r>
                <w:r>
                  <w:fldChar w:fldCharType="separate"/>
                </w:r>
                <w:r w:rsidR="008E63B0">
                  <w:rPr>
                    <w:noProof/>
                  </w:rPr>
                  <w:t>1</w:t>
                </w:r>
                <w:r>
                  <w:fldChar w:fldCharType="end"/>
                </w:r>
              </w:p>
            </w:txbxContent>
          </v:textbox>
          <w10:wrap anchorx="margin"/>
        </v:shape>
      </w:pict>
    </w:r>
  </w:p>
  <w:p w:rsidR="00CF6750" w:rsidRDefault="00CF6750">
    <w:pPr>
      <w:pStyle w:val="a7"/>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6750" w:rsidRDefault="00CF6750">
    <w:pPr>
      <w:pStyle w:val="a0"/>
      <w:spacing w:line="14" w:lineRule="auto"/>
      <w:rPr>
        <w:sz w:val="20"/>
      </w:rPr>
    </w:pPr>
    <w:r>
      <w:rPr>
        <w:sz w:val="20"/>
        <w:lang w:val="en-US" w:bidi="ar-SA"/>
      </w:rPr>
      <w:pict>
        <v:shapetype id="_x0000_t202" coordsize="21600,21600" o:spt="202" path="m,l,21600r21600,l21600,xe">
          <v:stroke joinstyle="miter"/>
          <v:path gradientshapeok="t" o:connecttype="rect"/>
        </v:shapetype>
        <v:shape id="_x0000_s2051" type="#_x0000_t202" style="position:absolute;left:0;text-align:left;margin-left:0;margin-top:0;width:2in;height:2in;z-index:251662336;mso-wrap-style:none;mso-position-horizontal:center;mso-position-horizontal-relative:margin"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GhpgkvTAAAABQEAAA8AAAAAAAAAAQAgAAAA&#10;IgAAAGRycy9kb3ducmV2LnhtbFBLAQIUABQAAAAIAIdO4kDyELrj1wEAALEDAAAOAAAAAAAAAAEA&#10;IAAAACIBAABkcnMvZTJvRG9jLnhtbFBLBQYAAAAABgAGAFkBAABrBQAAAAA=&#10;" filled="f" stroked="f" strokeweight="1.25pt">
          <v:textbox style="mso-fit-shape-to-text:t" inset="0,0,0,0">
            <w:txbxContent>
              <w:p w:rsidR="00CF6750" w:rsidRDefault="00CF6750">
                <w:pPr>
                  <w:pStyle w:val="a7"/>
                </w:pPr>
                <w:r>
                  <w:fldChar w:fldCharType="begin"/>
                </w:r>
                <w:r w:rsidR="000A5C29">
                  <w:instrText xml:space="preserve"> PAGE  \* MERGEFORMAT </w:instrText>
                </w:r>
                <w:r>
                  <w:fldChar w:fldCharType="separate"/>
                </w:r>
                <w:r w:rsidR="008E63B0">
                  <w:rPr>
                    <w:noProof/>
                  </w:rPr>
                  <w:t>12</w:t>
                </w:r>
                <w:r>
                  <w:fldChar w:fldCharType="end"/>
                </w:r>
              </w:p>
            </w:txbxContent>
          </v:textbox>
          <w10:wrap anchorx="margin"/>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6750" w:rsidRDefault="00CF6750">
    <w:pPr>
      <w:pStyle w:val="a0"/>
      <w:spacing w:line="14" w:lineRule="auto"/>
      <w:rPr>
        <w:sz w:val="20"/>
      </w:rPr>
    </w:pPr>
    <w:r w:rsidRPr="00CF6750">
      <w:rPr>
        <w:lang w:val="en-US" w:bidi="ar-SA"/>
      </w:rPr>
      <w:pict>
        <v:shapetype id="_x0000_t202" coordsize="21600,21600" o:spt="202" path="m,l,21600r21600,l21600,xe">
          <v:stroke joinstyle="miter"/>
          <v:path gradientshapeok="t" o:connecttype="rect"/>
        </v:shapetype>
        <v:shape id="文本框 1" o:spid="_x0000_s2050" type="#_x0000_t202" style="position:absolute;left:0;text-align:left;margin-left:0;margin-top:0;width:5.3pt;height:12.05pt;z-index:251661312;mso-wrap-style:none;mso-position-horizontal:center;mso-position-horizontal-relative:margin" o:gfxdata="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GerNUXQAAAAAwEAAA8AAAAAAAAAAQAgAAAAIgAAAGRycy9k&#10;b3ducmV2LnhtbFBLAQIUABQAAAAIAIdO4kADehHt0QEAAKQDAAAOAAAAAAAAAAEAIAAAAB8BAABk&#10;cnMvZTJvRG9jLnhtbFBLBQYAAAAABgAGAFkBAABiBQAAAAA=&#10;" filled="f" stroked="f">
          <v:textbox style="mso-fit-shape-to-text:t" inset="0,0,0,0">
            <w:txbxContent>
              <w:p w:rsidR="00CF6750" w:rsidRDefault="00CF6750">
                <w:pPr>
                  <w:tabs>
                    <w:tab w:val="center" w:pos="4153"/>
                    <w:tab w:val="right" w:pos="8306"/>
                  </w:tabs>
                </w:pPr>
                <w:r>
                  <w:fldChar w:fldCharType="begin"/>
                </w:r>
                <w:r w:rsidR="000A5C29">
                  <w:instrText xml:space="preserve"> PAGE  \* MERGEFORMAT </w:instrText>
                </w:r>
                <w:r>
                  <w:fldChar w:fldCharType="separate"/>
                </w:r>
                <w:r w:rsidR="008E63B0">
                  <w:rPr>
                    <w:noProof/>
                  </w:rPr>
                  <w:t>18</w:t>
                </w:r>
                <w:r>
                  <w:fldChar w:fldCharType="end"/>
                </w:r>
              </w:p>
            </w:txbxContent>
          </v:textbox>
          <w10:wrap anchorx="margin"/>
        </v:shape>
      </w:pict>
    </w:r>
    <w:r w:rsidRPr="00CF6750">
      <w:rPr>
        <w:lang w:val="en-US" w:bidi="ar-SA"/>
      </w:rPr>
      <w:pict>
        <v:shape id="文本框 2" o:spid="_x0000_s2049" type="#_x0000_t202" style="position:absolute;left:0;text-align:left;margin-left:286.5pt;margin-top:771.3pt;width:20.6pt;height:11pt;z-index:-251657216;mso-position-horizontal-relative:page;mso-position-vertical-relative:page" o:gfxdata="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&#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D6N3HdsAAAANAQAADwAAAAAAAAABACAAAAAiAAAAZHJz&#10;L2Rvd25yZXYueG1sUEsBAhQAFAAAAAgAh07iQEGVwL3IAQAAjQMAAA4AAAAAAAAAAQAgAAAAKgEA&#10;AGRycy9lMm9Eb2MueG1sUEsFBgAAAAAGAAYAWQEAAGQFAAAAAA==&#10;" filled="f" stroked="f">
          <v:textbox inset="0,0,0,0">
            <w:txbxContent>
              <w:p w:rsidR="00CF6750" w:rsidRDefault="00CF6750">
                <w:pPr>
                  <w:spacing w:line="203" w:lineRule="exact"/>
                  <w:jc w:val="left"/>
                  <w:rPr>
                    <w:sz w:val="18"/>
                  </w:rPr>
                </w:pP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A5C29" w:rsidRDefault="000A5C29" w:rsidP="00CF6750">
      <w:r>
        <w:separator/>
      </w:r>
    </w:p>
  </w:footnote>
  <w:footnote w:type="continuationSeparator" w:id="1">
    <w:p w:rsidR="000A5C29" w:rsidRDefault="000A5C29" w:rsidP="00CF675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BB3E38"/>
    <w:multiLevelType w:val="multilevel"/>
    <w:tmpl w:val="12BB3E38"/>
    <w:lvl w:ilvl="0">
      <w:start w:val="1"/>
      <w:numFmt w:val="decimal"/>
      <w:lvlText w:val="%1"/>
      <w:lvlJc w:val="left"/>
      <w:pPr>
        <w:ind w:left="0" w:firstLine="0"/>
      </w:pPr>
      <w:rPr>
        <w:rFonts w:ascii="Times New Roman" w:hAnsi="Times New Roman" w:cs="Times New Roman" w:hint="default"/>
        <w:b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218BD67B"/>
    <w:multiLevelType w:val="singleLevel"/>
    <w:tmpl w:val="218BD67B"/>
    <w:lvl w:ilvl="0">
      <w:start w:val="3"/>
      <w:numFmt w:val="decimal"/>
      <w:suff w:val="nothing"/>
      <w:lvlText w:val="%1、"/>
      <w:lvlJc w:val="left"/>
    </w:lvl>
  </w:abstractNum>
  <w:abstractNum w:abstractNumId="2">
    <w:nsid w:val="66941548"/>
    <w:multiLevelType w:val="multilevel"/>
    <w:tmpl w:val="66941548"/>
    <w:lvl w:ilvl="0">
      <w:start w:val="1"/>
      <w:numFmt w:val="decimal"/>
      <w:suff w:val="nothing"/>
      <w:lvlText w:val="%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
    <w:nsid w:val="6DCCC2E6"/>
    <w:multiLevelType w:val="singleLevel"/>
    <w:tmpl w:val="6DCCC2E6"/>
    <w:lvl w:ilvl="0">
      <w:start w:val="1"/>
      <w:numFmt w:val="bullet"/>
      <w:lvlText w:val=""/>
      <w:lvlJc w:val="left"/>
      <w:pPr>
        <w:ind w:left="420" w:hanging="420"/>
      </w:pPr>
      <w:rPr>
        <w:rFonts w:ascii="Wingdings" w:hAnsi="Wingdings" w:hint="default"/>
      </w:rPr>
    </w:lvl>
  </w:abstractNum>
  <w:abstractNum w:abstractNumId="4">
    <w:nsid w:val="7DC25283"/>
    <w:multiLevelType w:val="multilevel"/>
    <w:tmpl w:val="7DC25283"/>
    <w:lvl w:ilvl="0">
      <w:start w:val="1"/>
      <w:numFmt w:val="decimal"/>
      <w:lvlText w:val="%1"/>
      <w:lvlJc w:val="left"/>
      <w:pPr>
        <w:ind w:left="0" w:firstLine="0"/>
      </w:pPr>
      <w:rPr>
        <w:rFonts w:ascii="Times New Roman" w:hAnsi="Times New Roman" w:cs="Times New Roman" w:hint="default"/>
        <w:b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4"/>
  </w:num>
  <w:num w:numId="2">
    <w:abstractNumId w:val="3"/>
  </w:num>
  <w:num w:numId="3">
    <w:abstractNumId w:val="1"/>
  </w:num>
  <w:num w:numId="4">
    <w:abstractNumId w:val="2"/>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8"/>
    <o:shapelayout v:ext="edit">
      <o:idmap v:ext="edit" data="1,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ZDE5MTM4YTI5NWQ5MzU0ZjVhODYyOGNhNTFlZTExMzgifQ=="/>
  </w:docVars>
  <w:rsids>
    <w:rsidRoot w:val="F2BF516C"/>
    <w:rsid w:val="F2BF516C"/>
    <w:rsid w:val="000A5C29"/>
    <w:rsid w:val="008E63B0"/>
    <w:rsid w:val="00CF6750"/>
    <w:rsid w:val="246456B0"/>
    <w:rsid w:val="2B141BDE"/>
    <w:rsid w:val="58C43A6F"/>
    <w:rsid w:val="77FD8A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3"/>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9" w:qFormat="1"/>
    <w:lsdException w:name="heading 2" w:semiHidden="1" w:unhideWhenUsed="1" w:qFormat="1"/>
    <w:lsdException w:name="heading 3" w:uiPriority="99"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4" w:qFormat="1"/>
    <w:lsdException w:name="Normal Indent" w:qFormat="1"/>
    <w:lsdException w:name="annotation text" w:qFormat="1"/>
    <w:lsdException w:name="footer" w:uiPriority="99" w:qFormat="1"/>
    <w:lsdException w:name="caption" w:qFormat="1"/>
    <w:lsdException w:name="Title" w:qFormat="1"/>
    <w:lsdException w:name="Default Paragraph Font" w:semiHidden="1" w:qFormat="1"/>
    <w:lsdException w:name="Body Text" w:uiPriority="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a0"/>
    <w:qFormat/>
    <w:rsid w:val="00CF6750"/>
    <w:pPr>
      <w:widowControl w:val="0"/>
      <w:jc w:val="both"/>
    </w:pPr>
    <w:rPr>
      <w:rFonts w:ascii="Times New Roman" w:hAnsi="Times New Roman"/>
      <w:kern w:val="2"/>
      <w:sz w:val="21"/>
      <w:szCs w:val="24"/>
    </w:rPr>
  </w:style>
  <w:style w:type="paragraph" w:styleId="1">
    <w:name w:val="heading 1"/>
    <w:basedOn w:val="a"/>
    <w:next w:val="a"/>
    <w:link w:val="1Char"/>
    <w:uiPriority w:val="99"/>
    <w:qFormat/>
    <w:rsid w:val="00CF6750"/>
    <w:pPr>
      <w:keepNext/>
      <w:keepLines/>
      <w:tabs>
        <w:tab w:val="left" w:pos="432"/>
      </w:tabs>
      <w:spacing w:before="340" w:after="330" w:line="578" w:lineRule="auto"/>
      <w:ind w:left="432" w:hanging="432"/>
      <w:outlineLvl w:val="0"/>
    </w:pPr>
    <w:rPr>
      <w:rFonts w:eastAsia="黑体"/>
      <w:bCs/>
      <w:kern w:val="44"/>
      <w:sz w:val="32"/>
      <w:szCs w:val="32"/>
    </w:rPr>
  </w:style>
  <w:style w:type="paragraph" w:styleId="3">
    <w:name w:val="heading 3"/>
    <w:basedOn w:val="a"/>
    <w:next w:val="a"/>
    <w:uiPriority w:val="99"/>
    <w:qFormat/>
    <w:rsid w:val="00CF6750"/>
    <w:pPr>
      <w:keepNext/>
      <w:keepLines/>
      <w:tabs>
        <w:tab w:val="left" w:pos="720"/>
      </w:tabs>
      <w:spacing w:line="360" w:lineRule="auto"/>
      <w:outlineLvl w:val="2"/>
    </w:pPr>
    <w:rPr>
      <w:rFonts w:eastAsia="黑体"/>
      <w:b/>
      <w:bCs/>
      <w:sz w:val="32"/>
      <w:szCs w:val="28"/>
    </w:rPr>
  </w:style>
  <w:style w:type="paragraph" w:styleId="4">
    <w:name w:val="heading 4"/>
    <w:basedOn w:val="a"/>
    <w:next w:val="a"/>
    <w:qFormat/>
    <w:rsid w:val="00CF6750"/>
    <w:pPr>
      <w:keepNext/>
      <w:keepLines/>
      <w:spacing w:line="360" w:lineRule="auto"/>
      <w:outlineLvl w:val="3"/>
    </w:pPr>
    <w:rPr>
      <w:rFonts w:ascii="DejaVu Sans" w:eastAsia="楷体" w:hAnsi="DejaVu Sans"/>
      <w:sz w:val="30"/>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uiPriority w:val="1"/>
    <w:qFormat/>
    <w:rsid w:val="00CF6750"/>
    <w:rPr>
      <w:rFonts w:ascii="仿宋" w:eastAsia="仿宋" w:hAnsi="仿宋" w:cs="仿宋"/>
      <w:sz w:val="28"/>
      <w:szCs w:val="28"/>
      <w:lang w:val="zh-CN" w:bidi="zh-CN"/>
    </w:rPr>
  </w:style>
  <w:style w:type="paragraph" w:styleId="a4">
    <w:name w:val="Normal Indent"/>
    <w:basedOn w:val="a"/>
    <w:qFormat/>
    <w:rsid w:val="00CF6750"/>
    <w:pPr>
      <w:ind w:firstLine="420"/>
    </w:pPr>
  </w:style>
  <w:style w:type="paragraph" w:styleId="a5">
    <w:name w:val="caption"/>
    <w:basedOn w:val="a"/>
    <w:next w:val="a"/>
    <w:qFormat/>
    <w:rsid w:val="00CF6750"/>
    <w:pPr>
      <w:spacing w:before="152" w:after="160"/>
    </w:pPr>
    <w:rPr>
      <w:rFonts w:ascii="Arial" w:eastAsia="黑体" w:hAnsi="Arial" w:cs="Arial"/>
      <w:sz w:val="20"/>
      <w:szCs w:val="20"/>
    </w:rPr>
  </w:style>
  <w:style w:type="paragraph" w:styleId="a6">
    <w:name w:val="annotation text"/>
    <w:basedOn w:val="a"/>
    <w:qFormat/>
    <w:rsid w:val="00CF6750"/>
    <w:pPr>
      <w:jc w:val="left"/>
    </w:pPr>
  </w:style>
  <w:style w:type="paragraph" w:styleId="a7">
    <w:name w:val="footer"/>
    <w:basedOn w:val="a"/>
    <w:uiPriority w:val="99"/>
    <w:qFormat/>
    <w:rsid w:val="00CF6750"/>
    <w:pPr>
      <w:tabs>
        <w:tab w:val="center" w:pos="4153"/>
        <w:tab w:val="right" w:pos="8306"/>
      </w:tabs>
      <w:snapToGrid w:val="0"/>
      <w:jc w:val="left"/>
    </w:pPr>
    <w:rPr>
      <w:sz w:val="18"/>
    </w:rPr>
  </w:style>
  <w:style w:type="paragraph" w:styleId="40">
    <w:name w:val="toc 4"/>
    <w:basedOn w:val="a"/>
    <w:next w:val="a"/>
    <w:qFormat/>
    <w:rsid w:val="00CF6750"/>
    <w:pPr>
      <w:spacing w:line="360" w:lineRule="auto"/>
    </w:pPr>
    <w:rPr>
      <w:rFonts w:eastAsia="仿宋"/>
      <w:b/>
      <w:sz w:val="28"/>
    </w:rPr>
  </w:style>
  <w:style w:type="character" w:customStyle="1" w:styleId="1Char">
    <w:name w:val="标题 1 Char"/>
    <w:link w:val="1"/>
    <w:uiPriority w:val="99"/>
    <w:qFormat/>
    <w:rsid w:val="00CF6750"/>
    <w:rPr>
      <w:rFonts w:eastAsia="黑体"/>
      <w:bCs/>
      <w:kern w:val="44"/>
      <w:sz w:val="32"/>
      <w:szCs w:val="32"/>
    </w:rPr>
  </w:style>
  <w:style w:type="character" w:customStyle="1" w:styleId="30">
    <w:name w:val="标题 3 字符"/>
    <w:uiPriority w:val="99"/>
    <w:qFormat/>
    <w:rsid w:val="00CF6750"/>
    <w:rPr>
      <w:rFonts w:ascii="Times New Roman" w:eastAsia="黑体" w:hAnsi="Times New Roman"/>
      <w:b/>
      <w:bCs/>
      <w:kern w:val="2"/>
      <w:sz w:val="32"/>
      <w:szCs w:val="28"/>
    </w:rPr>
  </w:style>
  <w:style w:type="paragraph" w:customStyle="1" w:styleId="a8">
    <w:name w:val="图表标题"/>
    <w:basedOn w:val="a"/>
    <w:qFormat/>
    <w:rsid w:val="00CF6750"/>
    <w:pPr>
      <w:jc w:val="center"/>
    </w:pPr>
    <w:rPr>
      <w:rFonts w:ascii="Calibri" w:eastAsia="黑体" w:hAnsi="Calibri"/>
      <w:szCs w:val="22"/>
    </w:rPr>
  </w:style>
  <w:style w:type="paragraph" w:customStyle="1" w:styleId="0main">
    <w:name w:val="0main"/>
    <w:basedOn w:val="a"/>
    <w:qFormat/>
    <w:rsid w:val="00CF6750"/>
    <w:pPr>
      <w:adjustRightInd w:val="0"/>
      <w:ind w:firstLine="200"/>
      <w:textAlignment w:val="baseline"/>
    </w:pPr>
  </w:style>
  <w:style w:type="paragraph" w:customStyle="1" w:styleId="TableParagraph">
    <w:name w:val="Table Paragraph"/>
    <w:basedOn w:val="a"/>
    <w:uiPriority w:val="1"/>
    <w:qFormat/>
    <w:rsid w:val="00CF6750"/>
    <w:rPr>
      <w:rFonts w:ascii="仿宋" w:eastAsia="仿宋" w:hAnsi="仿宋" w:cs="仿宋"/>
      <w:lang w:val="zh-CN" w:bidi="zh-CN"/>
    </w:rPr>
  </w:style>
  <w:style w:type="paragraph" w:customStyle="1" w:styleId="a9">
    <w:name w:val="段"/>
    <w:qFormat/>
    <w:rsid w:val="00CF6750"/>
    <w:pPr>
      <w:autoSpaceDE w:val="0"/>
      <w:autoSpaceDN w:val="0"/>
      <w:spacing w:line="276" w:lineRule="auto"/>
      <w:ind w:firstLineChars="200" w:firstLine="200"/>
      <w:jc w:val="both"/>
    </w:pPr>
    <w:rPr>
      <w:rFonts w:ascii="宋体" w:hAnsi="宋体"/>
      <w:sz w:val="21"/>
      <w:szCs w:val="22"/>
    </w:rPr>
  </w:style>
  <w:style w:type="paragraph" w:customStyle="1" w:styleId="000">
    <w:name w:val="000"/>
    <w:basedOn w:val="a"/>
    <w:qFormat/>
    <w:rsid w:val="00CF6750"/>
    <w:pPr>
      <w:ind w:firstLineChars="200" w:firstLine="560"/>
    </w:pPr>
    <w:rPr>
      <w:rFonts w:ascii="仿宋" w:eastAsia="仿宋" w:hAnsi="仿宋"/>
      <w:sz w:val="28"/>
      <w:szCs w:val="28"/>
    </w:rPr>
  </w:style>
  <w:style w:type="paragraph" w:customStyle="1" w:styleId="Aa">
    <w:name w:val="A 图片居中"/>
    <w:qFormat/>
    <w:rsid w:val="00CF6750"/>
    <w:pPr>
      <w:spacing w:before="120" w:line="360" w:lineRule="auto"/>
      <w:jc w:val="center"/>
    </w:pPr>
    <w:rPr>
      <w:rFonts w:ascii="宋体" w:eastAsia="黑体" w:hAnsi="宋体" w:cs="宋体"/>
      <w:kern w:val="2"/>
      <w:sz w:val="21"/>
    </w:rPr>
  </w:style>
  <w:style w:type="paragraph" w:styleId="ab">
    <w:name w:val="List Paragraph"/>
    <w:basedOn w:val="a"/>
    <w:uiPriority w:val="1"/>
    <w:qFormat/>
    <w:rsid w:val="00CF6750"/>
    <w:pPr>
      <w:ind w:left="793" w:hanging="452"/>
    </w:pPr>
    <w:rPr>
      <w:rFonts w:ascii="仿宋" w:eastAsia="仿宋" w:hAnsi="仿宋" w:cs="仿宋"/>
      <w:lang w:val="zh-CN" w:bidi="zh-CN"/>
    </w:rPr>
  </w:style>
  <w:style w:type="paragraph" w:styleId="ac">
    <w:name w:val="header"/>
    <w:basedOn w:val="a"/>
    <w:link w:val="Char"/>
    <w:rsid w:val="008E63B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1"/>
    <w:link w:val="ac"/>
    <w:rsid w:val="008E63B0"/>
    <w:rPr>
      <w:rFonts w:ascii="Times New Roman" w:hAnsi="Times New Roman"/>
      <w:kern w:val="2"/>
      <w:sz w:val="18"/>
      <w:szCs w:val="18"/>
    </w:rPr>
  </w:style>
  <w:style w:type="paragraph" w:styleId="ad">
    <w:name w:val="Balloon Text"/>
    <w:basedOn w:val="a"/>
    <w:link w:val="Char0"/>
    <w:rsid w:val="008E63B0"/>
    <w:rPr>
      <w:sz w:val="18"/>
      <w:szCs w:val="18"/>
    </w:rPr>
  </w:style>
  <w:style w:type="character" w:customStyle="1" w:styleId="Char0">
    <w:name w:val="批注框文本 Char"/>
    <w:basedOn w:val="a1"/>
    <w:link w:val="ad"/>
    <w:rsid w:val="008E63B0"/>
    <w:rPr>
      <w:rFonts w:ascii="Times New Roman" w:hAnsi="Times New Roman"/>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2.bin"/><Relationship Id="rId2" Type="http://schemas.openxmlformats.org/officeDocument/2006/relationships/numbering" Target="numbering.xml"/><Relationship Id="rId16"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image" Target="media/image4.jpeg"/><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3.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82</Pages>
  <Words>6164</Words>
  <Characters>35135</Characters>
  <Application>Microsoft Office Word</Application>
  <DocSecurity>0</DocSecurity>
  <Lines>292</Lines>
  <Paragraphs>82</Paragraphs>
  <ScaleCrop>false</ScaleCrop>
  <Company/>
  <LinksUpToDate>false</LinksUpToDate>
  <CharactersWithSpaces>41217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陈斌</dc:creator>
  <cp:lastModifiedBy>Windows 用户</cp:lastModifiedBy>
  <cp:revision>2</cp:revision>
  <dcterms:created xsi:type="dcterms:W3CDTF">2023-06-02T10:16:00Z</dcterms:created>
  <dcterms:modified xsi:type="dcterms:W3CDTF">2023-06-19T02:05:00Z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D44526AA30F04D18A2BE6D29E1D7ECF8_13</vt:lpwstr>
  </property>
</Properties>
</file>